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D14D7" w14:textId="77777777" w:rsidR="00E27D63" w:rsidRDefault="00E27D63" w:rsidP="00CC0991">
      <w:pPr>
        <w:pBdr>
          <w:top w:val="nil"/>
          <w:left w:val="nil"/>
          <w:bottom w:val="nil"/>
          <w:right w:val="nil"/>
          <w:between w:val="nil"/>
        </w:pBdr>
        <w:spacing w:after="240"/>
        <w:rPr>
          <w:b/>
          <w:color w:val="000000"/>
          <w:sz w:val="36"/>
          <w:szCs w:val="36"/>
        </w:rPr>
      </w:pPr>
      <w:proofErr w:type="spellStart"/>
      <w:r w:rsidRPr="005D5509">
        <w:rPr>
          <w:b/>
          <w:color w:val="000000"/>
          <w:sz w:val="36"/>
          <w:szCs w:val="36"/>
        </w:rPr>
        <w:t>Pengaruh</w:t>
      </w:r>
      <w:proofErr w:type="spellEnd"/>
      <w:r w:rsidRPr="005D5509">
        <w:rPr>
          <w:b/>
          <w:color w:val="000000"/>
          <w:sz w:val="36"/>
          <w:szCs w:val="36"/>
        </w:rPr>
        <w:t xml:space="preserve"> </w:t>
      </w:r>
      <w:r w:rsidRPr="005D5509">
        <w:rPr>
          <w:b/>
          <w:i/>
          <w:color w:val="000000"/>
          <w:sz w:val="36"/>
          <w:szCs w:val="36"/>
        </w:rPr>
        <w:t xml:space="preserve">Return </w:t>
      </w:r>
      <w:r>
        <w:rPr>
          <w:b/>
          <w:i/>
          <w:color w:val="000000"/>
          <w:sz w:val="36"/>
          <w:szCs w:val="36"/>
        </w:rPr>
        <w:t>o</w:t>
      </w:r>
      <w:r w:rsidRPr="005D5509">
        <w:rPr>
          <w:b/>
          <w:i/>
          <w:color w:val="000000"/>
          <w:sz w:val="36"/>
          <w:szCs w:val="36"/>
        </w:rPr>
        <w:t>n Assets</w:t>
      </w:r>
      <w:r w:rsidRPr="005D5509">
        <w:rPr>
          <w:b/>
          <w:color w:val="000000"/>
          <w:sz w:val="36"/>
          <w:szCs w:val="36"/>
        </w:rPr>
        <w:t xml:space="preserve">, </w:t>
      </w:r>
      <w:proofErr w:type="spellStart"/>
      <w:r w:rsidRPr="005D5509">
        <w:rPr>
          <w:b/>
          <w:color w:val="000000"/>
          <w:sz w:val="36"/>
          <w:szCs w:val="36"/>
        </w:rPr>
        <w:t>Pertumbuhan</w:t>
      </w:r>
      <w:proofErr w:type="spellEnd"/>
      <w:r w:rsidRPr="005D5509">
        <w:rPr>
          <w:b/>
          <w:color w:val="000000"/>
          <w:sz w:val="36"/>
          <w:szCs w:val="36"/>
        </w:rPr>
        <w:t xml:space="preserve"> </w:t>
      </w:r>
      <w:proofErr w:type="spellStart"/>
      <w:r w:rsidRPr="005D5509">
        <w:rPr>
          <w:b/>
          <w:color w:val="000000"/>
          <w:sz w:val="36"/>
          <w:szCs w:val="36"/>
        </w:rPr>
        <w:t>Penjualan</w:t>
      </w:r>
      <w:proofErr w:type="spellEnd"/>
      <w:r w:rsidRPr="005D5509">
        <w:rPr>
          <w:b/>
          <w:color w:val="000000"/>
          <w:sz w:val="36"/>
          <w:szCs w:val="36"/>
        </w:rPr>
        <w:t xml:space="preserve"> dan </w:t>
      </w:r>
      <w:r w:rsidRPr="005D5509">
        <w:rPr>
          <w:b/>
          <w:i/>
          <w:color w:val="000000"/>
          <w:sz w:val="36"/>
          <w:szCs w:val="36"/>
        </w:rPr>
        <w:t>Leverage</w:t>
      </w:r>
      <w:r w:rsidRPr="005D5509">
        <w:rPr>
          <w:b/>
          <w:color w:val="000000"/>
          <w:sz w:val="36"/>
          <w:szCs w:val="36"/>
        </w:rPr>
        <w:t xml:space="preserve"> </w:t>
      </w:r>
      <w:proofErr w:type="spellStart"/>
      <w:r w:rsidRPr="005D5509">
        <w:rPr>
          <w:b/>
          <w:color w:val="000000"/>
          <w:sz w:val="36"/>
          <w:szCs w:val="36"/>
        </w:rPr>
        <w:t>terhadap</w:t>
      </w:r>
      <w:proofErr w:type="spellEnd"/>
      <w:r w:rsidRPr="005D5509">
        <w:rPr>
          <w:b/>
          <w:color w:val="000000"/>
          <w:sz w:val="36"/>
          <w:szCs w:val="36"/>
        </w:rPr>
        <w:t xml:space="preserve"> </w:t>
      </w:r>
      <w:r w:rsidRPr="005D5509">
        <w:rPr>
          <w:b/>
          <w:i/>
          <w:color w:val="000000"/>
          <w:sz w:val="36"/>
          <w:szCs w:val="36"/>
        </w:rPr>
        <w:t>Tax Avoidance</w:t>
      </w:r>
      <w:r w:rsidRPr="005D5509">
        <w:rPr>
          <w:b/>
          <w:color w:val="000000"/>
          <w:sz w:val="36"/>
          <w:szCs w:val="36"/>
        </w:rPr>
        <w:t xml:space="preserve"> </w:t>
      </w:r>
      <w:proofErr w:type="spellStart"/>
      <w:r w:rsidRPr="005D5509">
        <w:rPr>
          <w:b/>
          <w:color w:val="000000"/>
          <w:sz w:val="36"/>
          <w:szCs w:val="36"/>
        </w:rPr>
        <w:t>dengan</w:t>
      </w:r>
      <w:proofErr w:type="spellEnd"/>
      <w:r w:rsidRPr="005D5509">
        <w:rPr>
          <w:b/>
          <w:color w:val="000000"/>
          <w:sz w:val="36"/>
          <w:szCs w:val="36"/>
        </w:rPr>
        <w:t xml:space="preserve"> </w:t>
      </w:r>
      <w:proofErr w:type="spellStart"/>
      <w:r w:rsidRPr="005D5509">
        <w:rPr>
          <w:b/>
          <w:color w:val="000000"/>
          <w:sz w:val="36"/>
          <w:szCs w:val="36"/>
        </w:rPr>
        <w:t>Ukuran</w:t>
      </w:r>
      <w:proofErr w:type="spellEnd"/>
      <w:r w:rsidRPr="005D5509">
        <w:rPr>
          <w:b/>
          <w:color w:val="000000"/>
          <w:sz w:val="36"/>
          <w:szCs w:val="36"/>
        </w:rPr>
        <w:t xml:space="preserve"> Perusahaan </w:t>
      </w:r>
      <w:proofErr w:type="spellStart"/>
      <w:r w:rsidRPr="005D5509">
        <w:rPr>
          <w:b/>
          <w:color w:val="000000"/>
          <w:sz w:val="36"/>
          <w:szCs w:val="36"/>
        </w:rPr>
        <w:t>sebagai</w:t>
      </w:r>
      <w:proofErr w:type="spellEnd"/>
      <w:r w:rsidRPr="005D5509">
        <w:rPr>
          <w:b/>
          <w:color w:val="000000"/>
          <w:sz w:val="36"/>
          <w:szCs w:val="36"/>
        </w:rPr>
        <w:t xml:space="preserve"> </w:t>
      </w:r>
      <w:proofErr w:type="spellStart"/>
      <w:r w:rsidRPr="005D5509">
        <w:rPr>
          <w:b/>
          <w:color w:val="000000"/>
          <w:sz w:val="36"/>
          <w:szCs w:val="36"/>
        </w:rPr>
        <w:t>Variabel</w:t>
      </w:r>
      <w:proofErr w:type="spellEnd"/>
      <w:r w:rsidRPr="005D5509">
        <w:rPr>
          <w:b/>
          <w:color w:val="000000"/>
          <w:sz w:val="36"/>
          <w:szCs w:val="36"/>
        </w:rPr>
        <w:t xml:space="preserve"> Moderating (Studi pada Perusahaan </w:t>
      </w:r>
      <w:proofErr w:type="spellStart"/>
      <w:r w:rsidRPr="005D5509">
        <w:rPr>
          <w:b/>
          <w:color w:val="000000"/>
          <w:sz w:val="36"/>
          <w:szCs w:val="36"/>
        </w:rPr>
        <w:t>Properti</w:t>
      </w:r>
      <w:proofErr w:type="spellEnd"/>
      <w:r w:rsidRPr="005D5509">
        <w:rPr>
          <w:b/>
          <w:color w:val="000000"/>
          <w:sz w:val="36"/>
          <w:szCs w:val="36"/>
        </w:rPr>
        <w:t xml:space="preserve"> dan </w:t>
      </w:r>
      <w:r w:rsidRPr="005D5509">
        <w:rPr>
          <w:b/>
          <w:i/>
          <w:color w:val="000000"/>
          <w:sz w:val="36"/>
          <w:szCs w:val="36"/>
        </w:rPr>
        <w:t>Real Estate</w:t>
      </w:r>
      <w:r w:rsidRPr="005D5509">
        <w:rPr>
          <w:b/>
          <w:color w:val="000000"/>
          <w:sz w:val="36"/>
          <w:szCs w:val="36"/>
        </w:rPr>
        <w:t xml:space="preserve"> yang </w:t>
      </w:r>
      <w:proofErr w:type="spellStart"/>
      <w:r>
        <w:rPr>
          <w:b/>
          <w:color w:val="000000"/>
          <w:sz w:val="36"/>
          <w:szCs w:val="36"/>
        </w:rPr>
        <w:t>T</w:t>
      </w:r>
      <w:r w:rsidRPr="005D5509">
        <w:rPr>
          <w:b/>
          <w:color w:val="000000"/>
          <w:sz w:val="36"/>
          <w:szCs w:val="36"/>
        </w:rPr>
        <w:t>erdaftar</w:t>
      </w:r>
      <w:proofErr w:type="spellEnd"/>
      <w:r w:rsidRPr="005D5509">
        <w:rPr>
          <w:b/>
          <w:color w:val="000000"/>
          <w:sz w:val="36"/>
          <w:szCs w:val="36"/>
        </w:rPr>
        <w:t xml:space="preserve"> di Bursa </w:t>
      </w:r>
      <w:proofErr w:type="spellStart"/>
      <w:r w:rsidRPr="005D5509">
        <w:rPr>
          <w:b/>
          <w:color w:val="000000"/>
          <w:sz w:val="36"/>
          <w:szCs w:val="36"/>
        </w:rPr>
        <w:t>Efek</w:t>
      </w:r>
      <w:proofErr w:type="spellEnd"/>
      <w:r w:rsidRPr="005D5509">
        <w:rPr>
          <w:b/>
          <w:color w:val="000000"/>
          <w:sz w:val="36"/>
          <w:szCs w:val="36"/>
        </w:rPr>
        <w:t xml:space="preserve"> Indonesia </w:t>
      </w:r>
      <w:proofErr w:type="spellStart"/>
      <w:r w:rsidRPr="005D5509">
        <w:rPr>
          <w:b/>
          <w:color w:val="000000"/>
          <w:sz w:val="36"/>
          <w:szCs w:val="36"/>
        </w:rPr>
        <w:t>Tahun</w:t>
      </w:r>
      <w:proofErr w:type="spellEnd"/>
      <w:r w:rsidRPr="005D5509">
        <w:rPr>
          <w:b/>
          <w:color w:val="000000"/>
          <w:sz w:val="36"/>
          <w:szCs w:val="36"/>
        </w:rPr>
        <w:t xml:space="preserve"> 2017-2020)</w:t>
      </w:r>
    </w:p>
    <w:p w14:paraId="6D25344D" w14:textId="1C6584E2" w:rsidR="00E27D63" w:rsidRDefault="00E27D63">
      <w:pPr>
        <w:pBdr>
          <w:top w:val="nil"/>
          <w:left w:val="nil"/>
          <w:bottom w:val="nil"/>
          <w:right w:val="nil"/>
          <w:between w:val="nil"/>
        </w:pBdr>
        <w:spacing w:after="360"/>
        <w:jc w:val="left"/>
        <w:rPr>
          <w:b/>
          <w:color w:val="000000"/>
        </w:rPr>
      </w:pPr>
      <w:proofErr w:type="spellStart"/>
      <w:r w:rsidRPr="00F62E10">
        <w:rPr>
          <w:b/>
          <w:color w:val="000000"/>
        </w:rPr>
        <w:t>Khusnul</w:t>
      </w:r>
      <w:proofErr w:type="spellEnd"/>
      <w:r w:rsidRPr="00F62E10">
        <w:rPr>
          <w:b/>
          <w:color w:val="000000"/>
        </w:rPr>
        <w:t xml:space="preserve"> Amalia Putri</w:t>
      </w:r>
      <w:r>
        <w:rPr>
          <w:b/>
          <w:color w:val="000000"/>
        </w:rPr>
        <w:t xml:space="preserve">, </w:t>
      </w:r>
      <w:proofErr w:type="spellStart"/>
      <w:r w:rsidRPr="00DA50EE">
        <w:rPr>
          <w:b/>
          <w:color w:val="000000"/>
        </w:rPr>
        <w:t>Nurasik</w:t>
      </w:r>
      <w:proofErr w:type="spellEnd"/>
      <w:r>
        <w:rPr>
          <w:b/>
          <w:color w:val="000000"/>
        </w:rPr>
        <w:t xml:space="preserve"> </w:t>
      </w:r>
      <w:proofErr w:type="spellStart"/>
      <w:r w:rsidRPr="00DA50EE">
        <w:rPr>
          <w:b/>
          <w:color w:val="000000"/>
        </w:rPr>
        <w:t>Nurasi</w:t>
      </w:r>
      <w:r w:rsidR="00D71B3A">
        <w:rPr>
          <w:b/>
          <w:color w:val="000000"/>
        </w:rPr>
        <w:t>k</w:t>
      </w:r>
      <w:proofErr w:type="spellEnd"/>
      <w:r w:rsidR="00D71B3A">
        <w:rPr>
          <w:b/>
          <w:color w:val="000000"/>
        </w:rPr>
        <w:t>*</w:t>
      </w:r>
    </w:p>
    <w:p w14:paraId="475450A7" w14:textId="74E23170" w:rsidR="00E27D63" w:rsidRPr="000A4265" w:rsidRDefault="00E27D63" w:rsidP="00B04772">
      <w:pPr>
        <w:pBdr>
          <w:top w:val="nil"/>
          <w:left w:val="nil"/>
          <w:bottom w:val="nil"/>
          <w:right w:val="nil"/>
          <w:between w:val="nil"/>
        </w:pBdr>
        <w:jc w:val="left"/>
        <w:rPr>
          <w:color w:val="000000"/>
          <w:sz w:val="16"/>
          <w:szCs w:val="16"/>
        </w:rPr>
      </w:pPr>
      <w:r w:rsidRPr="00C71232">
        <w:rPr>
          <w:color w:val="000000"/>
          <w:sz w:val="16"/>
          <w:szCs w:val="16"/>
        </w:rPr>
        <w:t xml:space="preserve">Universitas Muhammadiyah </w:t>
      </w:r>
      <w:proofErr w:type="spellStart"/>
      <w:r w:rsidRPr="00C71232">
        <w:rPr>
          <w:color w:val="000000"/>
          <w:sz w:val="16"/>
          <w:szCs w:val="16"/>
        </w:rPr>
        <w:t>Sidoarjo</w:t>
      </w:r>
      <w:proofErr w:type="spellEnd"/>
      <w:r w:rsidRPr="000A4265">
        <w:rPr>
          <w:sz w:val="16"/>
          <w:szCs w:val="16"/>
        </w:rPr>
        <w:t xml:space="preserve">   </w:t>
      </w:r>
    </w:p>
    <w:p w14:paraId="08AD2E29" w14:textId="77777777" w:rsidR="00E27D63" w:rsidRPr="00616765" w:rsidRDefault="00E27D63" w:rsidP="006F7939">
      <w:pPr>
        <w:pBdr>
          <w:top w:val="nil"/>
          <w:left w:val="nil"/>
          <w:bottom w:val="nil"/>
          <w:right w:val="nil"/>
          <w:between w:val="nil"/>
        </w:pBdr>
        <w:spacing w:before="240"/>
        <w:rPr>
          <w:b/>
          <w:bCs/>
          <w:color w:val="000000"/>
          <w:sz w:val="18"/>
          <w:szCs w:val="18"/>
          <w:lang w:val="id-ID"/>
        </w:rPr>
      </w:pPr>
      <w:proofErr w:type="spellStart"/>
      <w:r>
        <w:rPr>
          <w:b/>
          <w:color w:val="000000"/>
          <w:sz w:val="18"/>
          <w:szCs w:val="18"/>
        </w:rPr>
        <w:t>Abstrak</w:t>
      </w:r>
      <w:proofErr w:type="spellEnd"/>
      <w:r>
        <w:rPr>
          <w:b/>
          <w:color w:val="000000"/>
          <w:sz w:val="18"/>
          <w:szCs w:val="18"/>
        </w:rPr>
        <w:t xml:space="preserve">: </w:t>
      </w:r>
      <w:r w:rsidRPr="00854F26">
        <w:rPr>
          <w:iCs/>
          <w:color w:val="000000"/>
          <w:sz w:val="18"/>
          <w:szCs w:val="18"/>
          <w:lang w:val="id-ID"/>
        </w:rPr>
        <w:t>Tujuan dari penelitian ini adalah untuk mengetahui pengaruh masing-masing dari return on assets, pertumbuhan penjualan dan leverage terhadap tax avoidance, baik secara langsung maupun di moderasi oleh variabel ukuran perusahaan. Penelitian ini menggunakan perusahaan manufaktur sektor properti dan real estate yang terdaftar di Bursa Efek Indonesia (BEI) selama tahun 2017-2020 sebagai populasinya dengan jumlah keseluruhan adalah 37 perusahaan. Sampel dipilih dengan menggunakan metode purposive sampling, dimana jumlahnya yaitu 15 perusahaan. Penelitian ini menggunakan pendekatan kuantitatif dan data penelitian diuji menggunakan olah data program partial last square SmartPLS. Dari hasil perhitungan dan olah data dapat disimpulkan bahwa return on assets, pertumbuhan penjualan dan leverage memiliki pengaruh langsung yang signifikan terhadap tax avoidance. Penelitian ini juga menunjukkan bahwa return on assets dan pertumbuhan penjualan memiliki pengaruh yang signifikan terhadap tax avoidance yang dipengaruhi oleh variabel lain yaitu ukuran perusahaan. Hasil lain dari penelitian ini menunjukkan bahwa tidak adanya pengaruh yang signifikan dari leverage terhadap tax avoidance dengan ukuran perusahaan sebagai variabel yang memoderasinya</w:t>
      </w:r>
      <w:r w:rsidRPr="006F7939">
        <w:rPr>
          <w:iCs/>
          <w:color w:val="000000"/>
          <w:sz w:val="18"/>
          <w:szCs w:val="18"/>
        </w:rPr>
        <w:t>.</w:t>
      </w:r>
      <w:r w:rsidRPr="00616765">
        <w:rPr>
          <w:color w:val="000000"/>
          <w:sz w:val="18"/>
          <w:szCs w:val="18"/>
        </w:rPr>
        <w:t xml:space="preserve"> </w:t>
      </w:r>
    </w:p>
    <w:p w14:paraId="76D0847A" w14:textId="77777777" w:rsidR="00E27D63" w:rsidRDefault="00E27D63" w:rsidP="006F7939">
      <w:pPr>
        <w:pBdr>
          <w:top w:val="nil"/>
          <w:left w:val="nil"/>
          <w:bottom w:val="nil"/>
          <w:right w:val="nil"/>
          <w:between w:val="nil"/>
        </w:pBdr>
        <w:spacing w:before="240"/>
        <w:rPr>
          <w:color w:val="000000"/>
          <w:sz w:val="18"/>
          <w:szCs w:val="18"/>
        </w:rPr>
      </w:pPr>
      <w:r>
        <w:rPr>
          <w:b/>
          <w:color w:val="000000"/>
          <w:sz w:val="18"/>
          <w:szCs w:val="18"/>
        </w:rPr>
        <w:t xml:space="preserve"> </w:t>
      </w:r>
      <w:r w:rsidRPr="006F7939">
        <w:rPr>
          <w:b/>
          <w:i/>
          <w:iCs/>
          <w:color w:val="000000"/>
          <w:sz w:val="18"/>
          <w:szCs w:val="18"/>
        </w:rPr>
        <w:t>Keywords:</w:t>
      </w:r>
      <w:r>
        <w:rPr>
          <w:b/>
          <w:color w:val="000000"/>
          <w:sz w:val="18"/>
          <w:szCs w:val="18"/>
        </w:rPr>
        <w:t xml:space="preserve"> </w:t>
      </w:r>
      <w:r w:rsidRPr="00854F26">
        <w:rPr>
          <w:iCs/>
          <w:color w:val="000000"/>
          <w:sz w:val="18"/>
          <w:szCs w:val="18"/>
        </w:rPr>
        <w:t xml:space="preserve">return on assets, </w:t>
      </w:r>
      <w:proofErr w:type="spellStart"/>
      <w:r w:rsidRPr="00854F26">
        <w:rPr>
          <w:iCs/>
          <w:color w:val="000000"/>
          <w:sz w:val="18"/>
          <w:szCs w:val="18"/>
        </w:rPr>
        <w:t>pertumbuhan</w:t>
      </w:r>
      <w:proofErr w:type="spellEnd"/>
      <w:r w:rsidRPr="00854F26">
        <w:rPr>
          <w:iCs/>
          <w:color w:val="000000"/>
          <w:sz w:val="18"/>
          <w:szCs w:val="18"/>
        </w:rPr>
        <w:t xml:space="preserve"> </w:t>
      </w:r>
      <w:proofErr w:type="spellStart"/>
      <w:r w:rsidRPr="00854F26">
        <w:rPr>
          <w:iCs/>
          <w:color w:val="000000"/>
          <w:sz w:val="18"/>
          <w:szCs w:val="18"/>
        </w:rPr>
        <w:t>penjualan</w:t>
      </w:r>
      <w:proofErr w:type="spellEnd"/>
      <w:r w:rsidRPr="00854F26">
        <w:rPr>
          <w:iCs/>
          <w:color w:val="000000"/>
          <w:sz w:val="18"/>
          <w:szCs w:val="18"/>
        </w:rPr>
        <w:t xml:space="preserve"> dan leverage, tax avoidance, </w:t>
      </w:r>
      <w:proofErr w:type="spellStart"/>
      <w:r w:rsidRPr="00854F26">
        <w:rPr>
          <w:iCs/>
          <w:color w:val="000000"/>
          <w:sz w:val="18"/>
          <w:szCs w:val="18"/>
        </w:rPr>
        <w:t>ukuran</w:t>
      </w:r>
      <w:proofErr w:type="spellEnd"/>
      <w:r w:rsidRPr="00854F26">
        <w:rPr>
          <w:iCs/>
          <w:color w:val="000000"/>
          <w:sz w:val="18"/>
          <w:szCs w:val="18"/>
        </w:rPr>
        <w:t xml:space="preserve"> </w:t>
      </w:r>
      <w:proofErr w:type="spellStart"/>
      <w:r w:rsidRPr="00854F26">
        <w:rPr>
          <w:iCs/>
          <w:color w:val="000000"/>
          <w:sz w:val="18"/>
          <w:szCs w:val="18"/>
        </w:rPr>
        <w:t>perusahaan</w:t>
      </w:r>
      <w:proofErr w:type="spellEnd"/>
      <w:r w:rsidRPr="00854F26">
        <w:rPr>
          <w:iCs/>
          <w:color w:val="000000"/>
          <w:sz w:val="18"/>
          <w:szCs w:val="18"/>
        </w:rPr>
        <w:t xml:space="preserve">, </w:t>
      </w:r>
      <w:proofErr w:type="spellStart"/>
      <w:r w:rsidRPr="00854F26">
        <w:rPr>
          <w:iCs/>
          <w:color w:val="000000"/>
          <w:sz w:val="18"/>
          <w:szCs w:val="18"/>
        </w:rPr>
        <w:t>perusahaan</w:t>
      </w:r>
      <w:proofErr w:type="spellEnd"/>
      <w:r w:rsidRPr="00854F26">
        <w:rPr>
          <w:iCs/>
          <w:color w:val="000000"/>
          <w:sz w:val="18"/>
          <w:szCs w:val="18"/>
        </w:rPr>
        <w:t xml:space="preserve"> </w:t>
      </w:r>
      <w:proofErr w:type="spellStart"/>
      <w:r w:rsidRPr="00854F26">
        <w:rPr>
          <w:iCs/>
          <w:color w:val="000000"/>
          <w:sz w:val="18"/>
          <w:szCs w:val="18"/>
        </w:rPr>
        <w:t>properti</w:t>
      </w:r>
      <w:proofErr w:type="spellEnd"/>
      <w:r w:rsidRPr="00854F26">
        <w:rPr>
          <w:iCs/>
          <w:color w:val="000000"/>
          <w:sz w:val="18"/>
          <w:szCs w:val="18"/>
        </w:rPr>
        <w:t xml:space="preserve"> dan real estate</w:t>
      </w:r>
      <w:r w:rsidRPr="006F7939">
        <w:rPr>
          <w:iCs/>
          <w:color w:val="000000"/>
          <w:sz w:val="18"/>
          <w:szCs w:val="18"/>
          <w:lang w:val="id-ID"/>
        </w:rPr>
        <w:t xml:space="preserve"> </w:t>
      </w:r>
      <w:r>
        <w:rPr>
          <w:iCs/>
          <w:color w:val="000000"/>
          <w:sz w:val="18"/>
          <w:szCs w:val="18"/>
        </w:rPr>
        <w:t xml:space="preserve"> </w:t>
      </w:r>
    </w:p>
    <w:tbl>
      <w:tblPr>
        <w:tblpPr w:leftFromText="180" w:rightFromText="180" w:vertAnchor="text" w:horzAnchor="margin" w:tblpY="232"/>
        <w:tblW w:w="3029" w:type="dxa"/>
        <w:tblLayout w:type="fixed"/>
        <w:tblLook w:val="0000" w:firstRow="0" w:lastRow="0" w:firstColumn="0" w:lastColumn="0" w:noHBand="0" w:noVBand="0"/>
      </w:tblPr>
      <w:tblGrid>
        <w:gridCol w:w="3029"/>
      </w:tblGrid>
      <w:tr w:rsidR="00E27D63" w14:paraId="6169CF8E" w14:textId="77777777" w:rsidTr="006F7939">
        <w:trPr>
          <w:trHeight w:val="1241"/>
        </w:trPr>
        <w:tc>
          <w:tcPr>
            <w:tcW w:w="3029" w:type="dxa"/>
          </w:tcPr>
          <w:p w14:paraId="38773541" w14:textId="77777777" w:rsidR="00E27D63" w:rsidRDefault="00E27D63" w:rsidP="006F7939">
            <w:pPr>
              <w:autoSpaceDE w:val="0"/>
              <w:autoSpaceDN w:val="0"/>
              <w:adjustRightInd w:val="0"/>
              <w:jc w:val="left"/>
              <w:rPr>
                <w:color w:val="000000"/>
                <w:sz w:val="16"/>
                <w:szCs w:val="16"/>
              </w:rPr>
            </w:pPr>
            <w:r>
              <w:rPr>
                <w:color w:val="000000"/>
                <w:sz w:val="16"/>
                <w:szCs w:val="16"/>
              </w:rPr>
              <w:t>DOI:</w:t>
            </w:r>
          </w:p>
          <w:p w14:paraId="5042DF0C" w14:textId="42767EA8" w:rsidR="00E27D63" w:rsidRPr="003C5242" w:rsidRDefault="00E27D63" w:rsidP="006F7939">
            <w:pPr>
              <w:autoSpaceDE w:val="0"/>
              <w:autoSpaceDN w:val="0"/>
              <w:adjustRightInd w:val="0"/>
              <w:jc w:val="left"/>
              <w:rPr>
                <w:color w:val="000000"/>
                <w:sz w:val="16"/>
                <w:szCs w:val="16"/>
                <w:u w:val="single"/>
              </w:rPr>
            </w:pPr>
            <w:r w:rsidRPr="003C5242">
              <w:rPr>
                <w:color w:val="0000FF"/>
                <w:sz w:val="16"/>
                <w:szCs w:val="16"/>
                <w:u w:val="single"/>
              </w:rPr>
              <w:t>https://doi.org/</w:t>
            </w:r>
            <w:r w:rsidR="003C5242" w:rsidRPr="003C5242">
              <w:rPr>
                <w:color w:val="0000FF"/>
                <w:sz w:val="16"/>
                <w:szCs w:val="16"/>
                <w:u w:val="single"/>
              </w:rPr>
              <w:t>10.47134/innovative.v1i4.48</w:t>
            </w:r>
            <w:r w:rsidR="003C5242" w:rsidRPr="003C5242">
              <w:rPr>
                <w:color w:val="0000FF"/>
                <w:sz w:val="16"/>
                <w:szCs w:val="16"/>
                <w:u w:val="single"/>
              </w:rPr>
              <w:t xml:space="preserve"> </w:t>
            </w:r>
          </w:p>
          <w:p w14:paraId="3073A06F" w14:textId="1F2C0E7B" w:rsidR="00E27D63" w:rsidRDefault="00E27D63" w:rsidP="006F7939">
            <w:pPr>
              <w:pBdr>
                <w:top w:val="nil"/>
                <w:left w:val="nil"/>
                <w:bottom w:val="nil"/>
                <w:right w:val="nil"/>
                <w:between w:val="nil"/>
              </w:pBdr>
              <w:ind w:right="113"/>
              <w:jc w:val="left"/>
              <w:rPr>
                <w:color w:val="000000"/>
                <w:sz w:val="16"/>
                <w:szCs w:val="16"/>
              </w:rPr>
            </w:pPr>
            <w:r>
              <w:rPr>
                <w:color w:val="000000"/>
                <w:sz w:val="16"/>
                <w:szCs w:val="16"/>
              </w:rPr>
              <w:t>*Correspondence:</w:t>
            </w:r>
            <w:r w:rsidR="0090493D">
              <w:rPr>
                <w:b/>
                <w:bCs/>
                <w:color w:val="000000"/>
              </w:rPr>
              <w:t xml:space="preserve"> </w:t>
            </w:r>
            <w:proofErr w:type="spellStart"/>
            <w:r w:rsidR="0090493D" w:rsidRPr="0090493D">
              <w:rPr>
                <w:color w:val="000000"/>
                <w:sz w:val="16"/>
                <w:szCs w:val="16"/>
              </w:rPr>
              <w:t>Nurasik</w:t>
            </w:r>
            <w:proofErr w:type="spellEnd"/>
            <w:r w:rsidR="0090493D" w:rsidRPr="0090493D">
              <w:rPr>
                <w:color w:val="000000"/>
                <w:sz w:val="16"/>
                <w:szCs w:val="16"/>
              </w:rPr>
              <w:t xml:space="preserve"> </w:t>
            </w:r>
            <w:proofErr w:type="spellStart"/>
            <w:r w:rsidR="0090493D" w:rsidRPr="0090493D">
              <w:rPr>
                <w:color w:val="000000"/>
                <w:sz w:val="16"/>
                <w:szCs w:val="16"/>
              </w:rPr>
              <w:t>Nurasik</w:t>
            </w:r>
            <w:proofErr w:type="spellEnd"/>
            <w:r w:rsidR="0090493D" w:rsidRPr="0090493D">
              <w:rPr>
                <w:color w:val="000000"/>
                <w:sz w:val="16"/>
                <w:szCs w:val="16"/>
              </w:rPr>
              <w:t xml:space="preserve"> </w:t>
            </w:r>
          </w:p>
          <w:p w14:paraId="5EDE8A54" w14:textId="77777777" w:rsidR="00E27D63" w:rsidRPr="00135BBD" w:rsidRDefault="00E27D63" w:rsidP="006F7939">
            <w:pPr>
              <w:pBdr>
                <w:top w:val="nil"/>
                <w:left w:val="nil"/>
                <w:bottom w:val="nil"/>
                <w:right w:val="nil"/>
                <w:between w:val="nil"/>
              </w:pBdr>
              <w:ind w:right="113"/>
              <w:jc w:val="left"/>
              <w:rPr>
                <w:color w:val="000000"/>
                <w:sz w:val="16"/>
                <w:szCs w:val="16"/>
              </w:rPr>
            </w:pPr>
            <w:r>
              <w:rPr>
                <w:color w:val="000000"/>
                <w:sz w:val="16"/>
                <w:szCs w:val="16"/>
              </w:rPr>
              <w:t>Email</w:t>
            </w:r>
            <w:r w:rsidRPr="00135BBD">
              <w:rPr>
                <w:color w:val="000000"/>
                <w:sz w:val="16"/>
                <w:szCs w:val="16"/>
              </w:rPr>
              <w:t xml:space="preserve">: </w:t>
            </w:r>
            <w:hyperlink r:id="rId9" w:history="1">
              <w:r w:rsidRPr="0041221F">
                <w:rPr>
                  <w:rStyle w:val="Hyperlink"/>
                  <w:sz w:val="16"/>
                  <w:szCs w:val="16"/>
                </w:rPr>
                <w:t xml:space="preserve">nurasik@umsida.ac.id </w:t>
              </w:r>
            </w:hyperlink>
          </w:p>
          <w:p w14:paraId="1A6DA7B6" w14:textId="77777777" w:rsidR="00E27D63" w:rsidRDefault="00E27D63" w:rsidP="006F7939">
            <w:pPr>
              <w:pBdr>
                <w:top w:val="nil"/>
                <w:left w:val="nil"/>
                <w:bottom w:val="nil"/>
                <w:right w:val="nil"/>
                <w:between w:val="nil"/>
              </w:pBdr>
              <w:ind w:right="113"/>
              <w:jc w:val="left"/>
              <w:rPr>
                <w:color w:val="000000"/>
                <w:sz w:val="16"/>
                <w:szCs w:val="16"/>
              </w:rPr>
            </w:pPr>
          </w:p>
          <w:p w14:paraId="7BC7B9DF" w14:textId="307899DE" w:rsidR="00E27D63" w:rsidRDefault="00E27D63" w:rsidP="006F7939">
            <w:pPr>
              <w:pBdr>
                <w:top w:val="nil"/>
                <w:left w:val="nil"/>
                <w:bottom w:val="nil"/>
                <w:right w:val="nil"/>
                <w:between w:val="nil"/>
              </w:pBdr>
              <w:ind w:right="113"/>
              <w:jc w:val="left"/>
              <w:rPr>
                <w:rFonts w:ascii="SimSun" w:eastAsia="SimSun" w:hAnsi="SimSun" w:cs="SimSun"/>
                <w:color w:val="000000"/>
                <w:sz w:val="16"/>
                <w:szCs w:val="16"/>
              </w:rPr>
            </w:pPr>
            <w:r>
              <w:rPr>
                <w:color w:val="000000"/>
                <w:sz w:val="16"/>
                <w:szCs w:val="16"/>
              </w:rPr>
              <w:t xml:space="preserve">Received: </w:t>
            </w:r>
            <w:r w:rsidR="00676955">
              <w:rPr>
                <w:color w:val="000000"/>
                <w:sz w:val="16"/>
                <w:szCs w:val="16"/>
              </w:rPr>
              <w:t>05-10-2022</w:t>
            </w:r>
          </w:p>
          <w:p w14:paraId="3832882A" w14:textId="2EF997A3" w:rsidR="00E27D63" w:rsidRDefault="00E27D63" w:rsidP="006F7939">
            <w:pPr>
              <w:pBdr>
                <w:top w:val="nil"/>
                <w:left w:val="nil"/>
                <w:bottom w:val="nil"/>
                <w:right w:val="nil"/>
                <w:between w:val="nil"/>
              </w:pBdr>
              <w:ind w:right="113"/>
              <w:jc w:val="left"/>
              <w:rPr>
                <w:color w:val="000000"/>
                <w:sz w:val="16"/>
                <w:szCs w:val="16"/>
              </w:rPr>
            </w:pPr>
            <w:r>
              <w:rPr>
                <w:color w:val="000000"/>
                <w:sz w:val="16"/>
                <w:szCs w:val="16"/>
              </w:rPr>
              <w:t xml:space="preserve">Accepted: </w:t>
            </w:r>
            <w:r w:rsidR="00676955">
              <w:rPr>
                <w:color w:val="000000"/>
                <w:sz w:val="16"/>
                <w:szCs w:val="16"/>
              </w:rPr>
              <w:t>16-11-2022</w:t>
            </w:r>
          </w:p>
          <w:p w14:paraId="059E7952" w14:textId="52F63CD7" w:rsidR="00E27D63" w:rsidRDefault="00E27D63" w:rsidP="006F7939">
            <w:pPr>
              <w:pBdr>
                <w:top w:val="nil"/>
                <w:left w:val="nil"/>
                <w:bottom w:val="nil"/>
                <w:right w:val="nil"/>
                <w:between w:val="nil"/>
              </w:pBdr>
              <w:spacing w:after="240"/>
              <w:ind w:right="113"/>
              <w:jc w:val="left"/>
              <w:rPr>
                <w:color w:val="000000"/>
                <w:sz w:val="16"/>
                <w:szCs w:val="16"/>
              </w:rPr>
            </w:pPr>
            <w:r>
              <w:rPr>
                <w:color w:val="000000"/>
                <w:sz w:val="16"/>
                <w:szCs w:val="16"/>
              </w:rPr>
              <w:t xml:space="preserve">Published: </w:t>
            </w:r>
            <w:r w:rsidR="00676955">
              <w:rPr>
                <w:color w:val="000000"/>
                <w:sz w:val="16"/>
                <w:szCs w:val="16"/>
              </w:rPr>
              <w:t>27-12-2022</w:t>
            </w:r>
          </w:p>
          <w:p w14:paraId="2BA0EBE6" w14:textId="77777777" w:rsidR="00E27D63" w:rsidRDefault="00E27D63" w:rsidP="006F7939">
            <w:pPr>
              <w:spacing w:before="240"/>
              <w:ind w:right="113"/>
              <w:jc w:val="left"/>
              <w:rPr>
                <w:sz w:val="16"/>
                <w:szCs w:val="16"/>
              </w:rPr>
            </w:pPr>
            <w:r>
              <w:rPr>
                <w:noProof/>
                <w:sz w:val="16"/>
                <w:szCs w:val="16"/>
              </w:rPr>
              <w:drawing>
                <wp:inline distT="0" distB="0" distL="114300" distR="114300" wp14:anchorId="72EEC46F" wp14:editId="4CF2C4B1">
                  <wp:extent cx="695325" cy="24701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95325" cy="247015"/>
                          </a:xfrm>
                          <a:prstGeom prst="rect">
                            <a:avLst/>
                          </a:prstGeom>
                          <a:ln/>
                        </pic:spPr>
                      </pic:pic>
                    </a:graphicData>
                  </a:graphic>
                </wp:inline>
              </w:drawing>
            </w:r>
          </w:p>
          <w:p w14:paraId="5786975E" w14:textId="26EEFD92" w:rsidR="00E27D63" w:rsidRDefault="00E27D63" w:rsidP="006F7939">
            <w:pPr>
              <w:spacing w:before="60"/>
              <w:ind w:right="113"/>
              <w:rPr>
                <w:sz w:val="14"/>
                <w:szCs w:val="14"/>
              </w:rPr>
            </w:pPr>
            <w:r>
              <w:rPr>
                <w:b/>
                <w:sz w:val="16"/>
                <w:szCs w:val="16"/>
              </w:rPr>
              <w:t>Copyright:</w:t>
            </w:r>
            <w:r>
              <w:rPr>
                <w:sz w:val="16"/>
                <w:szCs w:val="16"/>
              </w:rPr>
              <w:t xml:space="preserve"> © 202</w:t>
            </w:r>
            <w:r w:rsidR="002B16A2">
              <w:rPr>
                <w:sz w:val="16"/>
                <w:szCs w:val="16"/>
              </w:rPr>
              <w:t>2</w:t>
            </w:r>
            <w:r>
              <w:rPr>
                <w:sz w:val="16"/>
                <w:szCs w:val="16"/>
              </w:rPr>
              <w:t xml:space="preserve"> by the authors. Submitted for possible open access publication under the terms and conditions of the Creative Commons Attribution (CC BY) license (http://creativecommons.org/licenses/by/4.0/).</w:t>
            </w:r>
          </w:p>
        </w:tc>
      </w:tr>
    </w:tbl>
    <w:p w14:paraId="334C75B2" w14:textId="77777777" w:rsidR="00E27D63" w:rsidRPr="00854F26" w:rsidRDefault="00E27D63" w:rsidP="000264E4">
      <w:pPr>
        <w:pBdr>
          <w:top w:val="nil"/>
          <w:left w:val="nil"/>
          <w:bottom w:val="nil"/>
          <w:right w:val="nil"/>
          <w:between w:val="nil"/>
        </w:pBdr>
        <w:tabs>
          <w:tab w:val="left" w:pos="3828"/>
        </w:tabs>
        <w:spacing w:before="240"/>
        <w:ind w:left="284"/>
        <w:rPr>
          <w:i/>
          <w:iCs/>
          <w:color w:val="000000"/>
          <w:sz w:val="18"/>
          <w:szCs w:val="18"/>
        </w:rPr>
      </w:pPr>
      <w:r w:rsidRPr="006F7939">
        <w:rPr>
          <w:b/>
          <w:i/>
          <w:iCs/>
          <w:color w:val="000000"/>
          <w:sz w:val="18"/>
          <w:szCs w:val="18"/>
        </w:rPr>
        <w:t>Abstract:</w:t>
      </w:r>
      <w:r>
        <w:rPr>
          <w:color w:val="000000"/>
          <w:sz w:val="18"/>
          <w:szCs w:val="18"/>
        </w:rPr>
        <w:t xml:space="preserve"> </w:t>
      </w:r>
      <w:r w:rsidRPr="00854F26">
        <w:rPr>
          <w:bCs/>
          <w:i/>
          <w:iCs/>
          <w:color w:val="000000"/>
          <w:sz w:val="18"/>
          <w:szCs w:val="18"/>
          <w:lang w:val="id-ID"/>
        </w:rPr>
        <w:t>The purpose of this study is to determine the effect of each return on assets, sales growth and leverage on tax avoidance, both directly and moderated by the variable company size. This study uses manufacturing companies in the property and real estate sector which are listed on the Indonesia Stock Exchange (IDX) during 2017-2020 as the population with a total of 37 companies. The sample was selected using purposive sampling method, where the number is 15 companies. This study used a quantitative approach and the research and the research data was tested using the SmartPLS partial last square program data processing. From the results of calculations and data processing, it can be concluded that return on assets, sales growth and leverage have a significant direct effect on tax avoidance. This study also shows that return on assets and sales growth have a significant effect on tax avoidance which is influenced by variable, namely company size. Other results of this study indicate that there is no significant effect of leverage on tax avoidance with firm size as the moderating variable</w:t>
      </w:r>
      <w:r>
        <w:rPr>
          <w:bCs/>
          <w:i/>
          <w:iCs/>
          <w:color w:val="000000"/>
          <w:sz w:val="18"/>
          <w:szCs w:val="18"/>
        </w:rPr>
        <w:t>.</w:t>
      </w:r>
    </w:p>
    <w:p w14:paraId="174BF1DA" w14:textId="77777777" w:rsidR="00E27D63" w:rsidRPr="000A4265" w:rsidRDefault="00E27D63" w:rsidP="000A4265">
      <w:pPr>
        <w:pBdr>
          <w:top w:val="nil"/>
          <w:left w:val="nil"/>
          <w:bottom w:val="single" w:sz="6" w:space="1" w:color="000000"/>
          <w:right w:val="nil"/>
          <w:between w:val="nil"/>
        </w:pBdr>
        <w:spacing w:before="240"/>
        <w:rPr>
          <w:bCs/>
          <w:i/>
          <w:color w:val="000000"/>
          <w:sz w:val="18"/>
          <w:szCs w:val="18"/>
        </w:rPr>
      </w:pPr>
      <w:r w:rsidRPr="006F7939">
        <w:rPr>
          <w:b/>
          <w:i/>
          <w:iCs/>
          <w:color w:val="000000"/>
          <w:sz w:val="18"/>
          <w:szCs w:val="18"/>
        </w:rPr>
        <w:t>Keywords:</w:t>
      </w:r>
      <w:r>
        <w:rPr>
          <w:color w:val="000000"/>
          <w:sz w:val="18"/>
          <w:szCs w:val="18"/>
        </w:rPr>
        <w:t xml:space="preserve"> </w:t>
      </w:r>
      <w:r w:rsidRPr="00854F26">
        <w:rPr>
          <w:bCs/>
          <w:i/>
          <w:iCs/>
          <w:color w:val="000000"/>
          <w:sz w:val="18"/>
          <w:szCs w:val="18"/>
        </w:rPr>
        <w:t>return on assets, sales growth and leverage, tax avoidance, company size, property and real estate companies</w:t>
      </w:r>
    </w:p>
    <w:p w14:paraId="5789F6E9" w14:textId="77777777" w:rsidR="00E27D63" w:rsidRDefault="00E27D63"/>
    <w:p w14:paraId="62D223C1" w14:textId="77777777" w:rsidR="00E27D63" w:rsidRDefault="00E27D63">
      <w:pPr>
        <w:rPr>
          <w:b/>
          <w:color w:val="000000"/>
          <w:sz w:val="24"/>
          <w:szCs w:val="24"/>
        </w:rPr>
      </w:pPr>
      <w:r>
        <w:rPr>
          <w:b/>
          <w:color w:val="000000"/>
          <w:sz w:val="24"/>
          <w:szCs w:val="24"/>
        </w:rPr>
        <w:br w:type="page"/>
      </w:r>
    </w:p>
    <w:p w14:paraId="32B29E85" w14:textId="77777777" w:rsidR="00E27D63" w:rsidRDefault="00E27D63">
      <w:pPr>
        <w:pBdr>
          <w:top w:val="nil"/>
          <w:left w:val="nil"/>
          <w:bottom w:val="nil"/>
          <w:right w:val="nil"/>
          <w:between w:val="nil"/>
        </w:pBdr>
        <w:spacing w:before="240" w:after="60" w:line="228" w:lineRule="auto"/>
        <w:jc w:val="left"/>
        <w:rPr>
          <w:b/>
          <w:color w:val="000000"/>
          <w:sz w:val="24"/>
          <w:szCs w:val="24"/>
        </w:rPr>
      </w:pPr>
      <w:proofErr w:type="spellStart"/>
      <w:r>
        <w:rPr>
          <w:b/>
          <w:color w:val="000000"/>
          <w:sz w:val="24"/>
          <w:szCs w:val="24"/>
        </w:rPr>
        <w:lastRenderedPageBreak/>
        <w:t>Pendahuluan</w:t>
      </w:r>
      <w:proofErr w:type="spellEnd"/>
    </w:p>
    <w:p w14:paraId="09783461" w14:textId="54EA0D65" w:rsidR="00E27D63" w:rsidRPr="00F33676" w:rsidRDefault="00E27D63" w:rsidP="00F33676">
      <w:pPr>
        <w:pBdr>
          <w:top w:val="nil"/>
          <w:left w:val="nil"/>
          <w:bottom w:val="nil"/>
          <w:right w:val="nil"/>
          <w:between w:val="nil"/>
        </w:pBdr>
        <w:spacing w:line="259" w:lineRule="auto"/>
        <w:ind w:firstLine="567"/>
        <w:rPr>
          <w:color w:val="000000"/>
          <w:sz w:val="24"/>
          <w:szCs w:val="24"/>
          <w:lang w:val="id-ID"/>
        </w:rPr>
      </w:pPr>
      <w:r w:rsidRPr="00F33676">
        <w:rPr>
          <w:color w:val="000000"/>
          <w:sz w:val="24"/>
          <w:szCs w:val="24"/>
          <w:lang w:val="id-ID"/>
        </w:rPr>
        <w:t>Pajak merupakan pungutan dari rakyat untuk negara yang sifatnya wajib. Pajak merupakan sumber penerimaan terbesar yang digunakan untuk pembangunan negara</w:t>
      </w:r>
      <w:r>
        <w:rPr>
          <w:color w:val="000000"/>
          <w:sz w:val="24"/>
          <w:szCs w:val="24"/>
        </w:rPr>
        <w:t xml:space="preserve"> </w:t>
      </w:r>
      <w:sdt>
        <w:sdtPr>
          <w:rPr>
            <w:color w:val="000000"/>
            <w:sz w:val="24"/>
            <w:szCs w:val="24"/>
          </w:rPr>
          <w:tag w:val="MENDELEY_CITATION_v3_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"/>
          <w:id w:val="1971165821"/>
          <w:placeholder>
            <w:docPart w:val="DefaultPlaceholder_-1854013440"/>
          </w:placeholder>
        </w:sdtPr>
        <w:sdtContent>
          <w:r w:rsidRPr="00E27D63">
            <w:rPr>
              <w:color w:val="000000"/>
              <w:sz w:val="24"/>
              <w:szCs w:val="24"/>
            </w:rPr>
            <w:t>(</w:t>
          </w:r>
          <w:proofErr w:type="spellStart"/>
          <w:r w:rsidR="00C000D2">
            <w:rPr>
              <w:color w:val="000000"/>
              <w:sz w:val="24"/>
              <w:szCs w:val="24"/>
            </w:rPr>
            <w:t>Ilanoputri</w:t>
          </w:r>
          <w:proofErr w:type="spellEnd"/>
          <w:r w:rsidR="00C000D2">
            <w:rPr>
              <w:color w:val="000000"/>
              <w:sz w:val="24"/>
              <w:szCs w:val="24"/>
            </w:rPr>
            <w:t xml:space="preserve">, 2020; </w:t>
          </w:r>
          <w:r w:rsidRPr="00E27D63">
            <w:rPr>
              <w:color w:val="000000"/>
              <w:sz w:val="24"/>
              <w:szCs w:val="24"/>
            </w:rPr>
            <w:t xml:space="preserve">Kirstein, 2019; </w:t>
          </w:r>
          <w:proofErr w:type="spellStart"/>
          <w:r w:rsidRPr="00E27D63">
            <w:rPr>
              <w:color w:val="000000"/>
              <w:sz w:val="24"/>
              <w:szCs w:val="24"/>
            </w:rPr>
            <w:t>Novoselov</w:t>
          </w:r>
          <w:proofErr w:type="spellEnd"/>
          <w:r w:rsidRPr="00E27D63">
            <w:rPr>
              <w:color w:val="000000"/>
              <w:sz w:val="24"/>
              <w:szCs w:val="24"/>
            </w:rPr>
            <w:t>, 2018; Pallavi, 2018)</w:t>
          </w:r>
        </w:sdtContent>
      </w:sdt>
      <w:r w:rsidRPr="00F33676">
        <w:rPr>
          <w:color w:val="000000"/>
          <w:sz w:val="24"/>
          <w:szCs w:val="24"/>
          <w:lang w:val="id-ID"/>
        </w:rPr>
        <w:t>. Menurut UU No. 16 Tahun 2009 tentang Ketentuan Umum dan Tata Cara Perpajakan pasal 1 ayat 1 menyebutkan bahwa pajak merupakan kontribusi wajib kepada Negara yang terutang oleh orang pribadi atau badan yang bersifat memaksa berdasarkan UU dengan tidak mendapat imbalan secara langsung dan digunakan untuk keperluan negara bagi sebesar-besarnya kemakmuran rakyat. Adanya ketidakpatuhan dalam menyetorkan pajak dapat menimbulkan adanya praktik yang dikenal dengan istilah penghindaran pajak</w:t>
      </w:r>
      <w:r>
        <w:rPr>
          <w:color w:val="000000"/>
          <w:sz w:val="24"/>
          <w:szCs w:val="24"/>
        </w:rPr>
        <w:t xml:space="preserve"> </w:t>
      </w:r>
      <w:sdt>
        <w:sdtPr>
          <w:rPr>
            <w:color w:val="000000"/>
            <w:sz w:val="24"/>
            <w:szCs w:val="24"/>
          </w:rPr>
          <w:tag w:val="MENDELEY_CITATION_v3_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"/>
          <w:id w:val="-378702630"/>
          <w:placeholder>
            <w:docPart w:val="DefaultPlaceholder_-1854013440"/>
          </w:placeholder>
        </w:sdtPr>
        <w:sdtContent>
          <w:r w:rsidRPr="00E27D63">
            <w:rPr>
              <w:color w:val="000000"/>
              <w:sz w:val="24"/>
              <w:szCs w:val="24"/>
            </w:rPr>
            <w:t>(Connor, 2018; Fritzsche, 2019; Li, 2020, 2022; Nobiling, 2018)</w:t>
          </w:r>
        </w:sdtContent>
      </w:sdt>
      <w:r w:rsidRPr="00F33676">
        <w:rPr>
          <w:color w:val="000000"/>
          <w:sz w:val="24"/>
          <w:szCs w:val="24"/>
          <w:lang w:val="id-ID"/>
        </w:rPr>
        <w:t>. Penghindaran pajak merupakan suatu persoalan yang tidak mudah karena pada satu sisi penghindaran pajak dinilai tidak melanggar hukum dan pada sisi lainnya tindakan tersebut merupakan suatu hal yang mampu menimbulkan kerugian bagi negara jika dilihat dari segi pemasukan atau pendapatan negara.</w:t>
      </w:r>
    </w:p>
    <w:p w14:paraId="637E1B78" w14:textId="1765E956" w:rsidR="00E27D63" w:rsidRPr="00F33676" w:rsidRDefault="00E27D63" w:rsidP="00F33676">
      <w:pPr>
        <w:pBdr>
          <w:top w:val="nil"/>
          <w:left w:val="nil"/>
          <w:bottom w:val="nil"/>
          <w:right w:val="nil"/>
          <w:between w:val="nil"/>
        </w:pBdr>
        <w:spacing w:line="259" w:lineRule="auto"/>
        <w:ind w:firstLine="567"/>
        <w:rPr>
          <w:color w:val="000000"/>
          <w:sz w:val="24"/>
          <w:szCs w:val="24"/>
          <w:lang w:val="id-ID"/>
        </w:rPr>
      </w:pPr>
      <w:r w:rsidRPr="00F33676">
        <w:rPr>
          <w:color w:val="000000"/>
          <w:sz w:val="24"/>
          <w:szCs w:val="24"/>
          <w:lang w:val="id-ID"/>
        </w:rPr>
        <w:t>Seiring dengan pertambahan jumlah penduduk di Indonesia maka setor pembangunan tentu akan meningkat. Pembangunan perumahan, hotel, apartemen, gedung perkantoran, maupun pusat perbelanjaan tentu akan menarik banyak investor untuk menginvestasikan modalnya sehingga perusahaan properti dan real estate dapat dipandang sebagai perusahaan dengan prospek masa depan yang cukup cerah. Proses penyusunan pemberitahuan laporan keuangan yang baik dan terhindar dari praktik penghindaran pajak diperlukan perusahaan untuk pertimbangan penanam modal dalam menginvestasikan dananya di perusahaan agar di dalam laporan keuangan tersebut tidak ada unsur merugikan</w:t>
      </w:r>
      <w:r>
        <w:rPr>
          <w:color w:val="000000"/>
          <w:sz w:val="24"/>
          <w:szCs w:val="24"/>
        </w:rPr>
        <w:t xml:space="preserve"> </w:t>
      </w:r>
      <w:sdt>
        <w:sdtPr>
          <w:rPr>
            <w:color w:val="000000"/>
            <w:sz w:val="24"/>
            <w:szCs w:val="24"/>
          </w:rPr>
          <w:tag w:val="MENDELEY_CITATION_v3_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"/>
          <w:id w:val="-427198649"/>
          <w:placeholder>
            <w:docPart w:val="DefaultPlaceholder_-1854013440"/>
          </w:placeholder>
        </w:sdtPr>
        <w:sdtContent>
          <w:r w:rsidRPr="00E27D63">
            <w:rPr>
              <w:color w:val="000000"/>
              <w:sz w:val="24"/>
              <w:szCs w:val="24"/>
            </w:rPr>
            <w:t>(</w:t>
          </w:r>
          <w:proofErr w:type="spellStart"/>
          <w:r w:rsidRPr="00E27D63">
            <w:rPr>
              <w:color w:val="000000"/>
              <w:sz w:val="24"/>
              <w:szCs w:val="24"/>
            </w:rPr>
            <w:t>Baylón</w:t>
          </w:r>
          <w:proofErr w:type="spellEnd"/>
          <w:r w:rsidRPr="00E27D63">
            <w:rPr>
              <w:color w:val="000000"/>
              <w:sz w:val="24"/>
              <w:szCs w:val="24"/>
            </w:rPr>
            <w:t xml:space="preserve">-Gonzales, 2023; Boháč, 2022; Howard, 2019; </w:t>
          </w:r>
          <w:proofErr w:type="spellStart"/>
          <w:r w:rsidRPr="00E27D63">
            <w:rPr>
              <w:color w:val="000000"/>
              <w:sz w:val="24"/>
              <w:szCs w:val="24"/>
            </w:rPr>
            <w:t>Pleyán</w:t>
          </w:r>
          <w:proofErr w:type="spellEnd"/>
          <w:r w:rsidRPr="00E27D63">
            <w:rPr>
              <w:color w:val="000000"/>
              <w:sz w:val="24"/>
              <w:szCs w:val="24"/>
            </w:rPr>
            <w:t>, 2020; Wong, 2021; Yılmaz, 2023; Zhang, 2022; Zhou, 2022)</w:t>
          </w:r>
        </w:sdtContent>
      </w:sdt>
      <w:r w:rsidRPr="00F33676">
        <w:rPr>
          <w:color w:val="000000"/>
          <w:sz w:val="24"/>
          <w:szCs w:val="24"/>
          <w:lang w:val="id-ID"/>
        </w:rPr>
        <w:t>. Salah satu peristiwa penghindaran pajak yang terjadi dalam sektor properti dan real estate adalah transaksi dengan harga Rp 2,56 miliar yang dilakukan di wilayah Depok</w:t>
      </w:r>
      <w:r w:rsidR="00C000D2">
        <w:rPr>
          <w:color w:val="000000"/>
          <w:sz w:val="24"/>
          <w:szCs w:val="24"/>
        </w:rPr>
        <w:t xml:space="preserve"> (</w:t>
      </w:r>
      <w:proofErr w:type="spellStart"/>
      <w:r w:rsidR="00C000D2">
        <w:rPr>
          <w:color w:val="000000"/>
          <w:sz w:val="24"/>
          <w:szCs w:val="24"/>
        </w:rPr>
        <w:t>Oktamawati</w:t>
      </w:r>
      <w:proofErr w:type="spellEnd"/>
      <w:r w:rsidR="00C000D2">
        <w:rPr>
          <w:color w:val="000000"/>
          <w:sz w:val="24"/>
          <w:szCs w:val="24"/>
        </w:rPr>
        <w:t>, 2017)</w:t>
      </w:r>
      <w:r w:rsidRPr="00F33676">
        <w:rPr>
          <w:color w:val="000000"/>
          <w:sz w:val="24"/>
          <w:szCs w:val="24"/>
          <w:lang w:val="id-ID"/>
        </w:rPr>
        <w:t>. Dalam kasus tersebut harga yang dicantumkan pada akta notaris hanya sebesar Rp 784 juta, sehingga terdapat perbedaan senilai Rp 1,9miliar yang tidak terlapor pajak. Dengan demikian, terdapat potensi PPh Final yang belum disetor sebesar 5% dikali Rp 1,9 miliar atau Rp 85 juta dan adanya potensi Pajak Pertambahan Nilai (PPN) yang belum disetor sebesar 10% dikali Rp 1,9 miliar atau Rp 190 juta. Dari penjualan satu unit rumah tersebut, Developer mempunyai pajak kurang bayar sebesar Rp 275 juta. Adanya selisih pembayaran tersebut merupakan penyebab hilangnya potensi penerimaan Negara</w:t>
      </w:r>
    </w:p>
    <w:p w14:paraId="77F0A734" w14:textId="6AF07A04" w:rsidR="00E27D63" w:rsidRPr="00F33676" w:rsidRDefault="00E27D63" w:rsidP="00F33676">
      <w:pPr>
        <w:pBdr>
          <w:top w:val="nil"/>
          <w:left w:val="nil"/>
          <w:bottom w:val="nil"/>
          <w:right w:val="nil"/>
          <w:between w:val="nil"/>
        </w:pBdr>
        <w:spacing w:line="259" w:lineRule="auto"/>
        <w:ind w:firstLine="567"/>
        <w:rPr>
          <w:color w:val="000000"/>
          <w:sz w:val="24"/>
          <w:szCs w:val="24"/>
          <w:lang w:val="id-ID"/>
        </w:rPr>
      </w:pPr>
      <w:r w:rsidRPr="00F33676">
        <w:rPr>
          <w:color w:val="000000"/>
          <w:sz w:val="24"/>
          <w:szCs w:val="24"/>
          <w:lang w:val="id-ID"/>
        </w:rPr>
        <w:t xml:space="preserve">Adapun sinyal yang dapat menjadi tanda bahwa perusahaan melakukan penghindaran pajak atau tax avoidance dapat diamati dari beberapa factor yang mempengaruhinya, salah satu diantaranya adalah Return On Assets. ROA merupakan salah satu rasio keuangan yang dapat digunakan perusahaan untuk menilai kemampuannya dalam menghasilkan laba bersih berdasar asset yang dimiliki. Jika ROA semakin tinggi maka kinerja perusahaan dalam mengelola asset untuk menghasilkan laba </w:t>
      </w:r>
      <w:r w:rsidRPr="00F33676">
        <w:rPr>
          <w:color w:val="000000"/>
          <w:sz w:val="24"/>
          <w:szCs w:val="24"/>
          <w:lang w:val="id-ID"/>
        </w:rPr>
        <w:lastRenderedPageBreak/>
        <w:t>bagi perusahaan semakin baik. Perusahaan dengan nilai keuntungan yang tinggi maka laba bersih yang diperolah juga semakin tinggi. Laba perusahaan yang meningkat, maka beban pajak penghasilan yang dibayar juga semakin meningkat seiring dengan kenaikan laba perusahaan sehingga kecenderungan perusahaan untuk melakukan tax avoidance juga semakin tinggi</w:t>
      </w:r>
      <w:r w:rsidR="00C000D2">
        <w:rPr>
          <w:color w:val="000000"/>
          <w:sz w:val="24"/>
          <w:szCs w:val="24"/>
        </w:rPr>
        <w:t xml:space="preserve"> (</w:t>
      </w:r>
      <w:proofErr w:type="spellStart"/>
      <w:r w:rsidR="00C000D2">
        <w:rPr>
          <w:color w:val="000000"/>
          <w:sz w:val="24"/>
          <w:szCs w:val="24"/>
        </w:rPr>
        <w:t>Tebiono</w:t>
      </w:r>
      <w:proofErr w:type="spellEnd"/>
      <w:r w:rsidR="00C000D2">
        <w:rPr>
          <w:color w:val="000000"/>
          <w:sz w:val="24"/>
          <w:szCs w:val="24"/>
        </w:rPr>
        <w:t xml:space="preserve"> &amp; </w:t>
      </w:r>
      <w:proofErr w:type="spellStart"/>
      <w:r w:rsidR="00C000D2">
        <w:rPr>
          <w:color w:val="000000"/>
          <w:sz w:val="24"/>
          <w:szCs w:val="24"/>
        </w:rPr>
        <w:t>Sukadana</w:t>
      </w:r>
      <w:proofErr w:type="spellEnd"/>
      <w:r w:rsidR="00C000D2">
        <w:rPr>
          <w:color w:val="000000"/>
          <w:sz w:val="24"/>
          <w:szCs w:val="24"/>
        </w:rPr>
        <w:t>, 2019)</w:t>
      </w:r>
      <w:r w:rsidRPr="00F33676">
        <w:rPr>
          <w:color w:val="000000"/>
          <w:sz w:val="24"/>
          <w:szCs w:val="24"/>
          <w:lang w:val="id-ID"/>
        </w:rPr>
        <w:t>.</w:t>
      </w:r>
    </w:p>
    <w:p w14:paraId="664B6336" w14:textId="77D24D50" w:rsidR="00E27D63" w:rsidRPr="00F33676" w:rsidRDefault="00E27D63" w:rsidP="00F33676">
      <w:pPr>
        <w:pBdr>
          <w:top w:val="nil"/>
          <w:left w:val="nil"/>
          <w:bottom w:val="nil"/>
          <w:right w:val="nil"/>
          <w:between w:val="nil"/>
        </w:pBdr>
        <w:spacing w:line="259" w:lineRule="auto"/>
        <w:ind w:firstLine="567"/>
        <w:rPr>
          <w:color w:val="000000"/>
          <w:sz w:val="24"/>
          <w:szCs w:val="24"/>
          <w:lang w:val="id-ID"/>
        </w:rPr>
      </w:pPr>
      <w:r w:rsidRPr="00F33676">
        <w:rPr>
          <w:color w:val="000000"/>
          <w:sz w:val="24"/>
          <w:szCs w:val="24"/>
          <w:lang w:val="id-ID"/>
        </w:rPr>
        <w:t>Kegiatan penghindaran pajak juga dapat dipengaruhi oleh faktor yaitu pertumbuhan penjualan. Pertumbuhan penjualan dapat diartikan sebagai suatu kondisi perkembangan penjualan pada suatu perusahaan dari waktu ke waktu atau dari tahun ke tahun.Tingkat penjualan yang semakin tinggi dapat menyebabkan profit yang diperoleh perusahaan menjadi lebih tinggi, yang mana akan mengakibatkan pembayaran pajak turut meningkat</w:t>
      </w:r>
      <w:r w:rsidR="00C000D2">
        <w:rPr>
          <w:color w:val="000000"/>
          <w:sz w:val="24"/>
          <w:szCs w:val="24"/>
        </w:rPr>
        <w:t xml:space="preserve"> (Jasmine </w:t>
      </w:r>
      <w:proofErr w:type="spellStart"/>
      <w:r w:rsidR="00C000D2">
        <w:rPr>
          <w:color w:val="000000"/>
          <w:sz w:val="24"/>
          <w:szCs w:val="24"/>
        </w:rPr>
        <w:t>dkk</w:t>
      </w:r>
      <w:proofErr w:type="spellEnd"/>
      <w:r w:rsidR="00C000D2">
        <w:rPr>
          <w:color w:val="000000"/>
          <w:sz w:val="24"/>
          <w:szCs w:val="24"/>
        </w:rPr>
        <w:t>., 2017)</w:t>
      </w:r>
      <w:r w:rsidRPr="00F33676">
        <w:rPr>
          <w:color w:val="000000"/>
          <w:sz w:val="24"/>
          <w:szCs w:val="24"/>
          <w:lang w:val="id-ID"/>
        </w:rPr>
        <w:t xml:space="preserve">. Oleh karena itu, praktik tax avoidaneakan cenderung dipilih oleh perusahaan yang memiliki laba bersih yang semakin tinggi.   </w:t>
      </w:r>
    </w:p>
    <w:p w14:paraId="7529E90D" w14:textId="79511E28" w:rsidR="00E27D63" w:rsidRPr="00F33676" w:rsidRDefault="00E27D63" w:rsidP="00F33676">
      <w:pPr>
        <w:pBdr>
          <w:top w:val="nil"/>
          <w:left w:val="nil"/>
          <w:bottom w:val="nil"/>
          <w:right w:val="nil"/>
          <w:between w:val="nil"/>
        </w:pBdr>
        <w:spacing w:line="259" w:lineRule="auto"/>
        <w:ind w:firstLine="567"/>
        <w:rPr>
          <w:color w:val="000000"/>
          <w:sz w:val="24"/>
          <w:szCs w:val="24"/>
          <w:lang w:val="id-ID"/>
        </w:rPr>
      </w:pPr>
      <w:r w:rsidRPr="00F33676">
        <w:rPr>
          <w:color w:val="000000"/>
          <w:sz w:val="24"/>
          <w:szCs w:val="24"/>
          <w:lang w:val="id-ID"/>
        </w:rPr>
        <w:t>Faktor lain yang mempengaruhi adalah leverage. Leverage menunjukkan tingkat utang yang digunakan oleh perusahaan dalam melakukan pembiayaan</w:t>
      </w:r>
      <w:r w:rsidR="00C000D2">
        <w:rPr>
          <w:color w:val="000000"/>
          <w:sz w:val="24"/>
          <w:szCs w:val="24"/>
        </w:rPr>
        <w:t xml:space="preserve"> (Jasmine </w:t>
      </w:r>
      <w:proofErr w:type="spellStart"/>
      <w:r w:rsidR="00C000D2">
        <w:rPr>
          <w:color w:val="000000"/>
          <w:sz w:val="24"/>
          <w:szCs w:val="24"/>
        </w:rPr>
        <w:t>dkk</w:t>
      </w:r>
      <w:proofErr w:type="spellEnd"/>
      <w:r w:rsidR="00C000D2">
        <w:rPr>
          <w:color w:val="000000"/>
          <w:sz w:val="24"/>
          <w:szCs w:val="24"/>
        </w:rPr>
        <w:t>., 2017)</w:t>
      </w:r>
      <w:r w:rsidRPr="00F33676">
        <w:rPr>
          <w:color w:val="000000"/>
          <w:sz w:val="24"/>
          <w:szCs w:val="24"/>
          <w:lang w:val="id-ID"/>
        </w:rPr>
        <w:t>. Leverage merupakan penambahan jumlah utang yang mengakibatkan timbulnya pos biaya tambahan berupa bunga atau interest dan pengurangan beban pajak penghasilan wajib pajak badan. Semakin tinggi nilai rasio leverage maka beban bunga yang timbul dari utang tersebut akan semakin besar. Biaya bunga yang semakin tinggi akan memberikan pengaruh berkurangnya pajaknya perusahaan.</w:t>
      </w:r>
    </w:p>
    <w:p w14:paraId="63DEA124" w14:textId="729709D0" w:rsidR="00E27D63" w:rsidRPr="00F33676" w:rsidRDefault="00E27D63" w:rsidP="00F33676">
      <w:pPr>
        <w:pBdr>
          <w:top w:val="nil"/>
          <w:left w:val="nil"/>
          <w:bottom w:val="nil"/>
          <w:right w:val="nil"/>
          <w:between w:val="nil"/>
        </w:pBdr>
        <w:spacing w:line="259" w:lineRule="auto"/>
        <w:ind w:firstLine="567"/>
        <w:rPr>
          <w:color w:val="000000"/>
          <w:sz w:val="24"/>
          <w:szCs w:val="24"/>
          <w:lang w:val="id-ID"/>
        </w:rPr>
      </w:pPr>
      <w:r w:rsidRPr="00F33676">
        <w:rPr>
          <w:color w:val="000000"/>
          <w:sz w:val="24"/>
          <w:szCs w:val="24"/>
          <w:lang w:val="id-ID"/>
        </w:rPr>
        <w:t>Dalam sebuah perusahaan,ukuran perusahaan merupakan faktor yang mampu menyebabkan terjadinya penghindaran pajak sehingga ukuran perusahaan juga dianggap dapat mempengaruhi cara bagi sebuah perusahaan ketika memenuhi kewajiban perpajakannya. Ukuran perusahaan merupakan suatu skala yang dapat mengelompokkan perusahaan menjadi perusahaan besar dan kecil menurut berbagai cara seperti contoh, ukuran perusahaan bisa kita lihat melalui total aset perusahaan yang dimiliki, nilai pasar saham, rata-rata tingkat penjualan, dan jumlah penjualan. Semakin besar ukuran perusahaan, maka semakin mampu perusahaan tersebut dalam mengatur perpajakan dengan melakukan tax saving yang dapat memasukan tax avoidance</w:t>
      </w:r>
      <w:r w:rsidR="00C000D2">
        <w:rPr>
          <w:color w:val="000000"/>
          <w:sz w:val="24"/>
          <w:szCs w:val="24"/>
        </w:rPr>
        <w:t xml:space="preserve"> (Dewi &amp; </w:t>
      </w:r>
      <w:proofErr w:type="spellStart"/>
      <w:r w:rsidR="00C000D2">
        <w:rPr>
          <w:color w:val="000000"/>
          <w:sz w:val="24"/>
          <w:szCs w:val="24"/>
        </w:rPr>
        <w:t>Noviari</w:t>
      </w:r>
      <w:proofErr w:type="spellEnd"/>
      <w:r w:rsidR="00C000D2">
        <w:rPr>
          <w:color w:val="000000"/>
          <w:sz w:val="24"/>
          <w:szCs w:val="24"/>
        </w:rPr>
        <w:t>, 2017)</w:t>
      </w:r>
      <w:r w:rsidRPr="00F33676">
        <w:rPr>
          <w:color w:val="000000"/>
          <w:sz w:val="24"/>
          <w:szCs w:val="24"/>
          <w:lang w:val="id-ID"/>
        </w:rPr>
        <w:t>.</w:t>
      </w:r>
    </w:p>
    <w:p w14:paraId="6ED8C102" w14:textId="539C1B01" w:rsidR="00E27D63" w:rsidRPr="00F33676" w:rsidRDefault="00E27D63" w:rsidP="00F33676">
      <w:pPr>
        <w:pBdr>
          <w:top w:val="nil"/>
          <w:left w:val="nil"/>
          <w:bottom w:val="nil"/>
          <w:right w:val="nil"/>
          <w:between w:val="nil"/>
        </w:pBdr>
        <w:spacing w:line="259" w:lineRule="auto"/>
        <w:ind w:firstLine="567"/>
        <w:rPr>
          <w:color w:val="000000"/>
          <w:sz w:val="24"/>
          <w:szCs w:val="24"/>
          <w:lang w:val="id-ID"/>
        </w:rPr>
      </w:pPr>
      <w:r w:rsidRPr="00F33676">
        <w:rPr>
          <w:color w:val="000000"/>
          <w:sz w:val="24"/>
          <w:szCs w:val="24"/>
          <w:lang w:val="id-ID"/>
        </w:rPr>
        <w:t>Penelitian kali ini menggunakan data dari perusahaan yang ter-listing di BEI tahun 2017-2020 dari perusahaan sektor properti dan real estate karena perusahaan properti dan real estate memiliki jumlah asset dan perputaran penjualan dalam jumlah yang besar apabila disandingkan dengan lain perusahaan. Hal lain yang menjadi alasan adalah kontribusi besar yang dihasilkan oleh perusahaan sektor properti dan real estate dalam hal penerimaan pajak. Perusahaan sektor properti dan real estate telah diprediksi memiliki prospek masa depan yang cerah seiring dengan laju pertumbuhan penduduk di Indonesia</w:t>
      </w:r>
      <w:r w:rsidR="00C000D2">
        <w:rPr>
          <w:color w:val="000000"/>
          <w:sz w:val="24"/>
          <w:szCs w:val="24"/>
        </w:rPr>
        <w:t xml:space="preserve"> (</w:t>
      </w:r>
      <w:proofErr w:type="spellStart"/>
      <w:r w:rsidR="00C000D2">
        <w:rPr>
          <w:color w:val="000000"/>
          <w:sz w:val="24"/>
          <w:szCs w:val="24"/>
        </w:rPr>
        <w:t>Kristanto</w:t>
      </w:r>
      <w:proofErr w:type="spellEnd"/>
      <w:r w:rsidR="00C000D2">
        <w:rPr>
          <w:color w:val="000000"/>
          <w:sz w:val="24"/>
          <w:szCs w:val="24"/>
        </w:rPr>
        <w:t xml:space="preserve"> </w:t>
      </w:r>
      <w:proofErr w:type="spellStart"/>
      <w:r w:rsidR="00C000D2">
        <w:rPr>
          <w:color w:val="000000"/>
          <w:sz w:val="24"/>
          <w:szCs w:val="24"/>
        </w:rPr>
        <w:t>dkk</w:t>
      </w:r>
      <w:proofErr w:type="spellEnd"/>
      <w:r w:rsidR="00C000D2">
        <w:rPr>
          <w:color w:val="000000"/>
          <w:sz w:val="24"/>
          <w:szCs w:val="24"/>
        </w:rPr>
        <w:t>., 2018)</w:t>
      </w:r>
      <w:r w:rsidRPr="00F33676">
        <w:rPr>
          <w:color w:val="000000"/>
          <w:sz w:val="24"/>
          <w:szCs w:val="24"/>
          <w:lang w:val="id-ID"/>
        </w:rPr>
        <w:t xml:space="preserve">. Pada sektor ini pula, perusahaan dinilai memiliki banyak peluang melakukan kecurangan yang sulit untuk diprediksi dan berisiko tinggi </w:t>
      </w:r>
    </w:p>
    <w:p w14:paraId="0C716F41" w14:textId="77777777" w:rsidR="00E27D63" w:rsidRPr="000A4265" w:rsidRDefault="00E27D63" w:rsidP="00F33676">
      <w:pPr>
        <w:pBdr>
          <w:top w:val="nil"/>
          <w:left w:val="nil"/>
          <w:bottom w:val="nil"/>
          <w:right w:val="nil"/>
          <w:between w:val="nil"/>
        </w:pBdr>
        <w:spacing w:line="259" w:lineRule="auto"/>
        <w:ind w:firstLine="567"/>
        <w:rPr>
          <w:color w:val="000000"/>
          <w:sz w:val="24"/>
          <w:szCs w:val="24"/>
          <w:lang w:val="id-ID"/>
        </w:rPr>
      </w:pPr>
      <w:r w:rsidRPr="00F33676">
        <w:rPr>
          <w:color w:val="000000"/>
          <w:sz w:val="24"/>
          <w:szCs w:val="24"/>
          <w:lang w:val="id-ID"/>
        </w:rPr>
        <w:lastRenderedPageBreak/>
        <w:t>Berdasar pada uraian yang berhubungan dengan tax avoidance, return on asset, pertumbuhan penjualan, leverage dan ukuran perusahaan, maka peneliti tertarik untuk melakukan pengujian pada perusahaan-perusahaan manufaktur sektor properti dan real estate yang terdaftar di Bursa Efek Indonesia tahun 2017-2020. Peneliti mengambil variabel tersebut karena dari penelitian terdahulu memiliki hasil yang tidak konsisten. Selain itu, perusahaan sub sektor property dan real estate menjadi perusahaan yang diteliti untuk memenuhi criteria yang dibutuhkan dalam penelitian ini. Berdasar hal tersebut, maka peneliti melakukan penelitian yang berjudul “Return On Assets, Pertumbuhan Penjualan, dan Leverage terhadap Tax Avoidance dengan Ukuran Perusahaan sebagai Variabel Moderating (Studi pada Perusahaan Properti dan Real Estate yang terdaftar di Bursa Efek Indonesia Tahun 2017-2020)”</w:t>
      </w:r>
      <w:r w:rsidRPr="000A4265">
        <w:rPr>
          <w:color w:val="000000"/>
          <w:sz w:val="24"/>
          <w:szCs w:val="24"/>
          <w:lang w:val="id-ID"/>
        </w:rPr>
        <w:t>.</w:t>
      </w:r>
    </w:p>
    <w:p w14:paraId="76C5B819" w14:textId="77777777" w:rsidR="00E27D63" w:rsidRPr="007B3B38" w:rsidRDefault="00E27D63" w:rsidP="00774092">
      <w:pPr>
        <w:pBdr>
          <w:top w:val="nil"/>
          <w:left w:val="nil"/>
          <w:bottom w:val="nil"/>
          <w:right w:val="nil"/>
          <w:between w:val="nil"/>
        </w:pBdr>
        <w:ind w:firstLine="567"/>
        <w:rPr>
          <w:color w:val="000000"/>
          <w:sz w:val="24"/>
          <w:szCs w:val="24"/>
        </w:rPr>
      </w:pPr>
    </w:p>
    <w:p w14:paraId="1A348CB9" w14:textId="77777777" w:rsidR="00E27D63" w:rsidRPr="007B3B38" w:rsidRDefault="00E27D63">
      <w:pPr>
        <w:pBdr>
          <w:top w:val="nil"/>
          <w:left w:val="nil"/>
          <w:bottom w:val="nil"/>
          <w:right w:val="nil"/>
          <w:between w:val="nil"/>
        </w:pBdr>
        <w:spacing w:before="240" w:after="60" w:line="228" w:lineRule="auto"/>
        <w:jc w:val="left"/>
        <w:rPr>
          <w:b/>
          <w:color w:val="000000"/>
          <w:sz w:val="24"/>
          <w:szCs w:val="24"/>
        </w:rPr>
      </w:pPr>
      <w:r w:rsidRPr="007B3B38">
        <w:rPr>
          <w:b/>
          <w:color w:val="000000"/>
          <w:sz w:val="24"/>
          <w:szCs w:val="24"/>
        </w:rPr>
        <w:t>Metode</w:t>
      </w:r>
    </w:p>
    <w:p w14:paraId="6D074F93" w14:textId="609A43AB" w:rsidR="00E27D63" w:rsidRPr="00F9161C" w:rsidRDefault="00E27D63" w:rsidP="00F9161C">
      <w:pPr>
        <w:ind w:firstLine="567"/>
        <w:rPr>
          <w:sz w:val="24"/>
          <w:szCs w:val="24"/>
        </w:rPr>
      </w:pPr>
      <w:r w:rsidRPr="00F9161C">
        <w:rPr>
          <w:sz w:val="24"/>
          <w:szCs w:val="24"/>
        </w:rPr>
        <w:t xml:space="preserve">Metode </w:t>
      </w:r>
      <w:proofErr w:type="spellStart"/>
      <w:r w:rsidRPr="00F9161C">
        <w:rPr>
          <w:sz w:val="24"/>
          <w:szCs w:val="24"/>
        </w:rPr>
        <w:t>pendekatan</w:t>
      </w:r>
      <w:proofErr w:type="spellEnd"/>
      <w:r w:rsidRPr="00F9161C">
        <w:rPr>
          <w:sz w:val="24"/>
          <w:szCs w:val="24"/>
        </w:rPr>
        <w:t xml:space="preserve"> </w:t>
      </w:r>
      <w:proofErr w:type="spellStart"/>
      <w:r w:rsidRPr="00F9161C">
        <w:rPr>
          <w:sz w:val="24"/>
          <w:szCs w:val="24"/>
        </w:rPr>
        <w:t>penelitian</w:t>
      </w:r>
      <w:proofErr w:type="spellEnd"/>
      <w:r w:rsidRPr="00F9161C">
        <w:rPr>
          <w:sz w:val="24"/>
          <w:szCs w:val="24"/>
        </w:rPr>
        <w:t xml:space="preserve"> yang </w:t>
      </w:r>
      <w:proofErr w:type="spellStart"/>
      <w:r w:rsidRPr="00F9161C">
        <w:rPr>
          <w:sz w:val="24"/>
          <w:szCs w:val="24"/>
        </w:rPr>
        <w:t>digunakan</w:t>
      </w:r>
      <w:proofErr w:type="spellEnd"/>
      <w:r w:rsidRPr="00F9161C">
        <w:rPr>
          <w:sz w:val="24"/>
          <w:szCs w:val="24"/>
        </w:rPr>
        <w:t xml:space="preserve"> pada </w:t>
      </w:r>
      <w:proofErr w:type="spellStart"/>
      <w:r w:rsidRPr="00F9161C">
        <w:rPr>
          <w:sz w:val="24"/>
          <w:szCs w:val="24"/>
        </w:rPr>
        <w:t>penelitian</w:t>
      </w:r>
      <w:proofErr w:type="spellEnd"/>
      <w:r w:rsidRPr="00F9161C">
        <w:rPr>
          <w:sz w:val="24"/>
          <w:szCs w:val="24"/>
        </w:rPr>
        <w:t xml:space="preserve"> </w:t>
      </w:r>
      <w:proofErr w:type="spellStart"/>
      <w:r w:rsidRPr="00F9161C">
        <w:rPr>
          <w:sz w:val="24"/>
          <w:szCs w:val="24"/>
        </w:rPr>
        <w:t>ini</w:t>
      </w:r>
      <w:proofErr w:type="spellEnd"/>
      <w:r w:rsidRPr="00F9161C">
        <w:rPr>
          <w:sz w:val="24"/>
          <w:szCs w:val="24"/>
        </w:rPr>
        <w:t xml:space="preserve"> </w:t>
      </w:r>
      <w:proofErr w:type="spellStart"/>
      <w:r w:rsidRPr="00F9161C">
        <w:rPr>
          <w:sz w:val="24"/>
          <w:szCs w:val="24"/>
        </w:rPr>
        <w:t>adalah</w:t>
      </w:r>
      <w:proofErr w:type="spellEnd"/>
      <w:r w:rsidRPr="00F9161C">
        <w:rPr>
          <w:sz w:val="24"/>
          <w:szCs w:val="24"/>
        </w:rPr>
        <w:t xml:space="preserve"> </w:t>
      </w:r>
      <w:proofErr w:type="spellStart"/>
      <w:r w:rsidRPr="00F9161C">
        <w:rPr>
          <w:sz w:val="24"/>
          <w:szCs w:val="24"/>
        </w:rPr>
        <w:t>metode</w:t>
      </w:r>
      <w:proofErr w:type="spellEnd"/>
      <w:r w:rsidRPr="00F9161C">
        <w:rPr>
          <w:sz w:val="24"/>
          <w:szCs w:val="24"/>
        </w:rPr>
        <w:t xml:space="preserve"> </w:t>
      </w:r>
      <w:proofErr w:type="spellStart"/>
      <w:r w:rsidRPr="00F9161C">
        <w:rPr>
          <w:sz w:val="24"/>
          <w:szCs w:val="24"/>
        </w:rPr>
        <w:t>pendekatan</w:t>
      </w:r>
      <w:proofErr w:type="spellEnd"/>
      <w:r w:rsidRPr="00F9161C">
        <w:rPr>
          <w:sz w:val="24"/>
          <w:szCs w:val="24"/>
        </w:rPr>
        <w:t xml:space="preserve"> </w:t>
      </w:r>
      <w:proofErr w:type="spellStart"/>
      <w:r w:rsidRPr="00F9161C">
        <w:rPr>
          <w:sz w:val="24"/>
          <w:szCs w:val="24"/>
        </w:rPr>
        <w:t>kuantitatif</w:t>
      </w:r>
      <w:proofErr w:type="spellEnd"/>
      <w:r w:rsidRPr="00F9161C">
        <w:rPr>
          <w:sz w:val="24"/>
          <w:szCs w:val="24"/>
        </w:rPr>
        <w:t xml:space="preserve">. Metode </w:t>
      </w:r>
      <w:proofErr w:type="spellStart"/>
      <w:r w:rsidRPr="00F9161C">
        <w:rPr>
          <w:sz w:val="24"/>
          <w:szCs w:val="24"/>
        </w:rPr>
        <w:t>kuantitatif</w:t>
      </w:r>
      <w:proofErr w:type="spellEnd"/>
      <w:r w:rsidRPr="00F9161C">
        <w:rPr>
          <w:sz w:val="24"/>
          <w:szCs w:val="24"/>
        </w:rPr>
        <w:t xml:space="preserve"> </w:t>
      </w:r>
      <w:proofErr w:type="spellStart"/>
      <w:r w:rsidRPr="00F9161C">
        <w:rPr>
          <w:sz w:val="24"/>
          <w:szCs w:val="24"/>
        </w:rPr>
        <w:t>dapat</w:t>
      </w:r>
      <w:proofErr w:type="spellEnd"/>
      <w:r w:rsidRPr="00F9161C">
        <w:rPr>
          <w:sz w:val="24"/>
          <w:szCs w:val="24"/>
        </w:rPr>
        <w:t xml:space="preserve"> </w:t>
      </w:r>
      <w:proofErr w:type="spellStart"/>
      <w:r w:rsidRPr="00F9161C">
        <w:rPr>
          <w:sz w:val="24"/>
          <w:szCs w:val="24"/>
        </w:rPr>
        <w:t>disebut</w:t>
      </w:r>
      <w:proofErr w:type="spellEnd"/>
      <w:r w:rsidRPr="00F9161C">
        <w:rPr>
          <w:sz w:val="24"/>
          <w:szCs w:val="24"/>
        </w:rPr>
        <w:t xml:space="preserve"> </w:t>
      </w:r>
      <w:proofErr w:type="spellStart"/>
      <w:r w:rsidRPr="00F9161C">
        <w:rPr>
          <w:sz w:val="24"/>
          <w:szCs w:val="24"/>
        </w:rPr>
        <w:t>dengan</w:t>
      </w:r>
      <w:proofErr w:type="spellEnd"/>
      <w:r w:rsidRPr="00F9161C">
        <w:rPr>
          <w:sz w:val="24"/>
          <w:szCs w:val="24"/>
        </w:rPr>
        <w:t xml:space="preserve"> </w:t>
      </w:r>
      <w:proofErr w:type="spellStart"/>
      <w:r w:rsidRPr="00F9161C">
        <w:rPr>
          <w:sz w:val="24"/>
          <w:szCs w:val="24"/>
        </w:rPr>
        <w:t>metode</w:t>
      </w:r>
      <w:proofErr w:type="spellEnd"/>
      <w:r w:rsidRPr="00F9161C">
        <w:rPr>
          <w:sz w:val="24"/>
          <w:szCs w:val="24"/>
        </w:rPr>
        <w:t xml:space="preserve"> </w:t>
      </w:r>
      <w:r w:rsidRPr="00F9161C">
        <w:rPr>
          <w:i/>
          <w:sz w:val="24"/>
          <w:szCs w:val="24"/>
        </w:rPr>
        <w:t>discovery, positivistic</w:t>
      </w:r>
      <w:r w:rsidRPr="00F9161C">
        <w:rPr>
          <w:sz w:val="24"/>
          <w:szCs w:val="24"/>
        </w:rPr>
        <w:t xml:space="preserve">, dan </w:t>
      </w:r>
      <w:r w:rsidRPr="00F9161C">
        <w:rPr>
          <w:i/>
          <w:sz w:val="24"/>
          <w:szCs w:val="24"/>
        </w:rPr>
        <w:t>scientific</w:t>
      </w:r>
      <w:r w:rsidRPr="00F9161C">
        <w:rPr>
          <w:sz w:val="24"/>
          <w:szCs w:val="24"/>
        </w:rPr>
        <w:t xml:space="preserve">. </w:t>
      </w:r>
      <w:sdt>
        <w:sdtPr>
          <w:rPr>
            <w:color w:val="000000"/>
            <w:sz w:val="24"/>
            <w:szCs w:val="24"/>
          </w:rPr>
          <w:tag w:val="MENDELEY_CITATION_v3_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"/>
          <w:id w:val="-775561223"/>
          <w:placeholder>
            <w:docPart w:val="DefaultPlaceholder_-1854013440"/>
          </w:placeholder>
        </w:sdtPr>
        <w:sdtEndPr>
          <w:rPr>
            <w:sz w:val="20"/>
            <w:szCs w:val="20"/>
          </w:rPr>
        </w:sdtEndPr>
        <w:sdtContent>
          <w:r w:rsidRPr="00E27D63">
            <w:rPr>
              <w:color w:val="000000"/>
            </w:rPr>
            <w:t>(</w:t>
          </w:r>
          <w:proofErr w:type="spellStart"/>
          <w:r w:rsidRPr="00E27D63">
            <w:rPr>
              <w:color w:val="000000"/>
            </w:rPr>
            <w:t>Indrayenti</w:t>
          </w:r>
          <w:proofErr w:type="spellEnd"/>
          <w:r w:rsidRPr="00E27D63">
            <w:rPr>
              <w:color w:val="000000"/>
            </w:rPr>
            <w:t>, 2016)</w:t>
          </w:r>
          <w:proofErr w:type="spellStart"/>
        </w:sdtContent>
      </w:sdt>
      <w:r w:rsidRPr="00F9161C">
        <w:rPr>
          <w:sz w:val="24"/>
          <w:szCs w:val="24"/>
        </w:rPr>
        <w:t>Penelitian</w:t>
      </w:r>
      <w:proofErr w:type="spellEnd"/>
      <w:r w:rsidRPr="00F9161C">
        <w:rPr>
          <w:sz w:val="24"/>
          <w:szCs w:val="24"/>
        </w:rPr>
        <w:t xml:space="preserve"> </w:t>
      </w:r>
      <w:proofErr w:type="spellStart"/>
      <w:r w:rsidRPr="00F9161C">
        <w:rPr>
          <w:sz w:val="24"/>
          <w:szCs w:val="24"/>
        </w:rPr>
        <w:t>ini</w:t>
      </w:r>
      <w:proofErr w:type="spellEnd"/>
      <w:r w:rsidRPr="00F9161C">
        <w:rPr>
          <w:sz w:val="24"/>
          <w:szCs w:val="24"/>
        </w:rPr>
        <w:t xml:space="preserve"> </w:t>
      </w:r>
      <w:proofErr w:type="spellStart"/>
      <w:r w:rsidRPr="00F9161C">
        <w:rPr>
          <w:sz w:val="24"/>
          <w:szCs w:val="24"/>
        </w:rPr>
        <w:t>disebut</w:t>
      </w:r>
      <w:proofErr w:type="spellEnd"/>
      <w:r w:rsidRPr="00F9161C">
        <w:rPr>
          <w:sz w:val="24"/>
          <w:szCs w:val="24"/>
        </w:rPr>
        <w:t xml:space="preserve"> </w:t>
      </w:r>
      <w:proofErr w:type="spellStart"/>
      <w:r w:rsidRPr="00F9161C">
        <w:rPr>
          <w:sz w:val="24"/>
          <w:szCs w:val="24"/>
        </w:rPr>
        <w:t>dengan</w:t>
      </w:r>
      <w:proofErr w:type="spellEnd"/>
      <w:r w:rsidRPr="00F9161C">
        <w:rPr>
          <w:sz w:val="24"/>
          <w:szCs w:val="24"/>
        </w:rPr>
        <w:t xml:space="preserve"> </w:t>
      </w:r>
      <w:proofErr w:type="spellStart"/>
      <w:r w:rsidRPr="00F9161C">
        <w:rPr>
          <w:sz w:val="24"/>
          <w:szCs w:val="24"/>
        </w:rPr>
        <w:t>metode</w:t>
      </w:r>
      <w:proofErr w:type="spellEnd"/>
      <w:r w:rsidRPr="00F9161C">
        <w:rPr>
          <w:sz w:val="24"/>
          <w:szCs w:val="24"/>
        </w:rPr>
        <w:t xml:space="preserve"> </w:t>
      </w:r>
      <w:proofErr w:type="spellStart"/>
      <w:r w:rsidRPr="00F9161C">
        <w:rPr>
          <w:sz w:val="24"/>
          <w:szCs w:val="24"/>
        </w:rPr>
        <w:t>kuantitatif</w:t>
      </w:r>
      <w:proofErr w:type="spellEnd"/>
      <w:r w:rsidRPr="00F9161C">
        <w:rPr>
          <w:sz w:val="24"/>
          <w:szCs w:val="24"/>
        </w:rPr>
        <w:t xml:space="preserve"> </w:t>
      </w:r>
      <w:proofErr w:type="spellStart"/>
      <w:r w:rsidRPr="00F9161C">
        <w:rPr>
          <w:sz w:val="24"/>
          <w:szCs w:val="24"/>
        </w:rPr>
        <w:t>karena</w:t>
      </w:r>
      <w:proofErr w:type="spellEnd"/>
      <w:r w:rsidRPr="00F9161C">
        <w:rPr>
          <w:sz w:val="24"/>
          <w:szCs w:val="24"/>
        </w:rPr>
        <w:t xml:space="preserve"> </w:t>
      </w:r>
      <w:proofErr w:type="spellStart"/>
      <w:r w:rsidRPr="00F9161C">
        <w:rPr>
          <w:sz w:val="24"/>
          <w:szCs w:val="24"/>
        </w:rPr>
        <w:t>penggunaan</w:t>
      </w:r>
      <w:proofErr w:type="spellEnd"/>
      <w:r w:rsidRPr="00F9161C">
        <w:rPr>
          <w:sz w:val="24"/>
          <w:szCs w:val="24"/>
        </w:rPr>
        <w:t xml:space="preserve"> data </w:t>
      </w:r>
      <w:proofErr w:type="spellStart"/>
      <w:r w:rsidRPr="00F9161C">
        <w:rPr>
          <w:sz w:val="24"/>
          <w:szCs w:val="24"/>
        </w:rPr>
        <w:t>berupa</w:t>
      </w:r>
      <w:proofErr w:type="spellEnd"/>
      <w:r w:rsidRPr="00F9161C">
        <w:rPr>
          <w:sz w:val="24"/>
          <w:szCs w:val="24"/>
        </w:rPr>
        <w:t xml:space="preserve"> </w:t>
      </w:r>
      <w:proofErr w:type="spellStart"/>
      <w:r w:rsidRPr="00F9161C">
        <w:rPr>
          <w:sz w:val="24"/>
          <w:szCs w:val="24"/>
        </w:rPr>
        <w:t>angka</w:t>
      </w:r>
      <w:proofErr w:type="spellEnd"/>
      <w:r w:rsidRPr="00F9161C">
        <w:rPr>
          <w:sz w:val="24"/>
          <w:szCs w:val="24"/>
        </w:rPr>
        <w:t xml:space="preserve"> dan </w:t>
      </w:r>
      <w:proofErr w:type="spellStart"/>
      <w:r w:rsidRPr="00F9161C">
        <w:rPr>
          <w:sz w:val="24"/>
          <w:szCs w:val="24"/>
        </w:rPr>
        <w:t>menggunakan</w:t>
      </w:r>
      <w:proofErr w:type="spellEnd"/>
      <w:r w:rsidRPr="00F9161C">
        <w:rPr>
          <w:sz w:val="24"/>
          <w:szCs w:val="24"/>
        </w:rPr>
        <w:t xml:space="preserve"> statistic </w:t>
      </w:r>
      <w:proofErr w:type="spellStart"/>
      <w:r w:rsidRPr="00F9161C">
        <w:rPr>
          <w:sz w:val="24"/>
          <w:szCs w:val="24"/>
        </w:rPr>
        <w:t>dalam</w:t>
      </w:r>
      <w:proofErr w:type="spellEnd"/>
      <w:r w:rsidRPr="00F9161C">
        <w:rPr>
          <w:sz w:val="24"/>
          <w:szCs w:val="24"/>
        </w:rPr>
        <w:t xml:space="preserve"> </w:t>
      </w:r>
      <w:proofErr w:type="spellStart"/>
      <w:r w:rsidRPr="00F9161C">
        <w:rPr>
          <w:sz w:val="24"/>
          <w:szCs w:val="24"/>
        </w:rPr>
        <w:t>analisisnya</w:t>
      </w:r>
      <w:proofErr w:type="spellEnd"/>
      <w:r w:rsidRPr="00F9161C">
        <w:rPr>
          <w:sz w:val="24"/>
          <w:szCs w:val="24"/>
        </w:rPr>
        <w:t xml:space="preserve">. Metode </w:t>
      </w:r>
      <w:proofErr w:type="spellStart"/>
      <w:r w:rsidRPr="00F9161C">
        <w:rPr>
          <w:sz w:val="24"/>
          <w:szCs w:val="24"/>
        </w:rPr>
        <w:t>penelitian</w:t>
      </w:r>
      <w:proofErr w:type="spellEnd"/>
      <w:r w:rsidRPr="00F9161C">
        <w:rPr>
          <w:sz w:val="24"/>
          <w:szCs w:val="24"/>
        </w:rPr>
        <w:t xml:space="preserve"> </w:t>
      </w:r>
      <w:proofErr w:type="spellStart"/>
      <w:r w:rsidRPr="00F9161C">
        <w:rPr>
          <w:sz w:val="24"/>
          <w:szCs w:val="24"/>
        </w:rPr>
        <w:t>ini</w:t>
      </w:r>
      <w:proofErr w:type="spellEnd"/>
      <w:r w:rsidRPr="00F9161C">
        <w:rPr>
          <w:sz w:val="24"/>
          <w:szCs w:val="24"/>
        </w:rPr>
        <w:t xml:space="preserve"> </w:t>
      </w:r>
      <w:proofErr w:type="spellStart"/>
      <w:r w:rsidRPr="00F9161C">
        <w:rPr>
          <w:sz w:val="24"/>
          <w:szCs w:val="24"/>
        </w:rPr>
        <w:t>digunakan</w:t>
      </w:r>
      <w:proofErr w:type="spellEnd"/>
      <w:r w:rsidRPr="00F9161C">
        <w:rPr>
          <w:sz w:val="24"/>
          <w:szCs w:val="24"/>
        </w:rPr>
        <w:t xml:space="preserve"> </w:t>
      </w:r>
      <w:proofErr w:type="spellStart"/>
      <w:r w:rsidRPr="00F9161C">
        <w:rPr>
          <w:sz w:val="24"/>
          <w:szCs w:val="24"/>
        </w:rPr>
        <w:t>untuk</w:t>
      </w:r>
      <w:proofErr w:type="spellEnd"/>
      <w:r w:rsidRPr="00F9161C">
        <w:rPr>
          <w:sz w:val="24"/>
          <w:szCs w:val="24"/>
        </w:rPr>
        <w:t xml:space="preserve"> </w:t>
      </w:r>
      <w:proofErr w:type="spellStart"/>
      <w:r w:rsidRPr="00F9161C">
        <w:rPr>
          <w:sz w:val="24"/>
          <w:szCs w:val="24"/>
        </w:rPr>
        <w:t>mengetahui</w:t>
      </w:r>
      <w:proofErr w:type="spellEnd"/>
      <w:r w:rsidRPr="00F9161C">
        <w:rPr>
          <w:sz w:val="24"/>
          <w:szCs w:val="24"/>
        </w:rPr>
        <w:t xml:space="preserve"> dan </w:t>
      </w:r>
      <w:proofErr w:type="spellStart"/>
      <w:r w:rsidRPr="00F9161C">
        <w:rPr>
          <w:sz w:val="24"/>
          <w:szCs w:val="24"/>
        </w:rPr>
        <w:t>menganalisis</w:t>
      </w:r>
      <w:proofErr w:type="spellEnd"/>
      <w:r w:rsidRPr="00F9161C">
        <w:rPr>
          <w:sz w:val="24"/>
          <w:szCs w:val="24"/>
        </w:rPr>
        <w:t xml:space="preserve"> </w:t>
      </w:r>
      <w:proofErr w:type="spellStart"/>
      <w:r w:rsidRPr="00F9161C">
        <w:rPr>
          <w:sz w:val="24"/>
          <w:szCs w:val="24"/>
        </w:rPr>
        <w:t>pengaruh</w:t>
      </w:r>
      <w:proofErr w:type="spellEnd"/>
      <w:r w:rsidRPr="00F9161C">
        <w:rPr>
          <w:sz w:val="24"/>
          <w:szCs w:val="24"/>
        </w:rPr>
        <w:t xml:space="preserve"> </w:t>
      </w:r>
      <w:r w:rsidRPr="00F9161C">
        <w:rPr>
          <w:i/>
          <w:sz w:val="24"/>
          <w:szCs w:val="24"/>
        </w:rPr>
        <w:t>return on asset</w:t>
      </w:r>
      <w:r w:rsidRPr="00F9161C">
        <w:rPr>
          <w:sz w:val="24"/>
          <w:szCs w:val="24"/>
        </w:rPr>
        <w:t xml:space="preserve">, </w:t>
      </w:r>
      <w:proofErr w:type="spellStart"/>
      <w:r w:rsidRPr="00F9161C">
        <w:rPr>
          <w:sz w:val="24"/>
          <w:szCs w:val="24"/>
        </w:rPr>
        <w:t>pertumbuhan</w:t>
      </w:r>
      <w:proofErr w:type="spellEnd"/>
      <w:r w:rsidRPr="00F9161C">
        <w:rPr>
          <w:sz w:val="24"/>
          <w:szCs w:val="24"/>
        </w:rPr>
        <w:t xml:space="preserve"> </w:t>
      </w:r>
      <w:proofErr w:type="spellStart"/>
      <w:r w:rsidRPr="00F9161C">
        <w:rPr>
          <w:sz w:val="24"/>
          <w:szCs w:val="24"/>
        </w:rPr>
        <w:t>penjualan</w:t>
      </w:r>
      <w:proofErr w:type="spellEnd"/>
      <w:r w:rsidRPr="00F9161C">
        <w:rPr>
          <w:sz w:val="24"/>
          <w:szCs w:val="24"/>
        </w:rPr>
        <w:t xml:space="preserve">, dan </w:t>
      </w:r>
      <w:r w:rsidRPr="00F9161C">
        <w:rPr>
          <w:i/>
          <w:sz w:val="24"/>
          <w:szCs w:val="24"/>
        </w:rPr>
        <w:t>leverage</w:t>
      </w:r>
      <w:r w:rsidRPr="00F9161C">
        <w:rPr>
          <w:sz w:val="24"/>
          <w:szCs w:val="24"/>
        </w:rPr>
        <w:t xml:space="preserve"> </w:t>
      </w:r>
      <w:proofErr w:type="spellStart"/>
      <w:r w:rsidRPr="00F9161C">
        <w:rPr>
          <w:sz w:val="24"/>
          <w:szCs w:val="24"/>
        </w:rPr>
        <w:t>terhadap</w:t>
      </w:r>
      <w:proofErr w:type="spellEnd"/>
      <w:r w:rsidRPr="00F9161C">
        <w:rPr>
          <w:sz w:val="24"/>
          <w:szCs w:val="24"/>
        </w:rPr>
        <w:t xml:space="preserve"> </w:t>
      </w:r>
      <w:r w:rsidRPr="00F9161C">
        <w:rPr>
          <w:i/>
          <w:sz w:val="24"/>
          <w:szCs w:val="24"/>
        </w:rPr>
        <w:t>tax avoidance</w:t>
      </w:r>
      <w:r w:rsidRPr="00F9161C">
        <w:rPr>
          <w:sz w:val="24"/>
          <w:szCs w:val="24"/>
        </w:rPr>
        <w:t xml:space="preserve"> </w:t>
      </w:r>
      <w:proofErr w:type="spellStart"/>
      <w:r w:rsidRPr="00F9161C">
        <w:rPr>
          <w:sz w:val="24"/>
          <w:szCs w:val="24"/>
        </w:rPr>
        <w:t>dengan</w:t>
      </w:r>
      <w:proofErr w:type="spellEnd"/>
      <w:r w:rsidRPr="00F9161C">
        <w:rPr>
          <w:sz w:val="24"/>
          <w:szCs w:val="24"/>
        </w:rPr>
        <w:t xml:space="preserve"> </w:t>
      </w:r>
      <w:proofErr w:type="spellStart"/>
      <w:r w:rsidRPr="00F9161C">
        <w:rPr>
          <w:sz w:val="24"/>
          <w:szCs w:val="24"/>
        </w:rPr>
        <w:t>ukuran</w:t>
      </w:r>
      <w:proofErr w:type="spellEnd"/>
      <w:r w:rsidRPr="00F9161C">
        <w:rPr>
          <w:sz w:val="24"/>
          <w:szCs w:val="24"/>
        </w:rPr>
        <w:t xml:space="preserve"> </w:t>
      </w:r>
      <w:proofErr w:type="spellStart"/>
      <w:r w:rsidRPr="00F9161C">
        <w:rPr>
          <w:sz w:val="24"/>
          <w:szCs w:val="24"/>
        </w:rPr>
        <w:t>perusahaan</w:t>
      </w:r>
      <w:proofErr w:type="spellEnd"/>
      <w:r w:rsidRPr="00F9161C">
        <w:rPr>
          <w:sz w:val="24"/>
          <w:szCs w:val="24"/>
        </w:rPr>
        <w:t xml:space="preserve"> </w:t>
      </w:r>
      <w:proofErr w:type="spellStart"/>
      <w:r w:rsidRPr="00F9161C">
        <w:rPr>
          <w:sz w:val="24"/>
          <w:szCs w:val="24"/>
        </w:rPr>
        <w:t>sebagai</w:t>
      </w:r>
      <w:proofErr w:type="spellEnd"/>
      <w:r w:rsidRPr="00F9161C">
        <w:rPr>
          <w:sz w:val="24"/>
          <w:szCs w:val="24"/>
        </w:rPr>
        <w:t xml:space="preserve"> </w:t>
      </w:r>
      <w:proofErr w:type="spellStart"/>
      <w:r w:rsidRPr="00F9161C">
        <w:rPr>
          <w:sz w:val="24"/>
          <w:szCs w:val="24"/>
        </w:rPr>
        <w:t>variabel</w:t>
      </w:r>
      <w:proofErr w:type="spellEnd"/>
      <w:r w:rsidRPr="00F9161C">
        <w:rPr>
          <w:sz w:val="24"/>
          <w:szCs w:val="24"/>
        </w:rPr>
        <w:t xml:space="preserve"> moderating.</w:t>
      </w:r>
    </w:p>
    <w:p w14:paraId="4C84A759" w14:textId="77777777" w:rsidR="00E27D63" w:rsidRPr="00F9161C" w:rsidRDefault="00E27D63" w:rsidP="00F9161C">
      <w:pPr>
        <w:pStyle w:val="Body"/>
        <w:numPr>
          <w:ilvl w:val="0"/>
          <w:numId w:val="58"/>
        </w:numPr>
        <w:suppressAutoHyphens w:val="0"/>
        <w:spacing w:before="80" w:line="259" w:lineRule="auto"/>
        <w:ind w:left="567" w:hanging="567"/>
        <w:jc w:val="left"/>
        <w:rPr>
          <w:rFonts w:ascii="Palatino Linotype" w:hAnsi="Palatino Linotype"/>
          <w:b/>
          <w:bCs/>
          <w:sz w:val="24"/>
          <w:szCs w:val="24"/>
        </w:rPr>
      </w:pPr>
      <w:r w:rsidRPr="00F9161C">
        <w:rPr>
          <w:rFonts w:ascii="Palatino Linotype" w:hAnsi="Palatino Linotype"/>
          <w:b/>
          <w:bCs/>
          <w:sz w:val="24"/>
          <w:szCs w:val="24"/>
        </w:rPr>
        <w:t>Lokasi Penelitian</w:t>
      </w:r>
    </w:p>
    <w:p w14:paraId="1814DF5F" w14:textId="77777777" w:rsidR="00E27D63" w:rsidRPr="00F9161C" w:rsidRDefault="00E27D63" w:rsidP="00F9161C">
      <w:pPr>
        <w:pStyle w:val="Body"/>
        <w:ind w:firstLine="567"/>
        <w:rPr>
          <w:rFonts w:ascii="Palatino Linotype" w:hAnsi="Palatino Linotype"/>
          <w:sz w:val="24"/>
          <w:szCs w:val="24"/>
        </w:rPr>
      </w:pPr>
      <w:r w:rsidRPr="00F9161C">
        <w:rPr>
          <w:rFonts w:ascii="Palatino Linotype" w:hAnsi="Palatino Linotype"/>
          <w:sz w:val="24"/>
          <w:szCs w:val="24"/>
        </w:rPr>
        <w:t>Lokasi penelitian ini yaitu Galeri Investasi Bursa Efek Indonesia yang terletak di Fakultas Bisnis, Hukum dan Ilmu Sosial Universitas Muhammadiyah Sidoarjo.</w:t>
      </w:r>
    </w:p>
    <w:p w14:paraId="73C9F169" w14:textId="77777777" w:rsidR="00E27D63" w:rsidRPr="00F9161C" w:rsidRDefault="00E27D63" w:rsidP="00F9161C">
      <w:pPr>
        <w:pStyle w:val="Body"/>
        <w:numPr>
          <w:ilvl w:val="0"/>
          <w:numId w:val="58"/>
        </w:numPr>
        <w:suppressAutoHyphens w:val="0"/>
        <w:spacing w:before="80" w:line="259" w:lineRule="auto"/>
        <w:ind w:left="567" w:hanging="567"/>
        <w:jc w:val="left"/>
        <w:rPr>
          <w:rFonts w:ascii="Palatino Linotype" w:hAnsi="Palatino Linotype"/>
          <w:b/>
          <w:bCs/>
          <w:sz w:val="24"/>
          <w:szCs w:val="24"/>
        </w:rPr>
      </w:pPr>
      <w:r w:rsidRPr="00F9161C">
        <w:rPr>
          <w:rFonts w:ascii="Palatino Linotype" w:hAnsi="Palatino Linotype"/>
          <w:b/>
          <w:bCs/>
          <w:sz w:val="24"/>
          <w:szCs w:val="24"/>
        </w:rPr>
        <w:t>Variabel Penelitian</w:t>
      </w:r>
    </w:p>
    <w:p w14:paraId="253F484D" w14:textId="77777777" w:rsidR="00E27D63" w:rsidRPr="00F9161C" w:rsidRDefault="00E27D63" w:rsidP="00F9161C">
      <w:pPr>
        <w:pStyle w:val="Body"/>
        <w:spacing w:after="80"/>
        <w:ind w:firstLine="567"/>
        <w:jc w:val="center"/>
        <w:rPr>
          <w:rFonts w:ascii="Palatino Linotype" w:hAnsi="Palatino Linotype"/>
          <w:b/>
          <w:bCs/>
          <w:sz w:val="24"/>
          <w:szCs w:val="24"/>
        </w:rPr>
      </w:pPr>
      <w:r w:rsidRPr="00F9161C">
        <w:rPr>
          <w:rFonts w:ascii="Palatino Linotype" w:hAnsi="Palatino Linotype"/>
          <w:b/>
          <w:bCs/>
          <w:sz w:val="24"/>
          <w:szCs w:val="24"/>
        </w:rPr>
        <w:t xml:space="preserve">Tabel 1. </w:t>
      </w:r>
      <w:r w:rsidRPr="00F9161C">
        <w:rPr>
          <w:rFonts w:ascii="Palatino Linotype" w:hAnsi="Palatino Linotype"/>
          <w:bCs/>
          <w:sz w:val="24"/>
          <w:szCs w:val="24"/>
        </w:rPr>
        <w:t>Indikator Variabel</w:t>
      </w:r>
    </w:p>
    <w:tbl>
      <w:tblPr>
        <w:tblStyle w:val="TableGrid"/>
        <w:tblW w:w="8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110"/>
        <w:gridCol w:w="708"/>
        <w:gridCol w:w="284"/>
        <w:gridCol w:w="1699"/>
      </w:tblGrid>
      <w:tr w:rsidR="00E27D63" w:rsidRPr="00F9161C" w14:paraId="4F1A42AE" w14:textId="77777777" w:rsidTr="00EA763D">
        <w:trPr>
          <w:jc w:val="center"/>
        </w:trPr>
        <w:tc>
          <w:tcPr>
            <w:tcW w:w="2127" w:type="dxa"/>
            <w:tcBorders>
              <w:top w:val="single" w:sz="4" w:space="0" w:color="auto"/>
              <w:bottom w:val="single" w:sz="4" w:space="0" w:color="auto"/>
            </w:tcBorders>
          </w:tcPr>
          <w:p w14:paraId="07C56EE5" w14:textId="77777777" w:rsidR="00E27D63" w:rsidRPr="00F9161C" w:rsidRDefault="00E27D63" w:rsidP="00EA763D">
            <w:pPr>
              <w:spacing w:after="200"/>
              <w:contextualSpacing/>
              <w:jc w:val="center"/>
              <w:rPr>
                <w:rFonts w:ascii="Palatino Linotype" w:hAnsi="Palatino Linotype"/>
                <w:b/>
              </w:rPr>
            </w:pPr>
            <w:proofErr w:type="spellStart"/>
            <w:r w:rsidRPr="00F9161C">
              <w:rPr>
                <w:rFonts w:ascii="Palatino Linotype" w:hAnsi="Palatino Linotype"/>
                <w:b/>
              </w:rPr>
              <w:t>Variabel</w:t>
            </w:r>
            <w:proofErr w:type="spellEnd"/>
          </w:p>
        </w:tc>
        <w:tc>
          <w:tcPr>
            <w:tcW w:w="4110" w:type="dxa"/>
            <w:tcBorders>
              <w:top w:val="single" w:sz="4" w:space="0" w:color="auto"/>
              <w:bottom w:val="single" w:sz="4" w:space="0" w:color="auto"/>
            </w:tcBorders>
          </w:tcPr>
          <w:p w14:paraId="3C3BEE28" w14:textId="77777777" w:rsidR="00E27D63" w:rsidRPr="00F9161C" w:rsidRDefault="00E27D63" w:rsidP="00EA763D">
            <w:pPr>
              <w:spacing w:after="200"/>
              <w:contextualSpacing/>
              <w:jc w:val="center"/>
              <w:rPr>
                <w:rFonts w:ascii="Palatino Linotype" w:hAnsi="Palatino Linotype"/>
                <w:b/>
              </w:rPr>
            </w:pPr>
            <w:proofErr w:type="spellStart"/>
            <w:r w:rsidRPr="00F9161C">
              <w:rPr>
                <w:rFonts w:ascii="Palatino Linotype" w:hAnsi="Palatino Linotype"/>
                <w:b/>
              </w:rPr>
              <w:t>Indikator</w:t>
            </w:r>
            <w:proofErr w:type="spellEnd"/>
          </w:p>
        </w:tc>
        <w:tc>
          <w:tcPr>
            <w:tcW w:w="708" w:type="dxa"/>
            <w:tcBorders>
              <w:top w:val="single" w:sz="4" w:space="0" w:color="auto"/>
              <w:bottom w:val="single" w:sz="4" w:space="0" w:color="auto"/>
            </w:tcBorders>
          </w:tcPr>
          <w:p w14:paraId="622C3963" w14:textId="77777777" w:rsidR="00E27D63" w:rsidRPr="00F9161C" w:rsidRDefault="00E27D63" w:rsidP="00EA763D">
            <w:pPr>
              <w:spacing w:after="200"/>
              <w:contextualSpacing/>
              <w:jc w:val="center"/>
              <w:rPr>
                <w:rFonts w:ascii="Palatino Linotype" w:hAnsi="Palatino Linotype"/>
                <w:b/>
              </w:rPr>
            </w:pPr>
            <w:r w:rsidRPr="00F9161C">
              <w:rPr>
                <w:rFonts w:ascii="Palatino Linotype" w:hAnsi="Palatino Linotype"/>
                <w:b/>
              </w:rPr>
              <w:t>Skala</w:t>
            </w:r>
          </w:p>
        </w:tc>
        <w:tc>
          <w:tcPr>
            <w:tcW w:w="284" w:type="dxa"/>
            <w:tcBorders>
              <w:top w:val="single" w:sz="4" w:space="0" w:color="auto"/>
              <w:bottom w:val="single" w:sz="4" w:space="0" w:color="auto"/>
            </w:tcBorders>
          </w:tcPr>
          <w:p w14:paraId="55A28865" w14:textId="77777777" w:rsidR="00E27D63" w:rsidRPr="00F9161C" w:rsidRDefault="00E27D63" w:rsidP="00EA763D">
            <w:pPr>
              <w:spacing w:after="200"/>
              <w:contextualSpacing/>
              <w:jc w:val="center"/>
              <w:rPr>
                <w:rFonts w:ascii="Palatino Linotype" w:hAnsi="Palatino Linotype"/>
                <w:b/>
              </w:rPr>
            </w:pPr>
          </w:p>
        </w:tc>
        <w:tc>
          <w:tcPr>
            <w:tcW w:w="1699" w:type="dxa"/>
            <w:tcBorders>
              <w:top w:val="single" w:sz="4" w:space="0" w:color="auto"/>
              <w:bottom w:val="single" w:sz="4" w:space="0" w:color="auto"/>
            </w:tcBorders>
          </w:tcPr>
          <w:p w14:paraId="57576714" w14:textId="77777777" w:rsidR="00E27D63" w:rsidRPr="00F9161C" w:rsidRDefault="00E27D63" w:rsidP="00EA763D">
            <w:pPr>
              <w:spacing w:after="200"/>
              <w:contextualSpacing/>
              <w:jc w:val="center"/>
              <w:rPr>
                <w:rFonts w:ascii="Palatino Linotype" w:hAnsi="Palatino Linotype"/>
                <w:b/>
              </w:rPr>
            </w:pPr>
            <w:proofErr w:type="spellStart"/>
            <w:r w:rsidRPr="00F9161C">
              <w:rPr>
                <w:rFonts w:ascii="Palatino Linotype" w:hAnsi="Palatino Linotype"/>
                <w:b/>
              </w:rPr>
              <w:t>Sumber</w:t>
            </w:r>
            <w:proofErr w:type="spellEnd"/>
          </w:p>
        </w:tc>
      </w:tr>
      <w:tr w:rsidR="00E27D63" w:rsidRPr="00F9161C" w14:paraId="43BE9349" w14:textId="77777777" w:rsidTr="00EA763D">
        <w:trPr>
          <w:jc w:val="center"/>
        </w:trPr>
        <w:tc>
          <w:tcPr>
            <w:tcW w:w="2127" w:type="dxa"/>
            <w:tcBorders>
              <w:top w:val="single" w:sz="4" w:space="0" w:color="auto"/>
            </w:tcBorders>
          </w:tcPr>
          <w:p w14:paraId="3D7CF3F0" w14:textId="77777777" w:rsidR="00E27D63" w:rsidRPr="00F9161C" w:rsidRDefault="00E27D63" w:rsidP="00EA763D">
            <w:pPr>
              <w:spacing w:after="200"/>
              <w:ind w:right="318"/>
              <w:contextualSpacing/>
              <w:jc w:val="both"/>
              <w:rPr>
                <w:rFonts w:ascii="Palatino Linotype" w:hAnsi="Palatino Linotype"/>
                <w:bCs/>
              </w:rPr>
            </w:pPr>
            <w:r w:rsidRPr="00F9161C">
              <w:rPr>
                <w:rFonts w:ascii="Palatino Linotype" w:hAnsi="Palatino Linotype"/>
                <w:bCs/>
              </w:rPr>
              <w:t>Return On Assets (X1)</w:t>
            </w:r>
          </w:p>
        </w:tc>
        <w:tc>
          <w:tcPr>
            <w:tcW w:w="4110" w:type="dxa"/>
            <w:tcBorders>
              <w:top w:val="single" w:sz="4" w:space="0" w:color="auto"/>
            </w:tcBorders>
          </w:tcPr>
          <w:p w14:paraId="7DA71926" w14:textId="77777777" w:rsidR="00E27D63" w:rsidRPr="00F9161C" w:rsidRDefault="00E27D63" w:rsidP="00EA763D">
            <w:pPr>
              <w:spacing w:after="200"/>
              <w:contextualSpacing/>
              <w:rPr>
                <w:rFonts w:ascii="Palatino Linotype" w:eastAsiaTheme="minorEastAsia" w:hAnsi="Palatino Linotype"/>
                <w:bCs/>
              </w:rPr>
            </w:pPr>
            <m:oMathPara>
              <m:oMath>
                <m:r>
                  <w:rPr>
                    <w:rFonts w:ascii="Cambria Math" w:hAnsi="Cambria Math"/>
                  </w:rPr>
                  <m:t xml:space="preserve">ROA= </m:t>
                </m:r>
                <m:f>
                  <m:fPr>
                    <m:ctrlPr>
                      <w:rPr>
                        <w:rFonts w:ascii="Cambria Math" w:hAnsi="Cambria Math"/>
                        <w:bCs/>
                        <w:i/>
                      </w:rPr>
                    </m:ctrlPr>
                  </m:fPr>
                  <m:num>
                    <m:r>
                      <w:rPr>
                        <w:rFonts w:ascii="Cambria Math" w:hAnsi="Cambria Math"/>
                      </w:rPr>
                      <m:t>Laba Bersih Setelah Pajak</m:t>
                    </m:r>
                  </m:num>
                  <m:den>
                    <m:r>
                      <w:rPr>
                        <w:rFonts w:ascii="Cambria Math" w:hAnsi="Cambria Math"/>
                      </w:rPr>
                      <m:t>Total Asset</m:t>
                    </m:r>
                  </m:den>
                </m:f>
              </m:oMath>
            </m:oMathPara>
          </w:p>
          <w:p w14:paraId="0E7CB447" w14:textId="77777777" w:rsidR="00E27D63" w:rsidRPr="00F9161C" w:rsidRDefault="00E27D63" w:rsidP="00EA763D">
            <w:pPr>
              <w:spacing w:after="200"/>
              <w:contextualSpacing/>
              <w:rPr>
                <w:rFonts w:ascii="Palatino Linotype" w:hAnsi="Palatino Linotype"/>
                <w:bCs/>
              </w:rPr>
            </w:pPr>
          </w:p>
        </w:tc>
        <w:tc>
          <w:tcPr>
            <w:tcW w:w="708" w:type="dxa"/>
            <w:tcBorders>
              <w:top w:val="single" w:sz="4" w:space="0" w:color="auto"/>
            </w:tcBorders>
          </w:tcPr>
          <w:p w14:paraId="611CC9CE" w14:textId="77777777" w:rsidR="00E27D63" w:rsidRPr="00F9161C" w:rsidRDefault="00E27D63" w:rsidP="00EA763D">
            <w:pPr>
              <w:spacing w:after="200"/>
              <w:contextualSpacing/>
              <w:jc w:val="center"/>
              <w:rPr>
                <w:rFonts w:ascii="Palatino Linotype" w:eastAsiaTheme="minorEastAsia" w:hAnsi="Palatino Linotype"/>
                <w:bCs/>
              </w:rPr>
            </w:pPr>
            <w:proofErr w:type="spellStart"/>
            <w:r w:rsidRPr="00F9161C">
              <w:rPr>
                <w:rFonts w:ascii="Palatino Linotype" w:hAnsi="Palatino Linotype"/>
                <w:bCs/>
              </w:rPr>
              <w:t>Rasio</w:t>
            </w:r>
            <w:proofErr w:type="spellEnd"/>
          </w:p>
        </w:tc>
        <w:tc>
          <w:tcPr>
            <w:tcW w:w="284" w:type="dxa"/>
            <w:tcBorders>
              <w:top w:val="single" w:sz="4" w:space="0" w:color="auto"/>
            </w:tcBorders>
          </w:tcPr>
          <w:p w14:paraId="2876BEA7" w14:textId="77777777" w:rsidR="00E27D63" w:rsidRPr="00F9161C" w:rsidRDefault="00E27D63" w:rsidP="00EA763D">
            <w:pPr>
              <w:spacing w:after="200"/>
              <w:contextualSpacing/>
              <w:jc w:val="center"/>
              <w:rPr>
                <w:rFonts w:ascii="Palatino Linotype" w:eastAsiaTheme="minorEastAsia" w:hAnsi="Palatino Linotype"/>
                <w:bCs/>
              </w:rPr>
            </w:pPr>
          </w:p>
        </w:tc>
        <w:tc>
          <w:tcPr>
            <w:tcW w:w="1699" w:type="dxa"/>
            <w:tcBorders>
              <w:top w:val="single" w:sz="4" w:space="0" w:color="auto"/>
            </w:tcBorders>
          </w:tcPr>
          <w:p w14:paraId="6E7CC5D6" w14:textId="77777777" w:rsidR="00E27D63" w:rsidRPr="00F9161C" w:rsidRDefault="00E27D63" w:rsidP="00EA763D">
            <w:pPr>
              <w:spacing w:after="200"/>
              <w:contextualSpacing/>
              <w:jc w:val="center"/>
              <w:rPr>
                <w:rFonts w:ascii="Palatino Linotype" w:hAnsi="Palatino Linotype"/>
                <w:bCs/>
              </w:rPr>
            </w:pPr>
            <w:proofErr w:type="spellStart"/>
            <w:r w:rsidRPr="00F9161C">
              <w:rPr>
                <w:rFonts w:ascii="Palatino Linotype" w:eastAsiaTheme="minorEastAsia" w:hAnsi="Palatino Linotype"/>
                <w:bCs/>
              </w:rPr>
              <w:t>Rahmadani</w:t>
            </w:r>
            <w:proofErr w:type="spellEnd"/>
            <w:r w:rsidRPr="00F9161C">
              <w:rPr>
                <w:rFonts w:ascii="Palatino Linotype" w:eastAsiaTheme="minorEastAsia" w:hAnsi="Palatino Linotype"/>
                <w:bCs/>
              </w:rPr>
              <w:t xml:space="preserve"> </w:t>
            </w:r>
            <w:proofErr w:type="spellStart"/>
            <w:r w:rsidRPr="00F9161C">
              <w:rPr>
                <w:rFonts w:ascii="Palatino Linotype" w:eastAsiaTheme="minorEastAsia" w:hAnsi="Palatino Linotype"/>
                <w:bCs/>
              </w:rPr>
              <w:t>dkk</w:t>
            </w:r>
            <w:proofErr w:type="spellEnd"/>
            <w:r w:rsidRPr="00F9161C">
              <w:rPr>
                <w:rFonts w:ascii="Palatino Linotype" w:eastAsiaTheme="minorEastAsia" w:hAnsi="Palatino Linotype"/>
                <w:bCs/>
              </w:rPr>
              <w:t xml:space="preserve"> (2020)</w:t>
            </w:r>
          </w:p>
        </w:tc>
      </w:tr>
      <w:tr w:rsidR="00E27D63" w:rsidRPr="00F9161C" w14:paraId="40A027C2" w14:textId="77777777" w:rsidTr="00EA763D">
        <w:trPr>
          <w:jc w:val="center"/>
        </w:trPr>
        <w:tc>
          <w:tcPr>
            <w:tcW w:w="2127" w:type="dxa"/>
          </w:tcPr>
          <w:p w14:paraId="01252AC5" w14:textId="77777777" w:rsidR="00E27D63" w:rsidRPr="00F9161C" w:rsidRDefault="00E27D63" w:rsidP="00EA763D">
            <w:pPr>
              <w:spacing w:after="200"/>
              <w:contextualSpacing/>
              <w:jc w:val="both"/>
              <w:rPr>
                <w:rFonts w:ascii="Palatino Linotype" w:hAnsi="Palatino Linotype"/>
                <w:bCs/>
              </w:rPr>
            </w:pPr>
            <w:proofErr w:type="spellStart"/>
            <w:r w:rsidRPr="00F9161C">
              <w:rPr>
                <w:rFonts w:ascii="Palatino Linotype" w:hAnsi="Palatino Linotype"/>
                <w:bCs/>
              </w:rPr>
              <w:t>Pertumbuhan</w:t>
            </w:r>
            <w:proofErr w:type="spellEnd"/>
            <w:r w:rsidRPr="00F9161C">
              <w:rPr>
                <w:rFonts w:ascii="Palatino Linotype" w:hAnsi="Palatino Linotype"/>
                <w:bCs/>
              </w:rPr>
              <w:t xml:space="preserve"> </w:t>
            </w:r>
            <w:proofErr w:type="spellStart"/>
            <w:r w:rsidRPr="00F9161C">
              <w:rPr>
                <w:rFonts w:ascii="Palatino Linotype" w:hAnsi="Palatino Linotype"/>
                <w:bCs/>
              </w:rPr>
              <w:t>Penjualan</w:t>
            </w:r>
            <w:proofErr w:type="spellEnd"/>
            <w:r w:rsidRPr="00F9161C">
              <w:rPr>
                <w:rFonts w:ascii="Palatino Linotype" w:hAnsi="Palatino Linotype"/>
                <w:bCs/>
              </w:rPr>
              <w:t xml:space="preserve"> (X2)</w:t>
            </w:r>
          </w:p>
        </w:tc>
        <w:tc>
          <w:tcPr>
            <w:tcW w:w="4110" w:type="dxa"/>
          </w:tcPr>
          <w:p w14:paraId="09E6737A" w14:textId="77777777" w:rsidR="00E27D63" w:rsidRPr="00F9161C" w:rsidRDefault="00E27D63" w:rsidP="00EA763D">
            <w:pPr>
              <w:spacing w:after="200"/>
              <w:ind w:right="-533"/>
              <w:contextualSpacing/>
              <w:rPr>
                <w:rFonts w:ascii="Palatino Linotype" w:eastAsiaTheme="minorEastAsia" w:hAnsi="Palatino Linotype"/>
                <w:bCs/>
              </w:rPr>
            </w:pPr>
            <m:oMathPara>
              <m:oMath>
                <m:r>
                  <w:rPr>
                    <w:rFonts w:ascii="Cambria Math" w:hAnsi="Cambria Math"/>
                  </w:rPr>
                  <m:t>SG=</m:t>
                </m:r>
                <m:f>
                  <m:fPr>
                    <m:ctrlPr>
                      <w:rPr>
                        <w:rFonts w:ascii="Cambria Math" w:hAnsi="Cambria Math"/>
                        <w:bCs/>
                        <w:i/>
                      </w:rPr>
                    </m:ctrlPr>
                  </m:fPr>
                  <m:num>
                    <m:r>
                      <w:rPr>
                        <w:rFonts w:ascii="Cambria Math" w:hAnsi="Cambria Math"/>
                      </w:rPr>
                      <m:t>Pt-(Pt-1)</m:t>
                    </m:r>
                  </m:num>
                  <m:den>
                    <m:r>
                      <w:rPr>
                        <w:rFonts w:ascii="Cambria Math" w:hAnsi="Cambria Math"/>
                      </w:rPr>
                      <m:t>Pt-1</m:t>
                    </m:r>
                  </m:den>
                </m:f>
              </m:oMath>
            </m:oMathPara>
          </w:p>
          <w:p w14:paraId="68E8D3BB" w14:textId="77777777" w:rsidR="00E27D63" w:rsidRPr="00F9161C" w:rsidRDefault="00E27D63" w:rsidP="00EA763D">
            <w:pPr>
              <w:spacing w:after="200"/>
              <w:contextualSpacing/>
              <w:jc w:val="center"/>
              <w:rPr>
                <w:rFonts w:ascii="Palatino Linotype" w:eastAsiaTheme="minorEastAsia" w:hAnsi="Palatino Linotype"/>
                <w:bCs/>
              </w:rPr>
            </w:pPr>
          </w:p>
        </w:tc>
        <w:tc>
          <w:tcPr>
            <w:tcW w:w="708" w:type="dxa"/>
          </w:tcPr>
          <w:p w14:paraId="470F8C0E" w14:textId="77777777" w:rsidR="00E27D63" w:rsidRPr="00F9161C" w:rsidRDefault="00E27D63" w:rsidP="00EA763D">
            <w:pPr>
              <w:spacing w:after="200"/>
              <w:contextualSpacing/>
              <w:jc w:val="center"/>
              <w:rPr>
                <w:rFonts w:ascii="Palatino Linotype" w:eastAsiaTheme="minorEastAsia" w:hAnsi="Palatino Linotype"/>
                <w:bCs/>
              </w:rPr>
            </w:pPr>
            <w:proofErr w:type="spellStart"/>
            <w:r w:rsidRPr="00F9161C">
              <w:rPr>
                <w:rFonts w:ascii="Palatino Linotype" w:hAnsi="Palatino Linotype"/>
                <w:bCs/>
              </w:rPr>
              <w:t>Rasio</w:t>
            </w:r>
            <w:proofErr w:type="spellEnd"/>
          </w:p>
        </w:tc>
        <w:tc>
          <w:tcPr>
            <w:tcW w:w="284" w:type="dxa"/>
          </w:tcPr>
          <w:p w14:paraId="3A7CD272" w14:textId="77777777" w:rsidR="00E27D63" w:rsidRPr="00F9161C" w:rsidRDefault="00E27D63" w:rsidP="00EA763D">
            <w:pPr>
              <w:spacing w:after="200"/>
              <w:contextualSpacing/>
              <w:jc w:val="center"/>
              <w:rPr>
                <w:rFonts w:ascii="Palatino Linotype" w:eastAsiaTheme="minorEastAsia" w:hAnsi="Palatino Linotype"/>
                <w:bCs/>
              </w:rPr>
            </w:pPr>
          </w:p>
        </w:tc>
        <w:tc>
          <w:tcPr>
            <w:tcW w:w="1699" w:type="dxa"/>
          </w:tcPr>
          <w:p w14:paraId="61A245B0" w14:textId="77777777" w:rsidR="00E27D63" w:rsidRPr="00F9161C" w:rsidRDefault="00E27D63" w:rsidP="00EA763D">
            <w:pPr>
              <w:spacing w:after="200"/>
              <w:contextualSpacing/>
              <w:jc w:val="center"/>
              <w:rPr>
                <w:rFonts w:ascii="Palatino Linotype" w:hAnsi="Palatino Linotype"/>
                <w:bCs/>
              </w:rPr>
            </w:pPr>
            <w:r w:rsidRPr="00F9161C">
              <w:rPr>
                <w:rFonts w:ascii="Palatino Linotype" w:hAnsi="Palatino Linotype"/>
                <w:bCs/>
              </w:rPr>
              <w:t xml:space="preserve">Budiman dan </w:t>
            </w:r>
            <w:proofErr w:type="spellStart"/>
            <w:r w:rsidRPr="00F9161C">
              <w:rPr>
                <w:rFonts w:ascii="Palatino Linotype" w:hAnsi="Palatino Linotype"/>
                <w:bCs/>
              </w:rPr>
              <w:t>Setiyono</w:t>
            </w:r>
            <w:proofErr w:type="spellEnd"/>
            <w:r w:rsidRPr="00F9161C">
              <w:rPr>
                <w:rFonts w:ascii="Palatino Linotype" w:hAnsi="Palatino Linotype"/>
                <w:bCs/>
              </w:rPr>
              <w:t xml:space="preserve">, (2012) </w:t>
            </w:r>
            <w:proofErr w:type="spellStart"/>
            <w:r w:rsidRPr="00F9161C">
              <w:rPr>
                <w:rFonts w:ascii="Palatino Linotype" w:hAnsi="Palatino Linotype"/>
                <w:bCs/>
              </w:rPr>
              <w:t>dalam</w:t>
            </w:r>
            <w:proofErr w:type="spellEnd"/>
            <w:r w:rsidRPr="00F9161C">
              <w:rPr>
                <w:rFonts w:ascii="Palatino Linotype" w:hAnsi="Palatino Linotype"/>
                <w:bCs/>
              </w:rPr>
              <w:t xml:space="preserve"> </w:t>
            </w:r>
            <w:proofErr w:type="spellStart"/>
            <w:r w:rsidRPr="00F9161C">
              <w:rPr>
                <w:rFonts w:ascii="Palatino Linotype" w:hAnsi="Palatino Linotype"/>
                <w:bCs/>
              </w:rPr>
              <w:t>Andriyant</w:t>
            </w:r>
            <w:proofErr w:type="spellEnd"/>
            <w:r w:rsidRPr="00F9161C">
              <w:rPr>
                <w:rFonts w:ascii="Palatino Linotype" w:hAnsi="Palatino Linotype"/>
                <w:bCs/>
              </w:rPr>
              <w:t xml:space="preserve"> (2015)</w:t>
            </w:r>
          </w:p>
          <w:p w14:paraId="29586ED2" w14:textId="77777777" w:rsidR="00E27D63" w:rsidRPr="00F9161C" w:rsidRDefault="00E27D63" w:rsidP="00EA763D">
            <w:pPr>
              <w:spacing w:after="200"/>
              <w:contextualSpacing/>
              <w:jc w:val="center"/>
              <w:rPr>
                <w:rFonts w:ascii="Palatino Linotype" w:hAnsi="Palatino Linotype"/>
                <w:bCs/>
              </w:rPr>
            </w:pPr>
          </w:p>
        </w:tc>
      </w:tr>
      <w:tr w:rsidR="00E27D63" w:rsidRPr="00F9161C" w14:paraId="4C647855" w14:textId="77777777" w:rsidTr="00EA763D">
        <w:trPr>
          <w:jc w:val="center"/>
        </w:trPr>
        <w:tc>
          <w:tcPr>
            <w:tcW w:w="2127" w:type="dxa"/>
          </w:tcPr>
          <w:p w14:paraId="5B222387" w14:textId="77777777" w:rsidR="00E27D63" w:rsidRPr="00F9161C" w:rsidRDefault="00E27D63" w:rsidP="00EA763D">
            <w:pPr>
              <w:spacing w:after="200"/>
              <w:contextualSpacing/>
              <w:jc w:val="both"/>
              <w:rPr>
                <w:rFonts w:ascii="Palatino Linotype" w:hAnsi="Palatino Linotype"/>
                <w:bCs/>
              </w:rPr>
            </w:pPr>
            <w:r w:rsidRPr="00F9161C">
              <w:rPr>
                <w:rFonts w:ascii="Palatino Linotype" w:hAnsi="Palatino Linotype"/>
                <w:bCs/>
                <w:i/>
                <w:iCs/>
              </w:rPr>
              <w:t>Leverage</w:t>
            </w:r>
            <w:r w:rsidRPr="00F9161C">
              <w:rPr>
                <w:rFonts w:ascii="Palatino Linotype" w:hAnsi="Palatino Linotype"/>
                <w:bCs/>
              </w:rPr>
              <w:t xml:space="preserve"> (X3)</w:t>
            </w:r>
          </w:p>
        </w:tc>
        <w:tc>
          <w:tcPr>
            <w:tcW w:w="4110" w:type="dxa"/>
          </w:tcPr>
          <w:p w14:paraId="47B9DB04" w14:textId="77777777" w:rsidR="00E27D63" w:rsidRPr="00F9161C" w:rsidRDefault="00E27D63" w:rsidP="00EA763D">
            <w:pPr>
              <w:spacing w:after="200"/>
              <w:contextualSpacing/>
              <w:rPr>
                <w:rFonts w:ascii="Palatino Linotype" w:eastAsiaTheme="minorEastAsia" w:hAnsi="Palatino Linotype"/>
                <w:bCs/>
              </w:rPr>
            </w:pPr>
            <m:oMathPara>
              <m:oMath>
                <m:r>
                  <w:rPr>
                    <w:rFonts w:ascii="Cambria Math" w:hAnsi="Cambria Math"/>
                  </w:rPr>
                  <m:t xml:space="preserve">DER= </m:t>
                </m:r>
                <m:f>
                  <m:fPr>
                    <m:ctrlPr>
                      <w:rPr>
                        <w:rFonts w:ascii="Cambria Math" w:hAnsi="Cambria Math"/>
                        <w:bCs/>
                        <w:i/>
                      </w:rPr>
                    </m:ctrlPr>
                  </m:fPr>
                  <m:num>
                    <m:r>
                      <w:rPr>
                        <w:rFonts w:ascii="Cambria Math" w:hAnsi="Cambria Math"/>
                      </w:rPr>
                      <m:t>Total Hutang</m:t>
                    </m:r>
                  </m:num>
                  <m:den>
                    <m:r>
                      <w:rPr>
                        <w:rFonts w:ascii="Cambria Math" w:hAnsi="Cambria Math"/>
                      </w:rPr>
                      <m:t>Total Ekuitas</m:t>
                    </m:r>
                  </m:den>
                </m:f>
              </m:oMath>
            </m:oMathPara>
          </w:p>
          <w:p w14:paraId="401414A6" w14:textId="77777777" w:rsidR="00E27D63" w:rsidRPr="00F9161C" w:rsidRDefault="00E27D63" w:rsidP="00EA763D">
            <w:pPr>
              <w:spacing w:after="200"/>
              <w:contextualSpacing/>
              <w:jc w:val="center"/>
              <w:rPr>
                <w:rFonts w:ascii="Palatino Linotype" w:hAnsi="Palatino Linotype"/>
                <w:bCs/>
              </w:rPr>
            </w:pPr>
          </w:p>
        </w:tc>
        <w:tc>
          <w:tcPr>
            <w:tcW w:w="708" w:type="dxa"/>
          </w:tcPr>
          <w:p w14:paraId="5D69093B" w14:textId="77777777" w:rsidR="00E27D63" w:rsidRPr="00F9161C" w:rsidRDefault="00E27D63" w:rsidP="00EA763D">
            <w:pPr>
              <w:spacing w:after="200"/>
              <w:contextualSpacing/>
              <w:jc w:val="center"/>
              <w:rPr>
                <w:rFonts w:ascii="Palatino Linotype" w:eastAsiaTheme="minorEastAsia" w:hAnsi="Palatino Linotype"/>
                <w:bCs/>
              </w:rPr>
            </w:pPr>
            <w:proofErr w:type="spellStart"/>
            <w:r w:rsidRPr="00F9161C">
              <w:rPr>
                <w:rFonts w:ascii="Palatino Linotype" w:hAnsi="Palatino Linotype"/>
                <w:bCs/>
              </w:rPr>
              <w:t>Rasio</w:t>
            </w:r>
            <w:proofErr w:type="spellEnd"/>
          </w:p>
        </w:tc>
        <w:tc>
          <w:tcPr>
            <w:tcW w:w="284" w:type="dxa"/>
          </w:tcPr>
          <w:p w14:paraId="21940FFA" w14:textId="77777777" w:rsidR="00E27D63" w:rsidRPr="00F9161C" w:rsidRDefault="00E27D63" w:rsidP="00EA763D">
            <w:pPr>
              <w:spacing w:after="200"/>
              <w:contextualSpacing/>
              <w:jc w:val="center"/>
              <w:rPr>
                <w:rFonts w:ascii="Palatino Linotype" w:eastAsiaTheme="minorEastAsia" w:hAnsi="Palatino Linotype"/>
                <w:bCs/>
              </w:rPr>
            </w:pPr>
          </w:p>
        </w:tc>
        <w:tc>
          <w:tcPr>
            <w:tcW w:w="1699" w:type="dxa"/>
          </w:tcPr>
          <w:p w14:paraId="4835A0BE" w14:textId="77777777" w:rsidR="00E27D63" w:rsidRPr="00F9161C" w:rsidRDefault="00E27D63" w:rsidP="00EA763D">
            <w:pPr>
              <w:spacing w:after="200"/>
              <w:contextualSpacing/>
              <w:jc w:val="center"/>
              <w:rPr>
                <w:rFonts w:ascii="Palatino Linotype" w:hAnsi="Palatino Linotype"/>
                <w:bCs/>
              </w:rPr>
            </w:pPr>
            <w:r w:rsidRPr="00F9161C">
              <w:rPr>
                <w:rFonts w:ascii="Palatino Linotype" w:hAnsi="Palatino Linotype"/>
              </w:rPr>
              <w:t>Kasmir, (2013)</w:t>
            </w:r>
          </w:p>
        </w:tc>
      </w:tr>
      <w:tr w:rsidR="00E27D63" w:rsidRPr="00F9161C" w14:paraId="5BE46C1F" w14:textId="77777777" w:rsidTr="00EA763D">
        <w:trPr>
          <w:trHeight w:val="190"/>
          <w:jc w:val="center"/>
        </w:trPr>
        <w:tc>
          <w:tcPr>
            <w:tcW w:w="2127" w:type="dxa"/>
          </w:tcPr>
          <w:p w14:paraId="45693084" w14:textId="77777777" w:rsidR="00E27D63" w:rsidRPr="00F9161C" w:rsidRDefault="00E27D63" w:rsidP="00EA763D">
            <w:pPr>
              <w:spacing w:after="200"/>
              <w:contextualSpacing/>
              <w:jc w:val="both"/>
              <w:rPr>
                <w:rFonts w:ascii="Palatino Linotype" w:hAnsi="Palatino Linotype"/>
                <w:bCs/>
              </w:rPr>
            </w:pPr>
            <w:r w:rsidRPr="00F9161C">
              <w:rPr>
                <w:rFonts w:ascii="Palatino Linotype" w:hAnsi="Palatino Linotype"/>
                <w:bCs/>
                <w:i/>
              </w:rPr>
              <w:t>Tax Avoidance</w:t>
            </w:r>
            <w:r w:rsidRPr="00F9161C">
              <w:rPr>
                <w:rFonts w:ascii="Palatino Linotype" w:hAnsi="Palatino Linotype"/>
                <w:bCs/>
              </w:rPr>
              <w:t xml:space="preserve"> (Y)</w:t>
            </w:r>
          </w:p>
        </w:tc>
        <w:tc>
          <w:tcPr>
            <w:tcW w:w="4110" w:type="dxa"/>
          </w:tcPr>
          <w:p w14:paraId="6F771769" w14:textId="77777777" w:rsidR="00E27D63" w:rsidRPr="00F9161C" w:rsidRDefault="00E27D63" w:rsidP="00EA763D">
            <w:pPr>
              <w:spacing w:after="200"/>
              <w:contextualSpacing/>
              <w:rPr>
                <w:rFonts w:ascii="Palatino Linotype" w:eastAsiaTheme="minorEastAsia" w:hAnsi="Palatino Linotype"/>
                <w:bCs/>
              </w:rPr>
            </w:pPr>
            <m:oMathPara>
              <m:oMath>
                <m:r>
                  <w:rPr>
                    <w:rFonts w:ascii="Cambria Math" w:hAnsi="Cambria Math"/>
                  </w:rPr>
                  <m:t xml:space="preserve">CETR= </m:t>
                </m:r>
                <m:f>
                  <m:fPr>
                    <m:ctrlPr>
                      <w:rPr>
                        <w:rFonts w:ascii="Cambria Math" w:hAnsi="Cambria Math"/>
                        <w:bCs/>
                        <w:i/>
                      </w:rPr>
                    </m:ctrlPr>
                  </m:fPr>
                  <m:num>
                    <m:r>
                      <w:rPr>
                        <w:rFonts w:ascii="Cambria Math" w:hAnsi="Cambria Math"/>
                      </w:rPr>
                      <m:t>Cash Tax Paid</m:t>
                    </m:r>
                  </m:num>
                  <m:den>
                    <m:r>
                      <w:rPr>
                        <w:rFonts w:ascii="Cambria Math" w:hAnsi="Cambria Math"/>
                      </w:rPr>
                      <m:t>Pre-Tax Income</m:t>
                    </m:r>
                  </m:den>
                </m:f>
              </m:oMath>
            </m:oMathPara>
          </w:p>
          <w:p w14:paraId="46CA00B8" w14:textId="77777777" w:rsidR="00E27D63" w:rsidRPr="00F9161C" w:rsidRDefault="00E27D63" w:rsidP="00EA763D">
            <w:pPr>
              <w:spacing w:after="200"/>
              <w:contextualSpacing/>
              <w:rPr>
                <w:rFonts w:ascii="Palatino Linotype" w:hAnsi="Palatino Linotype"/>
                <w:bCs/>
              </w:rPr>
            </w:pPr>
          </w:p>
        </w:tc>
        <w:tc>
          <w:tcPr>
            <w:tcW w:w="708" w:type="dxa"/>
          </w:tcPr>
          <w:p w14:paraId="4E8A6A22" w14:textId="77777777" w:rsidR="00E27D63" w:rsidRPr="00F9161C" w:rsidRDefault="00E27D63" w:rsidP="00EA763D">
            <w:pPr>
              <w:spacing w:after="200"/>
              <w:contextualSpacing/>
              <w:jc w:val="center"/>
              <w:rPr>
                <w:rFonts w:ascii="Palatino Linotype" w:eastAsiaTheme="minorEastAsia" w:hAnsi="Palatino Linotype"/>
                <w:bCs/>
              </w:rPr>
            </w:pPr>
            <w:proofErr w:type="spellStart"/>
            <w:r w:rsidRPr="00F9161C">
              <w:rPr>
                <w:rFonts w:ascii="Palatino Linotype" w:hAnsi="Palatino Linotype"/>
                <w:bCs/>
              </w:rPr>
              <w:t>Rasio</w:t>
            </w:r>
            <w:proofErr w:type="spellEnd"/>
          </w:p>
        </w:tc>
        <w:tc>
          <w:tcPr>
            <w:tcW w:w="284" w:type="dxa"/>
          </w:tcPr>
          <w:p w14:paraId="2F168BA5" w14:textId="77777777" w:rsidR="00E27D63" w:rsidRPr="00F9161C" w:rsidRDefault="00E27D63" w:rsidP="00EA763D">
            <w:pPr>
              <w:spacing w:after="200"/>
              <w:contextualSpacing/>
              <w:jc w:val="center"/>
              <w:rPr>
                <w:rFonts w:ascii="Palatino Linotype" w:eastAsiaTheme="minorEastAsia" w:hAnsi="Palatino Linotype"/>
                <w:bCs/>
              </w:rPr>
            </w:pPr>
          </w:p>
        </w:tc>
        <w:tc>
          <w:tcPr>
            <w:tcW w:w="1699" w:type="dxa"/>
          </w:tcPr>
          <w:p w14:paraId="0EF804FF" w14:textId="77777777" w:rsidR="00E27D63" w:rsidRPr="00F9161C" w:rsidRDefault="00E27D63" w:rsidP="00EA763D">
            <w:pPr>
              <w:spacing w:after="200"/>
              <w:contextualSpacing/>
              <w:jc w:val="center"/>
              <w:rPr>
                <w:rFonts w:ascii="Palatino Linotype" w:hAnsi="Palatino Linotype"/>
                <w:bCs/>
              </w:rPr>
            </w:pPr>
            <w:proofErr w:type="spellStart"/>
            <w:r w:rsidRPr="00F9161C">
              <w:rPr>
                <w:rFonts w:ascii="Palatino Linotype" w:hAnsi="Palatino Linotype"/>
                <w:color w:val="000000"/>
              </w:rPr>
              <w:t>Rahmadani</w:t>
            </w:r>
            <w:proofErr w:type="spellEnd"/>
            <w:r w:rsidRPr="00F9161C">
              <w:rPr>
                <w:rFonts w:ascii="Palatino Linotype" w:hAnsi="Palatino Linotype"/>
                <w:color w:val="000000"/>
              </w:rPr>
              <w:t xml:space="preserve"> </w:t>
            </w:r>
            <w:proofErr w:type="spellStart"/>
            <w:r w:rsidRPr="00F9161C">
              <w:rPr>
                <w:rFonts w:ascii="Palatino Linotype" w:hAnsi="Palatino Linotype"/>
                <w:color w:val="000000"/>
              </w:rPr>
              <w:t>dkk</w:t>
            </w:r>
            <w:proofErr w:type="spellEnd"/>
            <w:r w:rsidRPr="00F9161C">
              <w:rPr>
                <w:rFonts w:ascii="Palatino Linotype" w:hAnsi="Palatino Linotype"/>
                <w:color w:val="000000"/>
              </w:rPr>
              <w:t xml:space="preserve"> (2020)</w:t>
            </w:r>
          </w:p>
        </w:tc>
      </w:tr>
      <w:tr w:rsidR="00E27D63" w:rsidRPr="00F9161C" w14:paraId="75A42039" w14:textId="77777777" w:rsidTr="00EA763D">
        <w:trPr>
          <w:trHeight w:val="190"/>
          <w:jc w:val="center"/>
        </w:trPr>
        <w:tc>
          <w:tcPr>
            <w:tcW w:w="2127" w:type="dxa"/>
          </w:tcPr>
          <w:p w14:paraId="6514D805" w14:textId="77777777" w:rsidR="00E27D63" w:rsidRPr="00F9161C" w:rsidRDefault="00E27D63" w:rsidP="00EA763D">
            <w:pPr>
              <w:spacing w:after="200"/>
              <w:contextualSpacing/>
              <w:jc w:val="both"/>
              <w:rPr>
                <w:rFonts w:ascii="Palatino Linotype" w:hAnsi="Palatino Linotype"/>
                <w:bCs/>
              </w:rPr>
            </w:pPr>
            <w:proofErr w:type="spellStart"/>
            <w:r w:rsidRPr="00F9161C">
              <w:rPr>
                <w:rFonts w:ascii="Palatino Linotype" w:hAnsi="Palatino Linotype"/>
                <w:bCs/>
              </w:rPr>
              <w:lastRenderedPageBreak/>
              <w:t>Ukuran</w:t>
            </w:r>
            <w:proofErr w:type="spellEnd"/>
            <w:r w:rsidRPr="00F9161C">
              <w:rPr>
                <w:rFonts w:ascii="Palatino Linotype" w:hAnsi="Palatino Linotype"/>
                <w:bCs/>
              </w:rPr>
              <w:t xml:space="preserve"> Perusahaan (Z)</w:t>
            </w:r>
          </w:p>
        </w:tc>
        <w:tc>
          <w:tcPr>
            <w:tcW w:w="4110" w:type="dxa"/>
          </w:tcPr>
          <w:p w14:paraId="6BB03432" w14:textId="77777777" w:rsidR="00E27D63" w:rsidRPr="00F9161C" w:rsidRDefault="00E27D63" w:rsidP="00EA763D">
            <w:pPr>
              <w:spacing w:after="200"/>
              <w:contextualSpacing/>
              <w:rPr>
                <w:rFonts w:ascii="Palatino Linotype" w:eastAsiaTheme="minorEastAsia" w:hAnsi="Palatino Linotype"/>
                <w:bCs/>
              </w:rPr>
            </w:pPr>
            <m:oMathPara>
              <m:oMath>
                <m:r>
                  <w:rPr>
                    <w:rFonts w:ascii="Cambria Math" w:hAnsi="Cambria Math"/>
                  </w:rPr>
                  <m:t>Size= LN (Total Asset)</m:t>
                </m:r>
              </m:oMath>
            </m:oMathPara>
          </w:p>
          <w:p w14:paraId="61CF5015" w14:textId="77777777" w:rsidR="00E27D63" w:rsidRPr="00F9161C" w:rsidRDefault="00E27D63" w:rsidP="00EA763D">
            <w:pPr>
              <w:spacing w:after="200"/>
              <w:contextualSpacing/>
              <w:rPr>
                <w:rFonts w:ascii="Palatino Linotype" w:hAnsi="Palatino Linotype"/>
                <w:bCs/>
              </w:rPr>
            </w:pPr>
          </w:p>
        </w:tc>
        <w:tc>
          <w:tcPr>
            <w:tcW w:w="708" w:type="dxa"/>
          </w:tcPr>
          <w:p w14:paraId="69402173" w14:textId="77777777" w:rsidR="00E27D63" w:rsidRPr="00F9161C" w:rsidRDefault="00E27D63" w:rsidP="00EA763D">
            <w:pPr>
              <w:spacing w:after="200"/>
              <w:contextualSpacing/>
              <w:jc w:val="center"/>
              <w:rPr>
                <w:rFonts w:ascii="Palatino Linotype" w:eastAsiaTheme="minorEastAsia" w:hAnsi="Palatino Linotype"/>
                <w:bCs/>
              </w:rPr>
            </w:pPr>
            <w:proofErr w:type="spellStart"/>
            <w:r w:rsidRPr="00F9161C">
              <w:rPr>
                <w:rFonts w:ascii="Palatino Linotype" w:hAnsi="Palatino Linotype"/>
                <w:bCs/>
              </w:rPr>
              <w:t>Rasio</w:t>
            </w:r>
            <w:proofErr w:type="spellEnd"/>
          </w:p>
        </w:tc>
        <w:tc>
          <w:tcPr>
            <w:tcW w:w="284" w:type="dxa"/>
          </w:tcPr>
          <w:p w14:paraId="5C50213A" w14:textId="77777777" w:rsidR="00E27D63" w:rsidRPr="00F9161C" w:rsidRDefault="00E27D63" w:rsidP="00EA763D">
            <w:pPr>
              <w:spacing w:after="200"/>
              <w:contextualSpacing/>
              <w:jc w:val="center"/>
              <w:rPr>
                <w:rFonts w:ascii="Palatino Linotype" w:eastAsiaTheme="minorEastAsia" w:hAnsi="Palatino Linotype"/>
                <w:bCs/>
              </w:rPr>
            </w:pPr>
          </w:p>
        </w:tc>
        <w:tc>
          <w:tcPr>
            <w:tcW w:w="1699" w:type="dxa"/>
          </w:tcPr>
          <w:p w14:paraId="09178FDB" w14:textId="77777777" w:rsidR="00E27D63" w:rsidRPr="00F9161C" w:rsidRDefault="00E27D63" w:rsidP="00EA763D">
            <w:pPr>
              <w:jc w:val="center"/>
              <w:rPr>
                <w:rFonts w:ascii="Palatino Linotype" w:hAnsi="Palatino Linotype"/>
              </w:rPr>
            </w:pPr>
            <w:r w:rsidRPr="00F9161C">
              <w:rPr>
                <w:rFonts w:ascii="Palatino Linotype" w:hAnsi="Palatino Linotype"/>
              </w:rPr>
              <w:t>Darmadi, (</w:t>
            </w:r>
            <w:proofErr w:type="gramStart"/>
            <w:r w:rsidRPr="00F9161C">
              <w:rPr>
                <w:rFonts w:ascii="Palatino Linotype" w:hAnsi="Palatino Linotype"/>
              </w:rPr>
              <w:t>2013)</w:t>
            </w:r>
            <w:proofErr w:type="spellStart"/>
            <w:r w:rsidRPr="00F9161C">
              <w:rPr>
                <w:rFonts w:ascii="Palatino Linotype" w:hAnsi="Palatino Linotype"/>
              </w:rPr>
              <w:t>dalam</w:t>
            </w:r>
            <w:proofErr w:type="spellEnd"/>
            <w:proofErr w:type="gramEnd"/>
            <w:r w:rsidRPr="00F9161C">
              <w:rPr>
                <w:rFonts w:ascii="Palatino Linotype" w:hAnsi="Palatino Linotype"/>
              </w:rPr>
              <w:t xml:space="preserve"> </w:t>
            </w:r>
            <w:proofErr w:type="spellStart"/>
            <w:r w:rsidRPr="00F9161C">
              <w:rPr>
                <w:rFonts w:ascii="Palatino Linotype" w:hAnsi="Palatino Linotype"/>
              </w:rPr>
              <w:t>Adisamartha</w:t>
            </w:r>
            <w:proofErr w:type="spellEnd"/>
            <w:r w:rsidRPr="00F9161C">
              <w:rPr>
                <w:rFonts w:ascii="Palatino Linotype" w:hAnsi="Palatino Linotype"/>
              </w:rPr>
              <w:t xml:space="preserve"> dan Naniek, (2015)</w:t>
            </w:r>
          </w:p>
          <w:p w14:paraId="67F6799B" w14:textId="77777777" w:rsidR="00E27D63" w:rsidRPr="00F9161C" w:rsidRDefault="00E27D63" w:rsidP="00EA763D">
            <w:pPr>
              <w:spacing w:after="200"/>
              <w:contextualSpacing/>
              <w:jc w:val="center"/>
              <w:rPr>
                <w:rFonts w:ascii="Palatino Linotype" w:hAnsi="Palatino Linotype"/>
                <w:bCs/>
              </w:rPr>
            </w:pPr>
          </w:p>
        </w:tc>
      </w:tr>
      <w:tr w:rsidR="00E27D63" w:rsidRPr="00F9161C" w14:paraId="1B3DAB45" w14:textId="77777777" w:rsidTr="00EA763D">
        <w:trPr>
          <w:trHeight w:val="80"/>
          <w:jc w:val="center"/>
        </w:trPr>
        <w:tc>
          <w:tcPr>
            <w:tcW w:w="2127" w:type="dxa"/>
            <w:tcBorders>
              <w:bottom w:val="single" w:sz="4" w:space="0" w:color="auto"/>
            </w:tcBorders>
          </w:tcPr>
          <w:p w14:paraId="347520A5" w14:textId="77777777" w:rsidR="00E27D63" w:rsidRPr="00F9161C" w:rsidRDefault="00E27D63" w:rsidP="00EA763D">
            <w:pPr>
              <w:spacing w:after="200"/>
              <w:contextualSpacing/>
              <w:jc w:val="both"/>
              <w:rPr>
                <w:rFonts w:ascii="Palatino Linotype" w:hAnsi="Palatino Linotype"/>
                <w:bCs/>
                <w:sz w:val="16"/>
                <w:szCs w:val="16"/>
              </w:rPr>
            </w:pPr>
          </w:p>
        </w:tc>
        <w:tc>
          <w:tcPr>
            <w:tcW w:w="4110" w:type="dxa"/>
            <w:tcBorders>
              <w:bottom w:val="single" w:sz="4" w:space="0" w:color="auto"/>
            </w:tcBorders>
          </w:tcPr>
          <w:p w14:paraId="0C723030" w14:textId="77777777" w:rsidR="00E27D63" w:rsidRPr="00F9161C" w:rsidRDefault="00E27D63" w:rsidP="00EA763D">
            <w:pPr>
              <w:spacing w:after="200"/>
              <w:contextualSpacing/>
              <w:rPr>
                <w:rFonts w:ascii="Palatino Linotype" w:hAnsi="Palatino Linotype"/>
                <w:bCs/>
                <w:sz w:val="16"/>
                <w:szCs w:val="16"/>
              </w:rPr>
            </w:pPr>
          </w:p>
        </w:tc>
        <w:tc>
          <w:tcPr>
            <w:tcW w:w="708" w:type="dxa"/>
            <w:tcBorders>
              <w:bottom w:val="single" w:sz="4" w:space="0" w:color="auto"/>
            </w:tcBorders>
          </w:tcPr>
          <w:p w14:paraId="13AF578A" w14:textId="77777777" w:rsidR="00E27D63" w:rsidRPr="00F9161C" w:rsidRDefault="00E27D63" w:rsidP="00EA763D">
            <w:pPr>
              <w:spacing w:after="200"/>
              <w:contextualSpacing/>
              <w:jc w:val="center"/>
              <w:rPr>
                <w:rFonts w:ascii="Palatino Linotype" w:eastAsiaTheme="minorEastAsia" w:hAnsi="Palatino Linotype"/>
                <w:bCs/>
                <w:sz w:val="16"/>
                <w:szCs w:val="16"/>
              </w:rPr>
            </w:pPr>
          </w:p>
        </w:tc>
        <w:tc>
          <w:tcPr>
            <w:tcW w:w="284" w:type="dxa"/>
            <w:tcBorders>
              <w:bottom w:val="single" w:sz="4" w:space="0" w:color="auto"/>
            </w:tcBorders>
          </w:tcPr>
          <w:p w14:paraId="48BE0227" w14:textId="77777777" w:rsidR="00E27D63" w:rsidRPr="00F9161C" w:rsidRDefault="00E27D63" w:rsidP="00EA763D">
            <w:pPr>
              <w:spacing w:after="200"/>
              <w:contextualSpacing/>
              <w:jc w:val="center"/>
              <w:rPr>
                <w:rFonts w:ascii="Palatino Linotype" w:eastAsiaTheme="minorEastAsia" w:hAnsi="Palatino Linotype"/>
                <w:bCs/>
                <w:sz w:val="16"/>
                <w:szCs w:val="16"/>
              </w:rPr>
            </w:pPr>
          </w:p>
        </w:tc>
        <w:tc>
          <w:tcPr>
            <w:tcW w:w="1699" w:type="dxa"/>
            <w:tcBorders>
              <w:bottom w:val="single" w:sz="4" w:space="0" w:color="auto"/>
            </w:tcBorders>
          </w:tcPr>
          <w:p w14:paraId="3C6574C6" w14:textId="77777777" w:rsidR="00E27D63" w:rsidRPr="00F9161C" w:rsidRDefault="00E27D63" w:rsidP="00EA763D">
            <w:pPr>
              <w:spacing w:after="200"/>
              <w:contextualSpacing/>
              <w:jc w:val="center"/>
              <w:rPr>
                <w:rFonts w:ascii="Palatino Linotype" w:hAnsi="Palatino Linotype"/>
                <w:bCs/>
                <w:sz w:val="16"/>
                <w:szCs w:val="16"/>
              </w:rPr>
            </w:pPr>
          </w:p>
        </w:tc>
      </w:tr>
    </w:tbl>
    <w:p w14:paraId="27E039A7" w14:textId="77777777" w:rsidR="00E27D63" w:rsidRPr="00995B53" w:rsidRDefault="00E27D63" w:rsidP="00F9161C">
      <w:pPr>
        <w:rPr>
          <w:sz w:val="16"/>
          <w:szCs w:val="16"/>
          <w:lang w:val="en-ID"/>
        </w:rPr>
      </w:pPr>
    </w:p>
    <w:p w14:paraId="60108F5C" w14:textId="77777777" w:rsidR="00E27D63" w:rsidRPr="00F9161C" w:rsidRDefault="00E27D63" w:rsidP="00F9161C">
      <w:pPr>
        <w:pStyle w:val="Body"/>
        <w:numPr>
          <w:ilvl w:val="0"/>
          <w:numId w:val="58"/>
        </w:numPr>
        <w:suppressAutoHyphens w:val="0"/>
        <w:spacing w:line="259" w:lineRule="auto"/>
        <w:ind w:left="567" w:hanging="567"/>
        <w:jc w:val="left"/>
        <w:rPr>
          <w:rFonts w:ascii="Palatino Linotype" w:hAnsi="Palatino Linotype"/>
          <w:b/>
          <w:bCs/>
          <w:sz w:val="24"/>
          <w:szCs w:val="24"/>
        </w:rPr>
      </w:pPr>
      <w:r w:rsidRPr="00F9161C">
        <w:rPr>
          <w:rFonts w:ascii="Palatino Linotype" w:hAnsi="Palatino Linotype"/>
          <w:b/>
          <w:bCs/>
          <w:sz w:val="24"/>
          <w:szCs w:val="24"/>
        </w:rPr>
        <w:t>Populasi dan Sampel</w:t>
      </w:r>
    </w:p>
    <w:p w14:paraId="7658B880" w14:textId="10424A2F" w:rsidR="00E27D63" w:rsidRPr="00F9161C" w:rsidRDefault="00E27D63" w:rsidP="00F9161C">
      <w:pPr>
        <w:pStyle w:val="Body"/>
        <w:spacing w:line="259" w:lineRule="auto"/>
        <w:ind w:firstLine="567"/>
        <w:rPr>
          <w:rFonts w:ascii="Palatino Linotype" w:hAnsi="Palatino Linotype"/>
          <w:sz w:val="24"/>
          <w:szCs w:val="24"/>
        </w:rPr>
      </w:pPr>
      <w:r w:rsidRPr="00F9161C">
        <w:rPr>
          <w:rFonts w:ascii="Palatino Linotype" w:hAnsi="Palatino Linotype"/>
          <w:sz w:val="24"/>
          <w:szCs w:val="24"/>
        </w:rPr>
        <w:t xml:space="preserve">Populasi yang digunakan dalam penelitian ini adalah perusahaan manufaktur sektor properti dan </w:t>
      </w:r>
      <w:r w:rsidRPr="00F9161C">
        <w:rPr>
          <w:rFonts w:ascii="Palatino Linotype" w:hAnsi="Palatino Linotype"/>
          <w:i/>
          <w:sz w:val="24"/>
          <w:szCs w:val="24"/>
        </w:rPr>
        <w:t>real estate</w:t>
      </w:r>
      <w:r w:rsidRPr="00F9161C">
        <w:rPr>
          <w:rFonts w:ascii="Palatino Linotype" w:hAnsi="Palatino Linotype"/>
          <w:sz w:val="24"/>
          <w:szCs w:val="24"/>
        </w:rPr>
        <w:t xml:space="preserve"> yang terdaftar di Bursa Efek Indonesia (BEI) tahun 2017-2020. Pada penelitian ini, pengambilan sampel menggunakan teknik purposive sampling. Metode ini dapat diartikan sebagai metode pengumpulan data sampel yang menyajikan informasi lengkap dengan menggunakan criteria atau pertimbangan tertentu </w:t>
      </w:r>
      <w:sdt>
        <w:sdtPr>
          <w:rPr>
            <w:rFonts w:ascii="Palatino Linotype" w:hAnsi="Palatino Linotype"/>
            <w:sz w:val="24"/>
            <w:szCs w:val="24"/>
          </w:rPr>
          <w:tag w:val="MENDELEY_CITATION_v3_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"/>
          <w:id w:val="-1013990154"/>
          <w:placeholder>
            <w:docPart w:val="DefaultPlaceholder_-1854013440"/>
          </w:placeholder>
        </w:sdtPr>
        <w:sdtEndPr>
          <w:rPr>
            <w:rFonts w:ascii="Times New Roman" w:hAnsi="Times New Roman"/>
            <w:sz w:val="20"/>
            <w:szCs w:val="20"/>
          </w:rPr>
        </w:sdtEndPr>
        <w:sdtContent>
          <w:r>
            <w:t>(Mahdiana &amp; Amin, 2020)</w:t>
          </w:r>
        </w:sdtContent>
      </w:sdt>
      <w:r w:rsidRPr="00F9161C">
        <w:rPr>
          <w:rFonts w:ascii="Palatino Linotype" w:hAnsi="Palatino Linotype"/>
          <w:sz w:val="24"/>
          <w:szCs w:val="24"/>
        </w:rPr>
        <w:t>sehingga diperoleh sampel dengan total 15 perusahaan dari 37 perusahaan. Pemilihan sampel didapatkan dijelaskan melalui tabel sebagai berikut :</w:t>
      </w:r>
    </w:p>
    <w:p w14:paraId="44AAFEE9" w14:textId="77777777" w:rsidR="00E27D63" w:rsidRPr="00F9161C" w:rsidRDefault="00E27D63" w:rsidP="00F9161C">
      <w:pPr>
        <w:pStyle w:val="Body"/>
        <w:spacing w:before="60" w:after="60"/>
        <w:ind w:firstLine="567"/>
        <w:jc w:val="center"/>
        <w:rPr>
          <w:rFonts w:ascii="Palatino Linotype" w:hAnsi="Palatino Linotype"/>
          <w:bCs/>
          <w:sz w:val="24"/>
          <w:szCs w:val="24"/>
        </w:rPr>
      </w:pPr>
      <w:r w:rsidRPr="00F9161C">
        <w:rPr>
          <w:rFonts w:ascii="Palatino Linotype" w:hAnsi="Palatino Linotype"/>
          <w:b/>
          <w:bCs/>
          <w:sz w:val="24"/>
          <w:szCs w:val="24"/>
        </w:rPr>
        <w:t xml:space="preserve">Tabel 2. </w:t>
      </w:r>
      <w:r w:rsidRPr="00F9161C">
        <w:rPr>
          <w:rFonts w:ascii="Palatino Linotype" w:hAnsi="Palatino Linotype"/>
          <w:bCs/>
          <w:sz w:val="24"/>
          <w:szCs w:val="24"/>
        </w:rPr>
        <w:t>Kriteria Penentuan Sampel</w:t>
      </w: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664"/>
        <w:gridCol w:w="5670"/>
        <w:gridCol w:w="1100"/>
      </w:tblGrid>
      <w:tr w:rsidR="00E27D63" w:rsidRPr="00F9161C" w14:paraId="6221C538" w14:textId="77777777" w:rsidTr="00EA763D">
        <w:trPr>
          <w:jc w:val="center"/>
        </w:trPr>
        <w:tc>
          <w:tcPr>
            <w:tcW w:w="664" w:type="dxa"/>
            <w:tcBorders>
              <w:top w:val="single" w:sz="4" w:space="0" w:color="000000" w:themeColor="text1"/>
              <w:left w:val="nil"/>
              <w:bottom w:val="single" w:sz="4" w:space="0" w:color="000000" w:themeColor="text1"/>
              <w:right w:val="nil"/>
            </w:tcBorders>
            <w:hideMark/>
          </w:tcPr>
          <w:p w14:paraId="6F020696" w14:textId="77777777" w:rsidR="00E27D63" w:rsidRPr="00F9161C" w:rsidRDefault="00E27D63" w:rsidP="00EA763D">
            <w:pPr>
              <w:jc w:val="center"/>
              <w:rPr>
                <w:rFonts w:ascii="Palatino Linotype" w:hAnsi="Palatino Linotype"/>
                <w:b/>
              </w:rPr>
            </w:pPr>
            <w:r w:rsidRPr="00F9161C">
              <w:rPr>
                <w:rFonts w:ascii="Palatino Linotype" w:hAnsi="Palatino Linotype"/>
                <w:b/>
              </w:rPr>
              <w:t>No.</w:t>
            </w:r>
          </w:p>
        </w:tc>
        <w:tc>
          <w:tcPr>
            <w:tcW w:w="5670" w:type="dxa"/>
            <w:tcBorders>
              <w:top w:val="single" w:sz="4" w:space="0" w:color="000000" w:themeColor="text1"/>
              <w:left w:val="nil"/>
              <w:bottom w:val="single" w:sz="4" w:space="0" w:color="000000" w:themeColor="text1"/>
              <w:right w:val="nil"/>
            </w:tcBorders>
            <w:hideMark/>
          </w:tcPr>
          <w:p w14:paraId="3BC38F72" w14:textId="77777777" w:rsidR="00E27D63" w:rsidRPr="00F9161C" w:rsidRDefault="00E27D63" w:rsidP="00EA763D">
            <w:pPr>
              <w:jc w:val="center"/>
              <w:rPr>
                <w:rFonts w:ascii="Palatino Linotype" w:hAnsi="Palatino Linotype"/>
                <w:b/>
              </w:rPr>
            </w:pPr>
            <w:proofErr w:type="spellStart"/>
            <w:r w:rsidRPr="00F9161C">
              <w:rPr>
                <w:rFonts w:ascii="Palatino Linotype" w:hAnsi="Palatino Linotype"/>
                <w:b/>
              </w:rPr>
              <w:t>Kriteria</w:t>
            </w:r>
            <w:proofErr w:type="spellEnd"/>
          </w:p>
        </w:tc>
        <w:tc>
          <w:tcPr>
            <w:tcW w:w="1100" w:type="dxa"/>
            <w:tcBorders>
              <w:top w:val="single" w:sz="4" w:space="0" w:color="000000" w:themeColor="text1"/>
              <w:left w:val="nil"/>
              <w:bottom w:val="single" w:sz="4" w:space="0" w:color="000000" w:themeColor="text1"/>
              <w:right w:val="nil"/>
            </w:tcBorders>
            <w:hideMark/>
          </w:tcPr>
          <w:p w14:paraId="5862D211" w14:textId="77777777" w:rsidR="00E27D63" w:rsidRPr="00F9161C" w:rsidRDefault="00E27D63" w:rsidP="00EA763D">
            <w:pPr>
              <w:jc w:val="center"/>
              <w:rPr>
                <w:rFonts w:ascii="Palatino Linotype" w:hAnsi="Palatino Linotype"/>
                <w:b/>
              </w:rPr>
            </w:pPr>
            <w:proofErr w:type="spellStart"/>
            <w:r w:rsidRPr="00F9161C">
              <w:rPr>
                <w:rFonts w:ascii="Palatino Linotype" w:hAnsi="Palatino Linotype"/>
                <w:b/>
              </w:rPr>
              <w:t>Jumlah</w:t>
            </w:r>
            <w:proofErr w:type="spellEnd"/>
          </w:p>
        </w:tc>
      </w:tr>
      <w:tr w:rsidR="00E27D63" w:rsidRPr="00F9161C" w14:paraId="01F4B365" w14:textId="77777777" w:rsidTr="00EA763D">
        <w:trPr>
          <w:trHeight w:val="697"/>
          <w:jc w:val="center"/>
        </w:trPr>
        <w:tc>
          <w:tcPr>
            <w:tcW w:w="664" w:type="dxa"/>
            <w:tcBorders>
              <w:top w:val="single" w:sz="4" w:space="0" w:color="000000" w:themeColor="text1"/>
              <w:left w:val="nil"/>
              <w:bottom w:val="nil"/>
              <w:right w:val="nil"/>
            </w:tcBorders>
            <w:hideMark/>
          </w:tcPr>
          <w:p w14:paraId="4497D687" w14:textId="77777777" w:rsidR="00E27D63" w:rsidRPr="00F9161C" w:rsidRDefault="00E27D63" w:rsidP="00EA763D">
            <w:pPr>
              <w:rPr>
                <w:rFonts w:ascii="Palatino Linotype" w:hAnsi="Palatino Linotype"/>
              </w:rPr>
            </w:pPr>
            <w:r w:rsidRPr="00F9161C">
              <w:rPr>
                <w:rFonts w:ascii="Palatino Linotype" w:hAnsi="Palatino Linotype"/>
              </w:rPr>
              <w:t>1.</w:t>
            </w:r>
          </w:p>
        </w:tc>
        <w:tc>
          <w:tcPr>
            <w:tcW w:w="5670" w:type="dxa"/>
            <w:tcBorders>
              <w:top w:val="single" w:sz="4" w:space="0" w:color="000000" w:themeColor="text1"/>
              <w:left w:val="nil"/>
              <w:bottom w:val="nil"/>
              <w:right w:val="nil"/>
            </w:tcBorders>
            <w:hideMark/>
          </w:tcPr>
          <w:p w14:paraId="100DC313" w14:textId="77777777" w:rsidR="00E27D63" w:rsidRPr="00F9161C" w:rsidRDefault="00E27D63" w:rsidP="00EA763D">
            <w:pPr>
              <w:jc w:val="both"/>
              <w:rPr>
                <w:rFonts w:ascii="Palatino Linotype" w:hAnsi="Palatino Linotype"/>
              </w:rPr>
            </w:pPr>
            <w:r w:rsidRPr="00F9161C">
              <w:rPr>
                <w:rFonts w:ascii="Palatino Linotype" w:hAnsi="Palatino Linotype"/>
              </w:rPr>
              <w:t xml:space="preserve">Perusahaan sub </w:t>
            </w:r>
            <w:proofErr w:type="spellStart"/>
            <w:r w:rsidRPr="00F9161C">
              <w:rPr>
                <w:rFonts w:ascii="Palatino Linotype" w:hAnsi="Palatino Linotype"/>
              </w:rPr>
              <w:t>sektor</w:t>
            </w:r>
            <w:proofErr w:type="spellEnd"/>
            <w:r w:rsidRPr="00F9161C">
              <w:rPr>
                <w:rFonts w:ascii="Palatino Linotype" w:hAnsi="Palatino Linotype"/>
              </w:rPr>
              <w:t xml:space="preserve"> </w:t>
            </w:r>
            <w:proofErr w:type="spellStart"/>
            <w:r w:rsidRPr="00F9161C">
              <w:rPr>
                <w:rFonts w:ascii="Palatino Linotype" w:hAnsi="Palatino Linotype"/>
              </w:rPr>
              <w:t>properti</w:t>
            </w:r>
            <w:proofErr w:type="spellEnd"/>
            <w:r w:rsidRPr="00F9161C">
              <w:rPr>
                <w:rFonts w:ascii="Palatino Linotype" w:hAnsi="Palatino Linotype"/>
              </w:rPr>
              <w:t xml:space="preserve"> dan </w:t>
            </w:r>
            <w:r w:rsidRPr="00F9161C">
              <w:rPr>
                <w:rFonts w:ascii="Palatino Linotype" w:hAnsi="Palatino Linotype"/>
                <w:i/>
              </w:rPr>
              <w:t>real estate</w:t>
            </w:r>
            <w:r w:rsidRPr="00F9161C">
              <w:rPr>
                <w:rFonts w:ascii="Palatino Linotype" w:hAnsi="Palatino Linotype"/>
              </w:rPr>
              <w:t xml:space="preserve"> yang </w:t>
            </w:r>
            <w:proofErr w:type="spellStart"/>
            <w:r w:rsidRPr="00F9161C">
              <w:rPr>
                <w:rFonts w:ascii="Palatino Linotype" w:hAnsi="Palatino Linotype"/>
              </w:rPr>
              <w:t>terdaftar</w:t>
            </w:r>
            <w:proofErr w:type="spellEnd"/>
            <w:r w:rsidRPr="00F9161C">
              <w:rPr>
                <w:rFonts w:ascii="Palatino Linotype" w:hAnsi="Palatino Linotype"/>
              </w:rPr>
              <w:t xml:space="preserve"> di Bursa </w:t>
            </w:r>
            <w:proofErr w:type="spellStart"/>
            <w:r w:rsidRPr="00F9161C">
              <w:rPr>
                <w:rFonts w:ascii="Palatino Linotype" w:hAnsi="Palatino Linotype"/>
              </w:rPr>
              <w:t>Efek</w:t>
            </w:r>
            <w:proofErr w:type="spellEnd"/>
            <w:r w:rsidRPr="00F9161C">
              <w:rPr>
                <w:rFonts w:ascii="Palatino Linotype" w:hAnsi="Palatino Linotype"/>
              </w:rPr>
              <w:t xml:space="preserve"> Indonesia (BEI) dan </w:t>
            </w:r>
            <w:proofErr w:type="spellStart"/>
            <w:r w:rsidRPr="00F9161C">
              <w:rPr>
                <w:rFonts w:ascii="Palatino Linotype" w:hAnsi="Palatino Linotype"/>
              </w:rPr>
              <w:t>menerbitkan</w:t>
            </w:r>
            <w:proofErr w:type="spellEnd"/>
            <w:r w:rsidRPr="00F9161C">
              <w:rPr>
                <w:rFonts w:ascii="Palatino Linotype" w:hAnsi="Palatino Linotype"/>
              </w:rPr>
              <w:t xml:space="preserve"> </w:t>
            </w:r>
            <w:proofErr w:type="spellStart"/>
            <w:r w:rsidRPr="00F9161C">
              <w:rPr>
                <w:rFonts w:ascii="Palatino Linotype" w:hAnsi="Palatino Linotype"/>
              </w:rPr>
              <w:t>laporan</w:t>
            </w:r>
            <w:proofErr w:type="spellEnd"/>
            <w:r w:rsidRPr="00F9161C">
              <w:rPr>
                <w:rFonts w:ascii="Palatino Linotype" w:hAnsi="Palatino Linotype"/>
              </w:rPr>
              <w:t xml:space="preserve"> </w:t>
            </w:r>
            <w:proofErr w:type="spellStart"/>
            <w:r w:rsidRPr="00F9161C">
              <w:rPr>
                <w:rFonts w:ascii="Palatino Linotype" w:hAnsi="Palatino Linotype"/>
              </w:rPr>
              <w:t>keuangan</w:t>
            </w:r>
            <w:proofErr w:type="spellEnd"/>
            <w:r w:rsidRPr="00F9161C">
              <w:rPr>
                <w:rFonts w:ascii="Palatino Linotype" w:hAnsi="Palatino Linotype"/>
              </w:rPr>
              <w:t xml:space="preserve"> yang </w:t>
            </w:r>
            <w:proofErr w:type="spellStart"/>
            <w:r w:rsidRPr="00F9161C">
              <w:rPr>
                <w:rFonts w:ascii="Palatino Linotype" w:hAnsi="Palatino Linotype"/>
              </w:rPr>
              <w:t>berakhir</w:t>
            </w:r>
            <w:proofErr w:type="spellEnd"/>
            <w:r w:rsidRPr="00F9161C">
              <w:rPr>
                <w:rFonts w:ascii="Palatino Linotype" w:hAnsi="Palatino Linotype"/>
              </w:rPr>
              <w:t xml:space="preserve"> pada </w:t>
            </w:r>
            <w:proofErr w:type="spellStart"/>
            <w:r w:rsidRPr="00F9161C">
              <w:rPr>
                <w:rFonts w:ascii="Palatino Linotype" w:hAnsi="Palatino Linotype"/>
              </w:rPr>
              <w:t>periode</w:t>
            </w:r>
            <w:proofErr w:type="spellEnd"/>
            <w:r w:rsidRPr="00F9161C">
              <w:rPr>
                <w:rFonts w:ascii="Palatino Linotype" w:hAnsi="Palatino Linotype"/>
              </w:rPr>
              <w:t xml:space="preserve"> 31 </w:t>
            </w:r>
            <w:proofErr w:type="spellStart"/>
            <w:r w:rsidRPr="00F9161C">
              <w:rPr>
                <w:rFonts w:ascii="Palatino Linotype" w:hAnsi="Palatino Linotype"/>
              </w:rPr>
              <w:t>Desember</w:t>
            </w:r>
            <w:proofErr w:type="spellEnd"/>
            <w:r w:rsidRPr="00F9161C">
              <w:rPr>
                <w:rFonts w:ascii="Palatino Linotype" w:hAnsi="Palatino Linotype"/>
              </w:rPr>
              <w:t xml:space="preserve"> </w:t>
            </w:r>
            <w:proofErr w:type="spellStart"/>
            <w:r w:rsidRPr="00F9161C">
              <w:rPr>
                <w:rFonts w:ascii="Palatino Linotype" w:hAnsi="Palatino Linotype"/>
              </w:rPr>
              <w:t>tahun</w:t>
            </w:r>
            <w:proofErr w:type="spellEnd"/>
            <w:r w:rsidRPr="00F9161C">
              <w:rPr>
                <w:rFonts w:ascii="Palatino Linotype" w:hAnsi="Palatino Linotype"/>
              </w:rPr>
              <w:t xml:space="preserve"> 2017-2020</w:t>
            </w:r>
          </w:p>
        </w:tc>
        <w:tc>
          <w:tcPr>
            <w:tcW w:w="1100" w:type="dxa"/>
            <w:tcBorders>
              <w:top w:val="single" w:sz="4" w:space="0" w:color="000000" w:themeColor="text1"/>
              <w:left w:val="nil"/>
              <w:bottom w:val="nil"/>
              <w:right w:val="nil"/>
            </w:tcBorders>
            <w:hideMark/>
          </w:tcPr>
          <w:p w14:paraId="7B01750F" w14:textId="77777777" w:rsidR="00E27D63" w:rsidRPr="00F9161C" w:rsidRDefault="00E27D63" w:rsidP="00EA763D">
            <w:pPr>
              <w:jc w:val="center"/>
              <w:rPr>
                <w:rFonts w:ascii="Palatino Linotype" w:hAnsi="Palatino Linotype"/>
              </w:rPr>
            </w:pPr>
            <w:r w:rsidRPr="00F9161C">
              <w:rPr>
                <w:rFonts w:ascii="Palatino Linotype" w:hAnsi="Palatino Linotype"/>
              </w:rPr>
              <w:t>37</w:t>
            </w:r>
          </w:p>
        </w:tc>
      </w:tr>
      <w:tr w:rsidR="00E27D63" w:rsidRPr="00F9161C" w14:paraId="37DEF86E" w14:textId="77777777" w:rsidTr="00EA763D">
        <w:trPr>
          <w:trHeight w:val="423"/>
          <w:jc w:val="center"/>
        </w:trPr>
        <w:tc>
          <w:tcPr>
            <w:tcW w:w="664" w:type="dxa"/>
            <w:tcBorders>
              <w:top w:val="nil"/>
              <w:left w:val="nil"/>
              <w:bottom w:val="nil"/>
              <w:right w:val="nil"/>
            </w:tcBorders>
            <w:hideMark/>
          </w:tcPr>
          <w:p w14:paraId="2392CF62" w14:textId="77777777" w:rsidR="00E27D63" w:rsidRPr="00F9161C" w:rsidRDefault="00E27D63" w:rsidP="00EA763D">
            <w:pPr>
              <w:rPr>
                <w:rFonts w:ascii="Palatino Linotype" w:hAnsi="Palatino Linotype"/>
              </w:rPr>
            </w:pPr>
            <w:r w:rsidRPr="00F9161C">
              <w:rPr>
                <w:rFonts w:ascii="Palatino Linotype" w:hAnsi="Palatino Linotype"/>
              </w:rPr>
              <w:t>2.</w:t>
            </w:r>
          </w:p>
        </w:tc>
        <w:tc>
          <w:tcPr>
            <w:tcW w:w="5670" w:type="dxa"/>
            <w:tcBorders>
              <w:top w:val="nil"/>
              <w:left w:val="nil"/>
              <w:bottom w:val="nil"/>
              <w:right w:val="nil"/>
            </w:tcBorders>
            <w:hideMark/>
          </w:tcPr>
          <w:p w14:paraId="522AA417" w14:textId="77777777" w:rsidR="00E27D63" w:rsidRPr="00F9161C" w:rsidRDefault="00E27D63" w:rsidP="00EA763D">
            <w:pPr>
              <w:jc w:val="both"/>
              <w:rPr>
                <w:rFonts w:ascii="Palatino Linotype" w:hAnsi="Palatino Linotype"/>
              </w:rPr>
            </w:pPr>
            <w:r w:rsidRPr="00F9161C">
              <w:rPr>
                <w:rFonts w:ascii="Palatino Linotype" w:hAnsi="Palatino Linotype"/>
              </w:rPr>
              <w:t xml:space="preserve">Perusahaan </w:t>
            </w:r>
            <w:proofErr w:type="spellStart"/>
            <w:r w:rsidRPr="00F9161C">
              <w:rPr>
                <w:rFonts w:ascii="Palatino Linotype" w:hAnsi="Palatino Linotype"/>
              </w:rPr>
              <w:t>menyediakan</w:t>
            </w:r>
            <w:proofErr w:type="spellEnd"/>
            <w:r w:rsidRPr="00F9161C">
              <w:rPr>
                <w:rFonts w:ascii="Palatino Linotype" w:hAnsi="Palatino Linotype"/>
              </w:rPr>
              <w:t xml:space="preserve"> data </w:t>
            </w:r>
            <w:proofErr w:type="spellStart"/>
            <w:r w:rsidRPr="00F9161C">
              <w:rPr>
                <w:rFonts w:ascii="Palatino Linotype" w:hAnsi="Palatino Linotype"/>
              </w:rPr>
              <w:t>atau</w:t>
            </w:r>
            <w:proofErr w:type="spellEnd"/>
            <w:r w:rsidRPr="00F9161C">
              <w:rPr>
                <w:rFonts w:ascii="Palatino Linotype" w:hAnsi="Palatino Linotype"/>
              </w:rPr>
              <w:t xml:space="preserve"> </w:t>
            </w:r>
            <w:proofErr w:type="spellStart"/>
            <w:r w:rsidRPr="00F9161C">
              <w:rPr>
                <w:rFonts w:ascii="Palatino Linotype" w:hAnsi="Palatino Linotype"/>
              </w:rPr>
              <w:t>informasi</w:t>
            </w:r>
            <w:proofErr w:type="spellEnd"/>
            <w:r w:rsidRPr="00F9161C">
              <w:rPr>
                <w:rFonts w:ascii="Palatino Linotype" w:hAnsi="Palatino Linotype"/>
              </w:rPr>
              <w:t xml:space="preserve"> </w:t>
            </w:r>
            <w:proofErr w:type="spellStart"/>
            <w:r w:rsidRPr="00F9161C">
              <w:rPr>
                <w:rFonts w:ascii="Palatino Linotype" w:hAnsi="Palatino Linotype"/>
              </w:rPr>
              <w:t>lengkap</w:t>
            </w:r>
            <w:proofErr w:type="spellEnd"/>
            <w:r w:rsidRPr="00F9161C">
              <w:rPr>
                <w:rFonts w:ascii="Palatino Linotype" w:hAnsi="Palatino Linotype"/>
              </w:rPr>
              <w:t xml:space="preserve"> </w:t>
            </w:r>
            <w:proofErr w:type="spellStart"/>
            <w:r w:rsidRPr="00F9161C">
              <w:rPr>
                <w:rFonts w:ascii="Palatino Linotype" w:hAnsi="Palatino Linotype"/>
              </w:rPr>
              <w:t>terkait</w:t>
            </w:r>
            <w:proofErr w:type="spellEnd"/>
            <w:r w:rsidRPr="00F9161C">
              <w:rPr>
                <w:rFonts w:ascii="Palatino Linotype" w:hAnsi="Palatino Linotype"/>
              </w:rPr>
              <w:t xml:space="preserve"> </w:t>
            </w:r>
            <w:proofErr w:type="spellStart"/>
            <w:r w:rsidRPr="00F9161C">
              <w:rPr>
                <w:rFonts w:ascii="Palatino Linotype" w:hAnsi="Palatino Linotype"/>
              </w:rPr>
              <w:t>dengan</w:t>
            </w:r>
            <w:proofErr w:type="spellEnd"/>
            <w:r w:rsidRPr="00F9161C">
              <w:rPr>
                <w:rFonts w:ascii="Palatino Linotype" w:hAnsi="Palatino Linotype"/>
              </w:rPr>
              <w:t xml:space="preserve"> </w:t>
            </w:r>
            <w:proofErr w:type="spellStart"/>
            <w:r w:rsidRPr="00F9161C">
              <w:rPr>
                <w:rFonts w:ascii="Palatino Linotype" w:hAnsi="Palatino Linotype"/>
              </w:rPr>
              <w:t>variabel</w:t>
            </w:r>
            <w:proofErr w:type="spellEnd"/>
            <w:r w:rsidRPr="00F9161C">
              <w:rPr>
                <w:rFonts w:ascii="Palatino Linotype" w:hAnsi="Palatino Linotype"/>
              </w:rPr>
              <w:t xml:space="preserve"> yang </w:t>
            </w:r>
            <w:proofErr w:type="spellStart"/>
            <w:r w:rsidRPr="00F9161C">
              <w:rPr>
                <w:rFonts w:ascii="Palatino Linotype" w:hAnsi="Palatino Linotype"/>
              </w:rPr>
              <w:t>diukur</w:t>
            </w:r>
            <w:proofErr w:type="spellEnd"/>
          </w:p>
        </w:tc>
        <w:tc>
          <w:tcPr>
            <w:tcW w:w="1100" w:type="dxa"/>
            <w:tcBorders>
              <w:top w:val="nil"/>
              <w:left w:val="nil"/>
              <w:bottom w:val="nil"/>
              <w:right w:val="nil"/>
            </w:tcBorders>
            <w:hideMark/>
          </w:tcPr>
          <w:p w14:paraId="48E5EDC2" w14:textId="77777777" w:rsidR="00E27D63" w:rsidRPr="00F9161C" w:rsidRDefault="00E27D63" w:rsidP="00EA763D">
            <w:pPr>
              <w:jc w:val="center"/>
              <w:rPr>
                <w:rFonts w:ascii="Palatino Linotype" w:hAnsi="Palatino Linotype"/>
              </w:rPr>
            </w:pPr>
            <w:r w:rsidRPr="00F9161C">
              <w:rPr>
                <w:rFonts w:ascii="Palatino Linotype" w:hAnsi="Palatino Linotype"/>
              </w:rPr>
              <w:t>(11)</w:t>
            </w:r>
          </w:p>
        </w:tc>
      </w:tr>
      <w:tr w:rsidR="00E27D63" w:rsidRPr="00F9161C" w14:paraId="6F1D693A" w14:textId="77777777" w:rsidTr="00EA763D">
        <w:trPr>
          <w:trHeight w:val="643"/>
          <w:jc w:val="center"/>
        </w:trPr>
        <w:tc>
          <w:tcPr>
            <w:tcW w:w="664" w:type="dxa"/>
            <w:tcBorders>
              <w:top w:val="nil"/>
              <w:left w:val="nil"/>
              <w:bottom w:val="nil"/>
              <w:right w:val="nil"/>
            </w:tcBorders>
            <w:hideMark/>
          </w:tcPr>
          <w:p w14:paraId="7FED5C57" w14:textId="77777777" w:rsidR="00E27D63" w:rsidRPr="00F9161C" w:rsidRDefault="00E27D63" w:rsidP="00EA763D">
            <w:pPr>
              <w:rPr>
                <w:rFonts w:ascii="Palatino Linotype" w:hAnsi="Palatino Linotype"/>
              </w:rPr>
            </w:pPr>
            <w:r w:rsidRPr="00F9161C">
              <w:rPr>
                <w:rFonts w:ascii="Palatino Linotype" w:hAnsi="Palatino Linotype"/>
              </w:rPr>
              <w:t>3.</w:t>
            </w:r>
          </w:p>
        </w:tc>
        <w:tc>
          <w:tcPr>
            <w:tcW w:w="5670" w:type="dxa"/>
            <w:tcBorders>
              <w:top w:val="nil"/>
              <w:left w:val="nil"/>
              <w:bottom w:val="nil"/>
              <w:right w:val="nil"/>
            </w:tcBorders>
            <w:hideMark/>
          </w:tcPr>
          <w:p w14:paraId="4FFC6147" w14:textId="77777777" w:rsidR="00E27D63" w:rsidRPr="00F9161C" w:rsidRDefault="00E27D63" w:rsidP="00EA763D">
            <w:pPr>
              <w:jc w:val="both"/>
              <w:rPr>
                <w:rFonts w:ascii="Palatino Linotype" w:hAnsi="Palatino Linotype"/>
              </w:rPr>
            </w:pPr>
            <w:r w:rsidRPr="00F9161C">
              <w:rPr>
                <w:rFonts w:ascii="Palatino Linotype" w:hAnsi="Palatino Linotype"/>
              </w:rPr>
              <w:t xml:space="preserve">Perusahaan sub </w:t>
            </w:r>
            <w:proofErr w:type="spellStart"/>
            <w:r w:rsidRPr="00F9161C">
              <w:rPr>
                <w:rFonts w:ascii="Palatino Linotype" w:hAnsi="Palatino Linotype"/>
              </w:rPr>
              <w:t>sektor</w:t>
            </w:r>
            <w:proofErr w:type="spellEnd"/>
            <w:r w:rsidRPr="00F9161C">
              <w:rPr>
                <w:rFonts w:ascii="Palatino Linotype" w:hAnsi="Palatino Linotype"/>
              </w:rPr>
              <w:t xml:space="preserve"> </w:t>
            </w:r>
            <w:proofErr w:type="spellStart"/>
            <w:r w:rsidRPr="00F9161C">
              <w:rPr>
                <w:rFonts w:ascii="Palatino Linotype" w:hAnsi="Palatino Linotype"/>
              </w:rPr>
              <w:t>properti</w:t>
            </w:r>
            <w:proofErr w:type="spellEnd"/>
            <w:r w:rsidRPr="00F9161C">
              <w:rPr>
                <w:rFonts w:ascii="Palatino Linotype" w:hAnsi="Palatino Linotype"/>
              </w:rPr>
              <w:t xml:space="preserve"> dan </w:t>
            </w:r>
            <w:r w:rsidRPr="00F9161C">
              <w:rPr>
                <w:rFonts w:ascii="Palatino Linotype" w:hAnsi="Palatino Linotype"/>
                <w:i/>
              </w:rPr>
              <w:t>real estate</w:t>
            </w:r>
            <w:r w:rsidRPr="00F9161C">
              <w:rPr>
                <w:rFonts w:ascii="Palatino Linotype" w:hAnsi="Palatino Linotype"/>
              </w:rPr>
              <w:t xml:space="preserve"> </w:t>
            </w:r>
            <w:proofErr w:type="spellStart"/>
            <w:r w:rsidRPr="00F9161C">
              <w:rPr>
                <w:rFonts w:ascii="Palatino Linotype" w:hAnsi="Palatino Linotype"/>
              </w:rPr>
              <w:t>periode</w:t>
            </w:r>
            <w:proofErr w:type="spellEnd"/>
            <w:r w:rsidRPr="00F9161C">
              <w:rPr>
                <w:rFonts w:ascii="Palatino Linotype" w:hAnsi="Palatino Linotype"/>
              </w:rPr>
              <w:t xml:space="preserve"> 2017-2020 yang </w:t>
            </w:r>
            <w:proofErr w:type="spellStart"/>
            <w:r w:rsidRPr="00F9161C">
              <w:rPr>
                <w:rFonts w:ascii="Palatino Linotype" w:hAnsi="Palatino Linotype"/>
              </w:rPr>
              <w:t>memiliki</w:t>
            </w:r>
            <w:proofErr w:type="spellEnd"/>
            <w:r w:rsidRPr="00F9161C">
              <w:rPr>
                <w:rFonts w:ascii="Palatino Linotype" w:hAnsi="Palatino Linotype"/>
              </w:rPr>
              <w:t xml:space="preserve"> </w:t>
            </w:r>
            <w:proofErr w:type="spellStart"/>
            <w:r w:rsidRPr="00F9161C">
              <w:rPr>
                <w:rFonts w:ascii="Palatino Linotype" w:hAnsi="Palatino Linotype"/>
              </w:rPr>
              <w:t>laba</w:t>
            </w:r>
            <w:proofErr w:type="spellEnd"/>
            <w:r w:rsidRPr="00F9161C">
              <w:rPr>
                <w:rFonts w:ascii="Palatino Linotype" w:hAnsi="Palatino Linotype"/>
              </w:rPr>
              <w:t xml:space="preserve"> </w:t>
            </w:r>
            <w:proofErr w:type="spellStart"/>
            <w:r w:rsidRPr="00F9161C">
              <w:rPr>
                <w:rFonts w:ascii="Palatino Linotype" w:hAnsi="Palatino Linotype"/>
              </w:rPr>
              <w:t>positif</w:t>
            </w:r>
            <w:proofErr w:type="spellEnd"/>
            <w:r w:rsidRPr="00F9161C">
              <w:rPr>
                <w:rFonts w:ascii="Palatino Linotype" w:hAnsi="Palatino Linotype"/>
              </w:rPr>
              <w:t xml:space="preserve"> </w:t>
            </w:r>
            <w:proofErr w:type="spellStart"/>
            <w:r w:rsidRPr="00F9161C">
              <w:rPr>
                <w:rFonts w:ascii="Palatino Linotype" w:hAnsi="Palatino Linotype"/>
              </w:rPr>
              <w:t>atau</w:t>
            </w:r>
            <w:proofErr w:type="spellEnd"/>
            <w:r w:rsidRPr="00F9161C">
              <w:rPr>
                <w:rFonts w:ascii="Palatino Linotype" w:hAnsi="Palatino Linotype"/>
              </w:rPr>
              <w:t xml:space="preserve"> </w:t>
            </w:r>
            <w:proofErr w:type="spellStart"/>
            <w:r w:rsidRPr="00F9161C">
              <w:rPr>
                <w:rFonts w:ascii="Palatino Linotype" w:hAnsi="Palatino Linotype"/>
              </w:rPr>
              <w:t>tidak</w:t>
            </w:r>
            <w:proofErr w:type="spellEnd"/>
            <w:r w:rsidRPr="00F9161C">
              <w:rPr>
                <w:rFonts w:ascii="Palatino Linotype" w:hAnsi="Palatino Linotype"/>
              </w:rPr>
              <w:t xml:space="preserve"> </w:t>
            </w:r>
            <w:proofErr w:type="spellStart"/>
            <w:r w:rsidRPr="00F9161C">
              <w:rPr>
                <w:rFonts w:ascii="Palatino Linotype" w:hAnsi="Palatino Linotype"/>
              </w:rPr>
              <w:t>mengalami</w:t>
            </w:r>
            <w:proofErr w:type="spellEnd"/>
            <w:r w:rsidRPr="00F9161C">
              <w:rPr>
                <w:rFonts w:ascii="Palatino Linotype" w:hAnsi="Palatino Linotype"/>
              </w:rPr>
              <w:t xml:space="preserve"> </w:t>
            </w:r>
            <w:proofErr w:type="spellStart"/>
            <w:r w:rsidRPr="00F9161C">
              <w:rPr>
                <w:rFonts w:ascii="Palatino Linotype" w:hAnsi="Palatino Linotype"/>
              </w:rPr>
              <w:t>kerugian</w:t>
            </w:r>
            <w:proofErr w:type="spellEnd"/>
            <w:r w:rsidRPr="00F9161C">
              <w:rPr>
                <w:rFonts w:ascii="Palatino Linotype" w:hAnsi="Palatino Linotype"/>
              </w:rPr>
              <w:t xml:space="preserve"> </w:t>
            </w:r>
            <w:proofErr w:type="spellStart"/>
            <w:r w:rsidRPr="00F9161C">
              <w:rPr>
                <w:rFonts w:ascii="Palatino Linotype" w:hAnsi="Palatino Linotype"/>
              </w:rPr>
              <w:t>supaya</w:t>
            </w:r>
            <w:proofErr w:type="spellEnd"/>
            <w:r w:rsidRPr="00F9161C">
              <w:rPr>
                <w:rFonts w:ascii="Palatino Linotype" w:hAnsi="Palatino Linotype"/>
              </w:rPr>
              <w:t xml:space="preserve"> </w:t>
            </w:r>
            <w:proofErr w:type="spellStart"/>
            <w:r w:rsidRPr="00F9161C">
              <w:rPr>
                <w:rFonts w:ascii="Palatino Linotype" w:hAnsi="Palatino Linotype"/>
              </w:rPr>
              <w:t>nilai</w:t>
            </w:r>
            <w:proofErr w:type="spellEnd"/>
            <w:r w:rsidRPr="00F9161C">
              <w:rPr>
                <w:rFonts w:ascii="Palatino Linotype" w:hAnsi="Palatino Linotype"/>
              </w:rPr>
              <w:t xml:space="preserve"> </w:t>
            </w:r>
            <w:r w:rsidRPr="00F9161C">
              <w:rPr>
                <w:rFonts w:ascii="Palatino Linotype" w:hAnsi="Palatino Linotype"/>
                <w:i/>
              </w:rPr>
              <w:t>Cash Effective Tax Rate</w:t>
            </w:r>
            <w:r w:rsidRPr="00F9161C">
              <w:rPr>
                <w:rFonts w:ascii="Palatino Linotype" w:hAnsi="Palatino Linotype"/>
              </w:rPr>
              <w:t xml:space="preserve"> (CETR) </w:t>
            </w:r>
            <w:proofErr w:type="spellStart"/>
            <w:r w:rsidRPr="00F9161C">
              <w:rPr>
                <w:rFonts w:ascii="Palatino Linotype" w:hAnsi="Palatino Linotype"/>
              </w:rPr>
              <w:t>tidak</w:t>
            </w:r>
            <w:proofErr w:type="spellEnd"/>
            <w:r w:rsidRPr="00F9161C">
              <w:rPr>
                <w:rFonts w:ascii="Palatino Linotype" w:hAnsi="Palatino Linotype"/>
              </w:rPr>
              <w:t xml:space="preserve"> </w:t>
            </w:r>
            <w:proofErr w:type="spellStart"/>
            <w:r w:rsidRPr="00F9161C">
              <w:rPr>
                <w:rFonts w:ascii="Palatino Linotype" w:hAnsi="Palatino Linotype"/>
              </w:rPr>
              <w:t>terdistorsi</w:t>
            </w:r>
            <w:proofErr w:type="spellEnd"/>
          </w:p>
        </w:tc>
        <w:tc>
          <w:tcPr>
            <w:tcW w:w="1100" w:type="dxa"/>
            <w:tcBorders>
              <w:top w:val="nil"/>
              <w:left w:val="nil"/>
              <w:bottom w:val="nil"/>
              <w:right w:val="nil"/>
            </w:tcBorders>
            <w:hideMark/>
          </w:tcPr>
          <w:p w14:paraId="202CBB62" w14:textId="77777777" w:rsidR="00E27D63" w:rsidRPr="00F9161C" w:rsidRDefault="00E27D63" w:rsidP="00EA763D">
            <w:pPr>
              <w:jc w:val="center"/>
              <w:rPr>
                <w:rFonts w:ascii="Palatino Linotype" w:hAnsi="Palatino Linotype"/>
              </w:rPr>
            </w:pPr>
            <w:r w:rsidRPr="00F9161C">
              <w:rPr>
                <w:rFonts w:ascii="Palatino Linotype" w:hAnsi="Palatino Linotype"/>
              </w:rPr>
              <w:t>(11)</w:t>
            </w:r>
          </w:p>
        </w:tc>
      </w:tr>
      <w:tr w:rsidR="00E27D63" w:rsidRPr="00F9161C" w14:paraId="3E34BC16" w14:textId="77777777" w:rsidTr="00EA763D">
        <w:trPr>
          <w:trHeight w:val="241"/>
          <w:jc w:val="center"/>
        </w:trPr>
        <w:tc>
          <w:tcPr>
            <w:tcW w:w="664" w:type="dxa"/>
            <w:tcBorders>
              <w:top w:val="nil"/>
              <w:left w:val="nil"/>
              <w:bottom w:val="single" w:sz="4" w:space="0" w:color="000000" w:themeColor="text1"/>
              <w:right w:val="nil"/>
            </w:tcBorders>
          </w:tcPr>
          <w:p w14:paraId="565AD2FA" w14:textId="77777777" w:rsidR="00E27D63" w:rsidRPr="00F9161C" w:rsidRDefault="00E27D63" w:rsidP="00EA763D">
            <w:pPr>
              <w:rPr>
                <w:rFonts w:ascii="Palatino Linotype" w:hAnsi="Palatino Linotype"/>
              </w:rPr>
            </w:pPr>
          </w:p>
        </w:tc>
        <w:tc>
          <w:tcPr>
            <w:tcW w:w="5670" w:type="dxa"/>
            <w:tcBorders>
              <w:top w:val="nil"/>
              <w:left w:val="nil"/>
              <w:bottom w:val="single" w:sz="4" w:space="0" w:color="000000" w:themeColor="text1"/>
              <w:right w:val="nil"/>
            </w:tcBorders>
            <w:hideMark/>
          </w:tcPr>
          <w:p w14:paraId="755C92DD" w14:textId="77777777" w:rsidR="00E27D63" w:rsidRPr="00F9161C" w:rsidRDefault="00E27D63" w:rsidP="00EA763D">
            <w:pPr>
              <w:jc w:val="both"/>
              <w:rPr>
                <w:rFonts w:ascii="Palatino Linotype" w:hAnsi="Palatino Linotype"/>
                <w:b/>
              </w:rPr>
            </w:pPr>
            <w:r w:rsidRPr="00F9161C">
              <w:rPr>
                <w:rFonts w:ascii="Palatino Linotype" w:hAnsi="Palatino Linotype"/>
                <w:b/>
              </w:rPr>
              <w:t xml:space="preserve">Perusahaan yang </w:t>
            </w:r>
            <w:proofErr w:type="spellStart"/>
            <w:r w:rsidRPr="00F9161C">
              <w:rPr>
                <w:rFonts w:ascii="Palatino Linotype" w:hAnsi="Palatino Linotype"/>
                <w:b/>
              </w:rPr>
              <w:t>memenuhi</w:t>
            </w:r>
            <w:proofErr w:type="spellEnd"/>
            <w:r w:rsidRPr="00F9161C">
              <w:rPr>
                <w:rFonts w:ascii="Palatino Linotype" w:hAnsi="Palatino Linotype"/>
                <w:b/>
              </w:rPr>
              <w:t xml:space="preserve"> </w:t>
            </w:r>
            <w:proofErr w:type="spellStart"/>
            <w:r w:rsidRPr="00F9161C">
              <w:rPr>
                <w:rFonts w:ascii="Palatino Linotype" w:hAnsi="Palatino Linotype"/>
                <w:b/>
              </w:rPr>
              <w:t>kriteria</w:t>
            </w:r>
            <w:proofErr w:type="spellEnd"/>
            <w:r w:rsidRPr="00F9161C">
              <w:rPr>
                <w:rFonts w:ascii="Palatino Linotype" w:hAnsi="Palatino Linotype"/>
                <w:b/>
              </w:rPr>
              <w:t xml:space="preserve"> yang </w:t>
            </w:r>
            <w:proofErr w:type="spellStart"/>
            <w:r w:rsidRPr="00F9161C">
              <w:rPr>
                <w:rFonts w:ascii="Palatino Linotype" w:hAnsi="Palatino Linotype"/>
                <w:b/>
              </w:rPr>
              <w:t>disebutkan</w:t>
            </w:r>
            <w:proofErr w:type="spellEnd"/>
          </w:p>
        </w:tc>
        <w:tc>
          <w:tcPr>
            <w:tcW w:w="1100" w:type="dxa"/>
            <w:tcBorders>
              <w:top w:val="nil"/>
              <w:left w:val="nil"/>
              <w:bottom w:val="single" w:sz="4" w:space="0" w:color="000000" w:themeColor="text1"/>
              <w:right w:val="nil"/>
            </w:tcBorders>
            <w:hideMark/>
          </w:tcPr>
          <w:p w14:paraId="7B7B2483" w14:textId="77777777" w:rsidR="00E27D63" w:rsidRPr="00F9161C" w:rsidRDefault="00E27D63" w:rsidP="00EA763D">
            <w:pPr>
              <w:jc w:val="center"/>
              <w:rPr>
                <w:rFonts w:ascii="Palatino Linotype" w:hAnsi="Palatino Linotype"/>
                <w:b/>
              </w:rPr>
            </w:pPr>
            <w:r w:rsidRPr="00F9161C">
              <w:rPr>
                <w:rFonts w:ascii="Palatino Linotype" w:hAnsi="Palatino Linotype"/>
                <w:b/>
              </w:rPr>
              <w:t>15</w:t>
            </w:r>
          </w:p>
        </w:tc>
      </w:tr>
      <w:tr w:rsidR="00E27D63" w:rsidRPr="00F9161C" w14:paraId="757461A0" w14:textId="77777777" w:rsidTr="00EA763D">
        <w:trPr>
          <w:trHeight w:val="334"/>
          <w:jc w:val="center"/>
        </w:trPr>
        <w:tc>
          <w:tcPr>
            <w:tcW w:w="664" w:type="dxa"/>
            <w:tcBorders>
              <w:top w:val="single" w:sz="4" w:space="0" w:color="000000" w:themeColor="text1"/>
              <w:left w:val="nil"/>
              <w:bottom w:val="single" w:sz="4" w:space="0" w:color="000000" w:themeColor="text1"/>
              <w:right w:val="nil"/>
            </w:tcBorders>
          </w:tcPr>
          <w:p w14:paraId="082073A2" w14:textId="77777777" w:rsidR="00E27D63" w:rsidRPr="00F9161C" w:rsidRDefault="00E27D63" w:rsidP="00EA763D">
            <w:pPr>
              <w:rPr>
                <w:rFonts w:ascii="Palatino Linotype" w:hAnsi="Palatino Linotype"/>
              </w:rPr>
            </w:pPr>
          </w:p>
        </w:tc>
        <w:tc>
          <w:tcPr>
            <w:tcW w:w="5670" w:type="dxa"/>
            <w:tcBorders>
              <w:top w:val="single" w:sz="4" w:space="0" w:color="000000" w:themeColor="text1"/>
              <w:left w:val="nil"/>
              <w:bottom w:val="single" w:sz="4" w:space="0" w:color="000000" w:themeColor="text1"/>
              <w:right w:val="nil"/>
            </w:tcBorders>
            <w:hideMark/>
          </w:tcPr>
          <w:p w14:paraId="6000C6F2" w14:textId="77777777" w:rsidR="00E27D63" w:rsidRPr="00F9161C" w:rsidRDefault="00E27D63" w:rsidP="00EA763D">
            <w:pPr>
              <w:jc w:val="both"/>
              <w:rPr>
                <w:rFonts w:ascii="Palatino Linotype" w:hAnsi="Palatino Linotype"/>
                <w:b/>
              </w:rPr>
            </w:pPr>
            <w:r w:rsidRPr="00F9161C">
              <w:rPr>
                <w:rFonts w:ascii="Palatino Linotype" w:hAnsi="Palatino Linotype"/>
                <w:b/>
              </w:rPr>
              <w:t xml:space="preserve">Total </w:t>
            </w:r>
            <w:proofErr w:type="spellStart"/>
            <w:r w:rsidRPr="00F9161C">
              <w:rPr>
                <w:rFonts w:ascii="Palatino Linotype" w:hAnsi="Palatino Linotype"/>
                <w:b/>
              </w:rPr>
              <w:t>sampel</w:t>
            </w:r>
            <w:proofErr w:type="spellEnd"/>
            <w:r w:rsidRPr="00F9161C">
              <w:rPr>
                <w:rFonts w:ascii="Palatino Linotype" w:hAnsi="Palatino Linotype"/>
                <w:b/>
              </w:rPr>
              <w:t xml:space="preserve"> </w:t>
            </w:r>
            <w:proofErr w:type="spellStart"/>
            <w:r w:rsidRPr="00F9161C">
              <w:rPr>
                <w:rFonts w:ascii="Palatino Linotype" w:hAnsi="Palatino Linotype"/>
                <w:b/>
              </w:rPr>
              <w:t>periode</w:t>
            </w:r>
            <w:proofErr w:type="spellEnd"/>
            <w:r w:rsidRPr="00F9161C">
              <w:rPr>
                <w:rFonts w:ascii="Palatino Linotype" w:hAnsi="Palatino Linotype"/>
                <w:b/>
              </w:rPr>
              <w:t xml:space="preserve"> 2017-2020 (15 </w:t>
            </w:r>
            <w:proofErr w:type="spellStart"/>
            <w:r w:rsidRPr="00F9161C">
              <w:rPr>
                <w:rFonts w:ascii="Palatino Linotype" w:hAnsi="Palatino Linotype"/>
                <w:b/>
              </w:rPr>
              <w:t>perusahaan</w:t>
            </w:r>
            <w:proofErr w:type="spellEnd"/>
            <w:r w:rsidRPr="00F9161C">
              <w:rPr>
                <w:rFonts w:ascii="Palatino Linotype" w:hAnsi="Palatino Linotype"/>
                <w:b/>
              </w:rPr>
              <w:t xml:space="preserve"> x 4 </w:t>
            </w:r>
            <w:proofErr w:type="spellStart"/>
            <w:r w:rsidRPr="00F9161C">
              <w:rPr>
                <w:rFonts w:ascii="Palatino Linotype" w:hAnsi="Palatino Linotype"/>
                <w:b/>
              </w:rPr>
              <w:t>tahun</w:t>
            </w:r>
            <w:proofErr w:type="spellEnd"/>
            <w:r w:rsidRPr="00F9161C">
              <w:rPr>
                <w:rFonts w:ascii="Palatino Linotype" w:hAnsi="Palatino Linotype"/>
                <w:b/>
              </w:rPr>
              <w:t>)</w:t>
            </w:r>
          </w:p>
        </w:tc>
        <w:tc>
          <w:tcPr>
            <w:tcW w:w="1100" w:type="dxa"/>
            <w:tcBorders>
              <w:top w:val="single" w:sz="4" w:space="0" w:color="000000" w:themeColor="text1"/>
              <w:left w:val="nil"/>
              <w:bottom w:val="single" w:sz="4" w:space="0" w:color="000000" w:themeColor="text1"/>
              <w:right w:val="nil"/>
            </w:tcBorders>
            <w:hideMark/>
          </w:tcPr>
          <w:p w14:paraId="18DD1B7E" w14:textId="77777777" w:rsidR="00E27D63" w:rsidRPr="00F9161C" w:rsidRDefault="00E27D63" w:rsidP="00EA763D">
            <w:pPr>
              <w:jc w:val="center"/>
              <w:rPr>
                <w:rFonts w:ascii="Palatino Linotype" w:hAnsi="Palatino Linotype"/>
                <w:b/>
              </w:rPr>
            </w:pPr>
            <w:r w:rsidRPr="00F9161C">
              <w:rPr>
                <w:rFonts w:ascii="Palatino Linotype" w:hAnsi="Palatino Linotype"/>
                <w:b/>
              </w:rPr>
              <w:t>60</w:t>
            </w:r>
          </w:p>
        </w:tc>
      </w:tr>
    </w:tbl>
    <w:p w14:paraId="0CD22174" w14:textId="77777777" w:rsidR="00E27D63" w:rsidRPr="00F9161C" w:rsidRDefault="00E27D63" w:rsidP="00F9161C">
      <w:pPr>
        <w:pStyle w:val="Body"/>
        <w:numPr>
          <w:ilvl w:val="0"/>
          <w:numId w:val="58"/>
        </w:numPr>
        <w:suppressAutoHyphens w:val="0"/>
        <w:spacing w:before="60" w:line="22" w:lineRule="atLeast"/>
        <w:ind w:left="567" w:hanging="567"/>
        <w:jc w:val="left"/>
        <w:rPr>
          <w:rFonts w:ascii="Palatino Linotype" w:hAnsi="Palatino Linotype"/>
          <w:b/>
          <w:bCs/>
          <w:sz w:val="24"/>
          <w:szCs w:val="24"/>
        </w:rPr>
      </w:pPr>
      <w:r w:rsidRPr="00F9161C">
        <w:rPr>
          <w:rFonts w:ascii="Palatino Linotype" w:hAnsi="Palatino Linotype"/>
          <w:b/>
          <w:bCs/>
          <w:sz w:val="24"/>
          <w:szCs w:val="24"/>
        </w:rPr>
        <w:t>Jenis dan Sumber Data</w:t>
      </w:r>
    </w:p>
    <w:p w14:paraId="745A0906" w14:textId="77777777" w:rsidR="00E27D63" w:rsidRPr="00F9161C" w:rsidRDefault="00E27D63" w:rsidP="00F9161C">
      <w:pPr>
        <w:pStyle w:val="Body"/>
        <w:spacing w:before="60" w:line="22" w:lineRule="atLeast"/>
        <w:ind w:firstLine="567"/>
        <w:rPr>
          <w:rFonts w:ascii="Palatino Linotype" w:hAnsi="Palatino Linotype"/>
          <w:sz w:val="24"/>
          <w:szCs w:val="24"/>
        </w:rPr>
      </w:pPr>
      <w:r w:rsidRPr="00F9161C">
        <w:rPr>
          <w:rFonts w:ascii="Palatino Linotype" w:hAnsi="Palatino Linotype"/>
          <w:sz w:val="24"/>
          <w:szCs w:val="24"/>
        </w:rPr>
        <w:t xml:space="preserve">Pada penelitian ini menggunakan jenis data kuantitatif karena data yang dihasilkan berupa angka menggunakan analisis statistic dalam pengujiannya. Sumber data yang digunakan yaitu data sekunder karena data diperoleh secara tidak langsung pada perusahaan sub sektor properti dan </w:t>
      </w:r>
      <w:r w:rsidRPr="00F9161C">
        <w:rPr>
          <w:rFonts w:ascii="Palatino Linotype" w:hAnsi="Palatino Linotype"/>
          <w:i/>
          <w:sz w:val="24"/>
          <w:szCs w:val="24"/>
        </w:rPr>
        <w:t>real estate</w:t>
      </w:r>
      <w:r w:rsidRPr="00F9161C">
        <w:rPr>
          <w:rFonts w:ascii="Palatino Linotype" w:hAnsi="Palatino Linotype"/>
          <w:sz w:val="24"/>
          <w:szCs w:val="24"/>
        </w:rPr>
        <w:t xml:space="preserve"> yang terdaftar di Bursa Efek Indonesia (BEI) tahun 2017-2020. Sumber data penelitian diperoleh dari Galeri Investasi Bursa Efek Indonesia (GI-BEI) pada Universitas Muhammadiyah Sidoarjo. </w:t>
      </w:r>
    </w:p>
    <w:p w14:paraId="3D1919A0" w14:textId="77777777" w:rsidR="00E27D63" w:rsidRPr="00F9161C" w:rsidRDefault="00E27D63" w:rsidP="00F9161C">
      <w:pPr>
        <w:pStyle w:val="Body"/>
        <w:numPr>
          <w:ilvl w:val="0"/>
          <w:numId w:val="58"/>
        </w:numPr>
        <w:suppressAutoHyphens w:val="0"/>
        <w:spacing w:before="60" w:line="22" w:lineRule="atLeast"/>
        <w:ind w:left="567" w:hanging="567"/>
        <w:jc w:val="left"/>
        <w:rPr>
          <w:rFonts w:ascii="Palatino Linotype" w:hAnsi="Palatino Linotype"/>
          <w:b/>
          <w:bCs/>
          <w:sz w:val="24"/>
          <w:szCs w:val="24"/>
        </w:rPr>
      </w:pPr>
      <w:r w:rsidRPr="00F9161C">
        <w:rPr>
          <w:rFonts w:ascii="Palatino Linotype" w:hAnsi="Palatino Linotype"/>
          <w:b/>
          <w:bCs/>
          <w:sz w:val="24"/>
          <w:szCs w:val="24"/>
        </w:rPr>
        <w:t>Teknik Pengumpulan Data</w:t>
      </w:r>
    </w:p>
    <w:p w14:paraId="06F8DF14" w14:textId="16935F30" w:rsidR="00E27D63" w:rsidRPr="00F9161C" w:rsidRDefault="00E27D63" w:rsidP="00F9161C">
      <w:pPr>
        <w:pStyle w:val="Body"/>
        <w:spacing w:before="60" w:line="22" w:lineRule="atLeast"/>
        <w:ind w:firstLine="567"/>
        <w:rPr>
          <w:rFonts w:ascii="Palatino Linotype" w:hAnsi="Palatino Linotype"/>
          <w:sz w:val="24"/>
          <w:szCs w:val="24"/>
        </w:rPr>
      </w:pPr>
      <w:r w:rsidRPr="00F9161C">
        <w:rPr>
          <w:rFonts w:ascii="Palatino Linotype" w:hAnsi="Palatino Linotype"/>
          <w:sz w:val="24"/>
          <w:szCs w:val="24"/>
        </w:rPr>
        <w:t xml:space="preserve">  Teknik pengumpulan data pada penelitian ini menggunakan metode dokumentasi dimana pengumpulan data atau informasi bersumber pada objek atau benda yang tertulis</w:t>
      </w:r>
      <w:sdt>
        <w:sdtPr>
          <w:rPr>
            <w:rFonts w:ascii="Palatino Linotype" w:hAnsi="Palatino Linotype"/>
            <w:sz w:val="24"/>
            <w:szCs w:val="24"/>
          </w:rPr>
          <w:tag w:val="MENDELEY_CITATION_v3_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"/>
          <w:id w:val="1288930136"/>
          <w:placeholder>
            <w:docPart w:val="DefaultPlaceholder_-1854013440"/>
          </w:placeholder>
        </w:sdtPr>
        <w:sdtEndPr>
          <w:rPr>
            <w:rFonts w:ascii="Times New Roman" w:hAnsi="Times New Roman"/>
            <w:sz w:val="20"/>
            <w:szCs w:val="20"/>
          </w:rPr>
        </w:sdtEndPr>
        <w:sdtContent>
          <w:r>
            <w:t>(Mahdiana &amp; Amin, 2020)</w:t>
          </w:r>
        </w:sdtContent>
      </w:sdt>
      <w:r w:rsidRPr="00F9161C">
        <w:rPr>
          <w:rFonts w:ascii="Palatino Linotype" w:hAnsi="Palatino Linotype"/>
          <w:sz w:val="24"/>
          <w:szCs w:val="24"/>
        </w:rPr>
        <w:t xml:space="preserve">. Pada penelitian ini, metode dokumentasi diperoleh dari data profil perusahaan sub sektor properti dan </w:t>
      </w:r>
      <w:r w:rsidRPr="00F9161C">
        <w:rPr>
          <w:rFonts w:ascii="Palatino Linotype" w:hAnsi="Palatino Linotype"/>
          <w:i/>
          <w:sz w:val="24"/>
          <w:szCs w:val="24"/>
        </w:rPr>
        <w:t>real estate</w:t>
      </w:r>
      <w:r w:rsidRPr="00F9161C">
        <w:rPr>
          <w:rFonts w:ascii="Palatino Linotype" w:hAnsi="Palatino Linotype"/>
          <w:sz w:val="24"/>
          <w:szCs w:val="24"/>
        </w:rPr>
        <w:t xml:space="preserve"> yang terdaftar di Bursa Efek Indonesia (BEI) tahun 2017-2020 dan didokumentasikan pada website resmi Bursa Efek Indonesia. </w:t>
      </w:r>
    </w:p>
    <w:p w14:paraId="1492AE7A" w14:textId="77777777" w:rsidR="00E27D63" w:rsidRPr="00F9161C" w:rsidRDefault="00E27D63" w:rsidP="00F9161C">
      <w:pPr>
        <w:pStyle w:val="Body"/>
        <w:numPr>
          <w:ilvl w:val="0"/>
          <w:numId w:val="58"/>
        </w:numPr>
        <w:suppressAutoHyphens w:val="0"/>
        <w:spacing w:before="60" w:line="22" w:lineRule="atLeast"/>
        <w:ind w:left="567" w:hanging="567"/>
        <w:jc w:val="left"/>
        <w:rPr>
          <w:rFonts w:ascii="Palatino Linotype" w:hAnsi="Palatino Linotype"/>
          <w:b/>
          <w:bCs/>
          <w:sz w:val="24"/>
          <w:szCs w:val="24"/>
        </w:rPr>
      </w:pPr>
      <w:r w:rsidRPr="00F9161C">
        <w:rPr>
          <w:rFonts w:ascii="Palatino Linotype" w:hAnsi="Palatino Linotype"/>
          <w:b/>
          <w:bCs/>
          <w:sz w:val="24"/>
          <w:szCs w:val="24"/>
        </w:rPr>
        <w:lastRenderedPageBreak/>
        <w:t>Teknik Analisis Data</w:t>
      </w:r>
    </w:p>
    <w:p w14:paraId="5A3C383D" w14:textId="76F420F1" w:rsidR="00E27D63" w:rsidRDefault="00E27D63" w:rsidP="001D3403">
      <w:pPr>
        <w:pStyle w:val="Body"/>
        <w:spacing w:before="60" w:line="22" w:lineRule="atLeast"/>
        <w:ind w:firstLine="567"/>
        <w:jc w:val="left"/>
        <w:rPr>
          <w:rFonts w:ascii="Palatino Linotype" w:hAnsi="Palatino Linotype"/>
          <w:sz w:val="24"/>
          <w:szCs w:val="24"/>
        </w:rPr>
      </w:pPr>
      <w:r w:rsidRPr="008410E6">
        <w:rPr>
          <w:rFonts w:ascii="Palatino Linotype" w:hAnsi="Palatino Linotype"/>
          <w:sz w:val="24"/>
          <w:szCs w:val="24"/>
        </w:rPr>
        <w:t xml:space="preserve">Untuk menghasilkan penelitian yang sesuai tujuan, perlu dilakukan teknik analisis data </w:t>
      </w:r>
      <w:r w:rsidR="00D31827">
        <w:rPr>
          <w:rFonts w:ascii="Palatino Linotype" w:hAnsi="Palatino Linotype"/>
          <w:sz w:val="24"/>
          <w:szCs w:val="24"/>
          <w:lang w:val="en-US"/>
        </w:rPr>
        <w:t>(</w:t>
      </w:r>
      <w:r w:rsidR="001D3403">
        <w:rPr>
          <w:rFonts w:ascii="Palatino Linotype" w:hAnsi="Palatino Linotype"/>
          <w:sz w:val="24"/>
          <w:szCs w:val="24"/>
          <w:lang w:val="en-US"/>
        </w:rPr>
        <w:t xml:space="preserve">Stefani </w:t>
      </w:r>
      <w:r w:rsidR="00D31827">
        <w:rPr>
          <w:rFonts w:ascii="Palatino Linotype" w:hAnsi="Palatino Linotype"/>
          <w:sz w:val="24"/>
          <w:szCs w:val="24"/>
          <w:lang w:val="en-US"/>
        </w:rPr>
        <w:t>&amp;</w:t>
      </w:r>
      <w:r w:rsidR="001D3403">
        <w:rPr>
          <w:rFonts w:ascii="Palatino Linotype" w:hAnsi="Palatino Linotype"/>
          <w:sz w:val="24"/>
          <w:szCs w:val="24"/>
          <w:lang w:val="en-US"/>
        </w:rPr>
        <w:t xml:space="preserve"> </w:t>
      </w:r>
      <w:proofErr w:type="spellStart"/>
      <w:r w:rsidR="001D3403">
        <w:rPr>
          <w:rFonts w:ascii="Palatino Linotype" w:hAnsi="Palatino Linotype"/>
          <w:sz w:val="24"/>
          <w:szCs w:val="24"/>
          <w:lang w:val="en-US"/>
        </w:rPr>
        <w:t>Paramitha</w:t>
      </w:r>
      <w:proofErr w:type="spellEnd"/>
      <w:r w:rsidR="00D31827">
        <w:rPr>
          <w:rFonts w:ascii="Palatino Linotype" w:hAnsi="Palatino Linotype"/>
          <w:sz w:val="24"/>
          <w:szCs w:val="24"/>
          <w:lang w:val="en-US"/>
        </w:rPr>
        <w:t>, 2022</w:t>
      </w:r>
      <w:r w:rsidR="001D3403">
        <w:rPr>
          <w:rFonts w:ascii="Palatino Linotype" w:hAnsi="Palatino Linotype"/>
          <w:sz w:val="24"/>
          <w:szCs w:val="24"/>
          <w:lang w:val="en-US"/>
        </w:rPr>
        <w:t xml:space="preserve">) </w:t>
      </w:r>
      <w:r w:rsidRPr="008410E6">
        <w:rPr>
          <w:rFonts w:ascii="Palatino Linotype" w:hAnsi="Palatino Linotype"/>
          <w:sz w:val="24"/>
          <w:szCs w:val="24"/>
        </w:rPr>
        <w:t>sebagai</w:t>
      </w:r>
      <w:r>
        <w:rPr>
          <w:rFonts w:ascii="Palatino Linotype" w:hAnsi="Palatino Linotype"/>
          <w:sz w:val="24"/>
          <w:szCs w:val="24"/>
          <w:lang w:val="en-US"/>
        </w:rPr>
        <w:t xml:space="preserve"> </w:t>
      </w:r>
      <w:r w:rsidRPr="008410E6">
        <w:rPr>
          <w:rFonts w:ascii="Palatino Linotype" w:hAnsi="Palatino Linotype"/>
          <w:sz w:val="24"/>
          <w:szCs w:val="24"/>
        </w:rPr>
        <w:t>berikut</w:t>
      </w:r>
      <w:r w:rsidRPr="00F9161C">
        <w:rPr>
          <w:rFonts w:ascii="Palatino Linotype" w:hAnsi="Palatino Linotype"/>
          <w:sz w:val="24"/>
          <w:szCs w:val="24"/>
        </w:rPr>
        <w:t>:</w:t>
      </w:r>
    </w:p>
    <w:p w14:paraId="534665A9" w14:textId="77777777" w:rsidR="00E27D63" w:rsidRPr="00F9161C" w:rsidRDefault="00E27D63" w:rsidP="008410E6">
      <w:pPr>
        <w:pStyle w:val="Body"/>
        <w:spacing w:before="60" w:line="22" w:lineRule="atLeast"/>
        <w:ind w:left="567" w:hanging="567"/>
        <w:jc w:val="left"/>
        <w:rPr>
          <w:rFonts w:ascii="Palatino Linotype" w:hAnsi="Palatino Linotype"/>
          <w:b/>
          <w:bCs/>
          <w:sz w:val="24"/>
          <w:szCs w:val="24"/>
        </w:rPr>
      </w:pPr>
      <w:r w:rsidRPr="00F9161C">
        <w:rPr>
          <w:rFonts w:ascii="Palatino Linotype" w:hAnsi="Palatino Linotype"/>
          <w:b/>
          <w:sz w:val="24"/>
          <w:szCs w:val="24"/>
        </w:rPr>
        <w:t xml:space="preserve">1.  </w:t>
      </w:r>
      <w:r>
        <w:rPr>
          <w:rFonts w:ascii="Palatino Linotype" w:hAnsi="Palatino Linotype"/>
          <w:b/>
          <w:sz w:val="24"/>
          <w:szCs w:val="24"/>
        </w:rPr>
        <w:tab/>
      </w:r>
      <w:r w:rsidRPr="00F9161C">
        <w:rPr>
          <w:rFonts w:ascii="Palatino Linotype" w:hAnsi="Palatino Linotype"/>
          <w:b/>
          <w:sz w:val="24"/>
          <w:szCs w:val="24"/>
        </w:rPr>
        <w:t>Pengujian Model Pengukuran (Outer Model)</w:t>
      </w:r>
    </w:p>
    <w:p w14:paraId="4EB6D4A4" w14:textId="77777777" w:rsidR="00E27D63" w:rsidRPr="00F9161C" w:rsidRDefault="00E27D63" w:rsidP="00F9161C">
      <w:pPr>
        <w:pStyle w:val="Body"/>
        <w:spacing w:before="60" w:line="22" w:lineRule="atLeast"/>
        <w:ind w:firstLine="567"/>
        <w:rPr>
          <w:rFonts w:ascii="Palatino Linotype" w:hAnsi="Palatino Linotype"/>
          <w:sz w:val="24"/>
          <w:szCs w:val="24"/>
        </w:rPr>
      </w:pPr>
      <w:r w:rsidRPr="00F9161C">
        <w:rPr>
          <w:rFonts w:ascii="Palatino Linotype" w:hAnsi="Palatino Linotype"/>
          <w:sz w:val="24"/>
          <w:szCs w:val="24"/>
        </w:rPr>
        <w:t>Pengujian model pengukuran (outer model) PLS bertujuan untuk menguji hubungan antara variabel laten dengan indikator- indikatornya.</w:t>
      </w:r>
    </w:p>
    <w:p w14:paraId="57088605" w14:textId="77777777" w:rsidR="00E27D63" w:rsidRPr="00F9161C" w:rsidRDefault="00E27D63" w:rsidP="008410E6">
      <w:pPr>
        <w:pStyle w:val="Body"/>
        <w:numPr>
          <w:ilvl w:val="0"/>
          <w:numId w:val="59"/>
        </w:numPr>
        <w:suppressAutoHyphens w:val="0"/>
        <w:spacing w:before="60" w:line="22" w:lineRule="atLeast"/>
        <w:ind w:left="567" w:hanging="567"/>
        <w:rPr>
          <w:rFonts w:ascii="Palatino Linotype" w:hAnsi="Palatino Linotype"/>
          <w:b/>
          <w:sz w:val="24"/>
          <w:szCs w:val="24"/>
        </w:rPr>
      </w:pPr>
      <w:r w:rsidRPr="00F9161C">
        <w:rPr>
          <w:rFonts w:ascii="Palatino Linotype" w:hAnsi="Palatino Linotype"/>
          <w:b/>
          <w:sz w:val="24"/>
          <w:szCs w:val="24"/>
        </w:rPr>
        <w:t xml:space="preserve">Uji </w:t>
      </w:r>
      <w:r w:rsidRPr="00F9161C">
        <w:rPr>
          <w:rFonts w:ascii="Palatino Linotype" w:hAnsi="Palatino Linotype"/>
          <w:b/>
          <w:i/>
          <w:sz w:val="24"/>
          <w:szCs w:val="24"/>
        </w:rPr>
        <w:t>Convergent Validity</w:t>
      </w:r>
    </w:p>
    <w:p w14:paraId="7D0A63FA" w14:textId="77777777" w:rsidR="00E27D63" w:rsidRPr="00F9161C" w:rsidRDefault="00E27D63" w:rsidP="00F9161C">
      <w:pPr>
        <w:pStyle w:val="Body"/>
        <w:spacing w:before="60" w:line="22" w:lineRule="atLeast"/>
        <w:ind w:firstLine="567"/>
        <w:rPr>
          <w:rFonts w:ascii="Palatino Linotype" w:hAnsi="Palatino Linotype"/>
          <w:b/>
          <w:sz w:val="24"/>
          <w:szCs w:val="24"/>
        </w:rPr>
      </w:pPr>
      <w:r w:rsidRPr="00F9161C">
        <w:rPr>
          <w:rFonts w:ascii="Palatino Linotype" w:hAnsi="Palatino Linotype"/>
          <w:sz w:val="24"/>
          <w:szCs w:val="24"/>
        </w:rPr>
        <w:t xml:space="preserve">Uji </w:t>
      </w:r>
      <w:r w:rsidRPr="00F9161C">
        <w:rPr>
          <w:rFonts w:ascii="Palatino Linotype" w:hAnsi="Palatino Linotype"/>
          <w:i/>
          <w:sz w:val="24"/>
          <w:szCs w:val="24"/>
        </w:rPr>
        <w:t>Convergent Validity</w:t>
      </w:r>
      <w:r w:rsidRPr="00F9161C">
        <w:rPr>
          <w:rFonts w:ascii="Palatino Linotype" w:hAnsi="Palatino Linotype"/>
          <w:sz w:val="24"/>
          <w:szCs w:val="24"/>
        </w:rPr>
        <w:t xml:space="preserve"> digunakan untuk menunjukkan nilai korelasi antara variabel laten dengan indicator-indikatornya. Pengujian ini dapat dilihat dari nilai outer loadings pada uji PLS Alogarithm, dengan nilai yang direkomendasikan lebih besar dari 0.700, meski nilai tersebut bukan merupakan standart yang absolut.  </w:t>
      </w:r>
    </w:p>
    <w:p w14:paraId="12AA58D2" w14:textId="77777777" w:rsidR="00E27D63" w:rsidRPr="00F9161C" w:rsidRDefault="00E27D63" w:rsidP="008410E6">
      <w:pPr>
        <w:pStyle w:val="Body"/>
        <w:numPr>
          <w:ilvl w:val="0"/>
          <w:numId w:val="59"/>
        </w:numPr>
        <w:suppressAutoHyphens w:val="0"/>
        <w:spacing w:before="60" w:line="22" w:lineRule="atLeast"/>
        <w:ind w:left="567" w:hanging="567"/>
        <w:rPr>
          <w:rFonts w:ascii="Palatino Linotype" w:hAnsi="Palatino Linotype"/>
          <w:b/>
          <w:sz w:val="24"/>
          <w:szCs w:val="24"/>
        </w:rPr>
      </w:pPr>
      <w:r w:rsidRPr="00F9161C">
        <w:rPr>
          <w:rFonts w:ascii="Palatino Linotype" w:hAnsi="Palatino Linotype"/>
          <w:b/>
          <w:sz w:val="24"/>
          <w:szCs w:val="24"/>
        </w:rPr>
        <w:t xml:space="preserve">Uji </w:t>
      </w:r>
      <w:r w:rsidRPr="00F9161C">
        <w:rPr>
          <w:rFonts w:ascii="Palatino Linotype" w:hAnsi="Palatino Linotype"/>
          <w:b/>
          <w:i/>
          <w:sz w:val="24"/>
          <w:szCs w:val="24"/>
        </w:rPr>
        <w:t>Discriminant Validity</w:t>
      </w:r>
    </w:p>
    <w:p w14:paraId="2C1E3274" w14:textId="77777777" w:rsidR="00E27D63" w:rsidRPr="00F9161C" w:rsidRDefault="00E27D63" w:rsidP="00F9161C">
      <w:pPr>
        <w:pStyle w:val="Body"/>
        <w:tabs>
          <w:tab w:val="left" w:pos="709"/>
        </w:tabs>
        <w:spacing w:before="60" w:line="22" w:lineRule="atLeast"/>
        <w:ind w:firstLine="567"/>
        <w:rPr>
          <w:rFonts w:ascii="Palatino Linotype" w:hAnsi="Palatino Linotype"/>
          <w:sz w:val="24"/>
          <w:szCs w:val="24"/>
        </w:rPr>
      </w:pPr>
      <w:r w:rsidRPr="00F9161C">
        <w:rPr>
          <w:rFonts w:ascii="Palatino Linotype" w:hAnsi="Palatino Linotype"/>
          <w:sz w:val="24"/>
          <w:szCs w:val="24"/>
        </w:rPr>
        <w:tab/>
        <w:t xml:space="preserve">Uji </w:t>
      </w:r>
      <w:r w:rsidRPr="00F9161C">
        <w:rPr>
          <w:rFonts w:ascii="Palatino Linotype" w:hAnsi="Palatino Linotype"/>
          <w:i/>
          <w:sz w:val="24"/>
          <w:szCs w:val="24"/>
        </w:rPr>
        <w:t>Discriminant Validity</w:t>
      </w:r>
      <w:r w:rsidRPr="00F9161C">
        <w:rPr>
          <w:rFonts w:ascii="Palatino Linotype" w:hAnsi="Palatino Linotype"/>
          <w:sz w:val="24"/>
          <w:szCs w:val="24"/>
        </w:rPr>
        <w:t xml:space="preserve"> bertujuan untuk mengetahui apakah masing-masing indicator merupakan cerminan dari variabel latennya sendiri. Pengujian ini dapat dilakukan dengan melihat nilai dari cross loading pada hasil uji PLS Alogarithm dengan nilai yang direkomendasikan adalah nilai cross loadings masing-masing indicator terhadap variabel latennya sendiri lebih besar dari nilai cross loadings dengan variabel yang lain. </w:t>
      </w:r>
    </w:p>
    <w:p w14:paraId="1D824E88" w14:textId="77777777" w:rsidR="00E27D63" w:rsidRPr="00F9161C" w:rsidRDefault="00E27D63" w:rsidP="008410E6">
      <w:pPr>
        <w:pStyle w:val="Body"/>
        <w:numPr>
          <w:ilvl w:val="0"/>
          <w:numId w:val="59"/>
        </w:numPr>
        <w:suppressAutoHyphens w:val="0"/>
        <w:spacing w:before="60" w:line="22" w:lineRule="atLeast"/>
        <w:ind w:left="567" w:hanging="567"/>
        <w:rPr>
          <w:rFonts w:ascii="Palatino Linotype" w:hAnsi="Palatino Linotype"/>
          <w:sz w:val="24"/>
          <w:szCs w:val="24"/>
        </w:rPr>
      </w:pPr>
      <w:r w:rsidRPr="00F9161C">
        <w:rPr>
          <w:rFonts w:ascii="Palatino Linotype" w:hAnsi="Palatino Linotype"/>
          <w:b/>
          <w:sz w:val="24"/>
          <w:szCs w:val="24"/>
        </w:rPr>
        <w:t xml:space="preserve">Uji </w:t>
      </w:r>
      <w:r w:rsidRPr="00F9161C">
        <w:rPr>
          <w:rFonts w:ascii="Palatino Linotype" w:hAnsi="Palatino Linotype"/>
          <w:b/>
          <w:i/>
          <w:sz w:val="24"/>
          <w:szCs w:val="24"/>
        </w:rPr>
        <w:t>Construct Reliability &amp; Validity</w:t>
      </w:r>
    </w:p>
    <w:p w14:paraId="2B0B6856" w14:textId="77777777" w:rsidR="00E27D63" w:rsidRPr="00F9161C" w:rsidRDefault="00E27D63" w:rsidP="00F9161C">
      <w:pPr>
        <w:pStyle w:val="Body"/>
        <w:spacing w:before="60" w:line="22" w:lineRule="atLeast"/>
        <w:ind w:firstLine="567"/>
        <w:rPr>
          <w:rFonts w:ascii="Palatino Linotype" w:hAnsi="Palatino Linotype"/>
          <w:sz w:val="24"/>
          <w:szCs w:val="24"/>
        </w:rPr>
      </w:pPr>
      <w:r w:rsidRPr="00F9161C">
        <w:rPr>
          <w:rFonts w:ascii="Palatino Linotype" w:hAnsi="Palatino Linotype"/>
          <w:sz w:val="24"/>
          <w:szCs w:val="24"/>
        </w:rPr>
        <w:t xml:space="preserve">Uji </w:t>
      </w:r>
      <w:r w:rsidRPr="00F9161C">
        <w:rPr>
          <w:rFonts w:ascii="Palatino Linotype" w:hAnsi="Palatino Linotype"/>
          <w:i/>
          <w:sz w:val="24"/>
          <w:szCs w:val="24"/>
        </w:rPr>
        <w:t>Construct Reliability &amp; Validity</w:t>
      </w:r>
      <w:r w:rsidRPr="00F9161C">
        <w:rPr>
          <w:rFonts w:ascii="Palatino Linotype" w:hAnsi="Palatino Linotype"/>
          <w:sz w:val="24"/>
          <w:szCs w:val="24"/>
        </w:rPr>
        <w:t xml:space="preserve"> digunakan dalam hal pengukuran tingkat reliabilitas dan validitas masing-masing konstruk. Pada pengujian ini terdapat 3 (tiga) macam uji yang dilakukan yaitu uji </w:t>
      </w:r>
      <w:r w:rsidRPr="00F9161C">
        <w:rPr>
          <w:rFonts w:ascii="Palatino Linotype" w:hAnsi="Palatino Linotype"/>
          <w:i/>
          <w:sz w:val="24"/>
          <w:szCs w:val="24"/>
        </w:rPr>
        <w:t>composite reliability</w:t>
      </w:r>
      <w:r w:rsidRPr="00F9161C">
        <w:rPr>
          <w:rFonts w:ascii="Palatino Linotype" w:hAnsi="Palatino Linotype"/>
          <w:sz w:val="24"/>
          <w:szCs w:val="24"/>
        </w:rPr>
        <w:t xml:space="preserve"> dengan nilai yang direkomendasikan lebih besar dari 0.7, uji </w:t>
      </w:r>
      <w:r w:rsidRPr="00F9161C">
        <w:rPr>
          <w:rFonts w:ascii="Palatino Linotype" w:hAnsi="Palatino Linotype"/>
          <w:i/>
          <w:sz w:val="24"/>
          <w:szCs w:val="24"/>
        </w:rPr>
        <w:t>average variance extracted</w:t>
      </w:r>
      <w:r w:rsidRPr="00F9161C">
        <w:rPr>
          <w:rFonts w:ascii="Palatino Linotype" w:hAnsi="Palatino Linotype"/>
          <w:sz w:val="24"/>
          <w:szCs w:val="24"/>
        </w:rPr>
        <w:t xml:space="preserve"> (AVE) dengan nilai yang direkomendasikan lebih besar 0.5, dan uji </w:t>
      </w:r>
      <w:r w:rsidRPr="00F9161C">
        <w:rPr>
          <w:rFonts w:ascii="Palatino Linotype" w:hAnsi="Palatino Linotype"/>
          <w:i/>
          <w:sz w:val="24"/>
          <w:szCs w:val="24"/>
        </w:rPr>
        <w:t>cronbach alpha</w:t>
      </w:r>
      <w:r w:rsidRPr="00F9161C">
        <w:rPr>
          <w:rFonts w:ascii="Palatino Linotype" w:hAnsi="Palatino Linotype"/>
          <w:sz w:val="24"/>
          <w:szCs w:val="24"/>
        </w:rPr>
        <w:t xml:space="preserve"> dengan nilai yang direkomendasikan lebih besar 0.6.</w:t>
      </w:r>
    </w:p>
    <w:p w14:paraId="6FAE762B" w14:textId="77777777" w:rsidR="00E27D63" w:rsidRPr="00F9161C" w:rsidRDefault="00E27D63" w:rsidP="00F9161C">
      <w:pPr>
        <w:pStyle w:val="Body"/>
        <w:spacing w:before="60" w:line="22" w:lineRule="atLeast"/>
        <w:ind w:firstLine="567"/>
        <w:rPr>
          <w:rFonts w:ascii="Palatino Linotype" w:hAnsi="Palatino Linotype"/>
          <w:b/>
          <w:sz w:val="24"/>
          <w:szCs w:val="24"/>
        </w:rPr>
      </w:pPr>
    </w:p>
    <w:p w14:paraId="12F8420A" w14:textId="77777777" w:rsidR="00E27D63" w:rsidRPr="00F9161C" w:rsidRDefault="00E27D63" w:rsidP="008410E6">
      <w:pPr>
        <w:pStyle w:val="Body"/>
        <w:spacing w:before="60" w:line="22" w:lineRule="atLeast"/>
        <w:ind w:left="567" w:hanging="567"/>
        <w:rPr>
          <w:rFonts w:ascii="Palatino Linotype" w:hAnsi="Palatino Linotype"/>
          <w:b/>
          <w:bCs/>
          <w:sz w:val="24"/>
          <w:szCs w:val="24"/>
        </w:rPr>
      </w:pPr>
      <w:r w:rsidRPr="00F9161C">
        <w:rPr>
          <w:rFonts w:ascii="Palatino Linotype" w:hAnsi="Palatino Linotype"/>
          <w:b/>
          <w:sz w:val="24"/>
          <w:szCs w:val="24"/>
        </w:rPr>
        <w:t xml:space="preserve">2.   </w:t>
      </w:r>
      <w:r>
        <w:rPr>
          <w:rFonts w:ascii="Palatino Linotype" w:hAnsi="Palatino Linotype"/>
          <w:b/>
          <w:sz w:val="24"/>
          <w:szCs w:val="24"/>
        </w:rPr>
        <w:tab/>
      </w:r>
      <w:r w:rsidRPr="00F9161C">
        <w:rPr>
          <w:rFonts w:ascii="Palatino Linotype" w:hAnsi="Palatino Linotype"/>
          <w:b/>
          <w:sz w:val="24"/>
          <w:szCs w:val="24"/>
        </w:rPr>
        <w:t>Pengujian Model Struktural (Inner Model)</w:t>
      </w:r>
    </w:p>
    <w:p w14:paraId="590A3B32" w14:textId="77777777" w:rsidR="00E27D63" w:rsidRPr="00F9161C" w:rsidRDefault="00E27D63" w:rsidP="00F9161C">
      <w:pPr>
        <w:pStyle w:val="Body"/>
        <w:spacing w:before="60" w:line="22" w:lineRule="atLeast"/>
        <w:ind w:firstLine="567"/>
        <w:rPr>
          <w:rFonts w:ascii="Palatino Linotype" w:hAnsi="Palatino Linotype"/>
          <w:sz w:val="24"/>
          <w:szCs w:val="24"/>
        </w:rPr>
      </w:pPr>
      <w:r w:rsidRPr="00F9161C">
        <w:rPr>
          <w:rFonts w:ascii="Palatino Linotype" w:hAnsi="Palatino Linotype"/>
          <w:sz w:val="24"/>
          <w:szCs w:val="24"/>
        </w:rPr>
        <w:t>Inner model merupakan model struktural yang digunakan untuk memprediksi hubungan kausalitas (hubungan sebab-akibat) antar variabel laten atau variabel yang tidak dapat diukur secara langsung.</w:t>
      </w:r>
    </w:p>
    <w:p w14:paraId="788DC487" w14:textId="77777777" w:rsidR="00E27D63" w:rsidRPr="00F9161C" w:rsidRDefault="00E27D63" w:rsidP="008410E6">
      <w:pPr>
        <w:pStyle w:val="Body"/>
        <w:numPr>
          <w:ilvl w:val="0"/>
          <w:numId w:val="60"/>
        </w:numPr>
        <w:suppressAutoHyphens w:val="0"/>
        <w:spacing w:before="60" w:line="22" w:lineRule="atLeast"/>
        <w:ind w:left="567" w:hanging="567"/>
        <w:rPr>
          <w:rFonts w:ascii="Palatino Linotype" w:hAnsi="Palatino Linotype"/>
          <w:b/>
          <w:sz w:val="24"/>
          <w:szCs w:val="24"/>
        </w:rPr>
      </w:pPr>
      <w:r w:rsidRPr="00F9161C">
        <w:rPr>
          <w:rFonts w:ascii="Palatino Linotype" w:hAnsi="Palatino Linotype"/>
          <w:b/>
          <w:sz w:val="24"/>
          <w:szCs w:val="24"/>
        </w:rPr>
        <w:t>Koefisien Determinasi yang Disesuaikan (Adjusted R2)</w:t>
      </w:r>
    </w:p>
    <w:p w14:paraId="71B9674D" w14:textId="77777777" w:rsidR="00E27D63" w:rsidRPr="00F9161C" w:rsidRDefault="00E27D63" w:rsidP="00F9161C">
      <w:pPr>
        <w:pStyle w:val="Body"/>
        <w:spacing w:before="60" w:line="22" w:lineRule="atLeast"/>
        <w:ind w:firstLine="567"/>
        <w:rPr>
          <w:rFonts w:ascii="Palatino Linotype" w:hAnsi="Palatino Linotype"/>
          <w:b/>
          <w:sz w:val="24"/>
          <w:szCs w:val="24"/>
        </w:rPr>
      </w:pPr>
      <w:r w:rsidRPr="00F9161C">
        <w:rPr>
          <w:rFonts w:ascii="Palatino Linotype" w:hAnsi="Palatino Linotype"/>
          <w:sz w:val="24"/>
          <w:szCs w:val="24"/>
        </w:rPr>
        <w:t xml:space="preserve">Pengujuan ini digunakan untuk mengetahui besarnya kemampuan variabel independen dalam menjelaskan variabel dependen. </w:t>
      </w:r>
    </w:p>
    <w:p w14:paraId="70BCE357" w14:textId="77777777" w:rsidR="00E27D63" w:rsidRPr="00F9161C" w:rsidRDefault="00E27D63" w:rsidP="008410E6">
      <w:pPr>
        <w:pStyle w:val="Body"/>
        <w:numPr>
          <w:ilvl w:val="0"/>
          <w:numId w:val="60"/>
        </w:numPr>
        <w:suppressAutoHyphens w:val="0"/>
        <w:spacing w:before="60" w:line="22" w:lineRule="atLeast"/>
        <w:ind w:left="567" w:hanging="567"/>
        <w:rPr>
          <w:rFonts w:ascii="Palatino Linotype" w:hAnsi="Palatino Linotype"/>
          <w:b/>
          <w:sz w:val="24"/>
          <w:szCs w:val="24"/>
        </w:rPr>
      </w:pPr>
      <w:r w:rsidRPr="00F9161C">
        <w:rPr>
          <w:rFonts w:ascii="Palatino Linotype" w:hAnsi="Palatino Linotype"/>
          <w:b/>
          <w:sz w:val="24"/>
          <w:szCs w:val="24"/>
        </w:rPr>
        <w:t>Predictive Relevance (Q2)</w:t>
      </w:r>
    </w:p>
    <w:p w14:paraId="196A6FE0" w14:textId="77777777" w:rsidR="00E27D63" w:rsidRPr="00F9161C" w:rsidRDefault="00E27D63" w:rsidP="00F9161C">
      <w:pPr>
        <w:pStyle w:val="Body"/>
        <w:spacing w:before="60" w:line="22" w:lineRule="atLeast"/>
        <w:ind w:firstLine="567"/>
        <w:rPr>
          <w:rFonts w:ascii="Palatino Linotype" w:hAnsi="Palatino Linotype"/>
          <w:b/>
          <w:sz w:val="24"/>
          <w:szCs w:val="24"/>
        </w:rPr>
      </w:pPr>
      <w:r w:rsidRPr="008410E6">
        <w:rPr>
          <w:rFonts w:ascii="Palatino Linotype" w:hAnsi="Palatino Linotype"/>
          <w:sz w:val="24"/>
          <w:szCs w:val="24"/>
        </w:rPr>
        <w:t>Pengujian ini digunakan untuk mengukur seberapa baik penelitian yang dilakukan</w:t>
      </w:r>
      <w:r w:rsidRPr="00F9161C">
        <w:rPr>
          <w:rFonts w:ascii="Palatino Linotype" w:hAnsi="Palatino Linotype"/>
          <w:sz w:val="24"/>
          <w:szCs w:val="24"/>
        </w:rPr>
        <w:t xml:space="preserve"> oleh model dan juga estimasi parameternya. </w:t>
      </w:r>
    </w:p>
    <w:p w14:paraId="2352B42D" w14:textId="77777777" w:rsidR="00E27D63" w:rsidRPr="00F9161C" w:rsidRDefault="00E27D63" w:rsidP="008410E6">
      <w:pPr>
        <w:pStyle w:val="Body"/>
        <w:numPr>
          <w:ilvl w:val="0"/>
          <w:numId w:val="60"/>
        </w:numPr>
        <w:suppressAutoHyphens w:val="0"/>
        <w:spacing w:before="60" w:line="22" w:lineRule="atLeast"/>
        <w:ind w:left="567" w:hanging="567"/>
        <w:rPr>
          <w:rFonts w:ascii="Palatino Linotype" w:hAnsi="Palatino Linotype"/>
          <w:b/>
          <w:sz w:val="24"/>
          <w:szCs w:val="24"/>
        </w:rPr>
      </w:pPr>
      <w:r w:rsidRPr="00F9161C">
        <w:rPr>
          <w:rFonts w:ascii="Palatino Linotype" w:hAnsi="Palatino Linotype"/>
          <w:b/>
          <w:sz w:val="24"/>
          <w:szCs w:val="24"/>
        </w:rPr>
        <w:t>Goodness of Fit (GoF)</w:t>
      </w:r>
    </w:p>
    <w:p w14:paraId="36D6E6FC" w14:textId="77777777" w:rsidR="00E27D63" w:rsidRPr="00F9161C" w:rsidRDefault="00E27D63" w:rsidP="00F9161C">
      <w:pPr>
        <w:pStyle w:val="Body"/>
        <w:spacing w:before="60" w:line="22" w:lineRule="atLeast"/>
        <w:ind w:firstLine="567"/>
        <w:rPr>
          <w:rFonts w:ascii="Palatino Linotype" w:hAnsi="Palatino Linotype"/>
          <w:sz w:val="24"/>
          <w:szCs w:val="24"/>
        </w:rPr>
      </w:pPr>
      <w:r w:rsidRPr="00F9161C">
        <w:rPr>
          <w:rFonts w:ascii="Palatino Linotype" w:hAnsi="Palatino Linotype"/>
          <w:sz w:val="24"/>
          <w:szCs w:val="24"/>
        </w:rPr>
        <w:t xml:space="preserve">Pengujian ini bertujuan untuk menilai validitas performa gabungan antara model pengukuran (outer model) dan model strukturan (inner model). Nilai Goodness of Fit (GoF) terbentang antara 0 dan 1 dengan asumsi nilai 0.1 yang merupakan nilai GoF kecil, nilai 0.25 merupakan nilai GoF moderate dan nilai 0.36 merupakan nilai GoF besar. </w:t>
      </w:r>
    </w:p>
    <w:p w14:paraId="6D6813B5" w14:textId="77777777" w:rsidR="00E27D63" w:rsidRPr="00F9161C" w:rsidRDefault="00E27D63" w:rsidP="00F9161C">
      <w:pPr>
        <w:pStyle w:val="Body"/>
        <w:spacing w:before="60" w:line="22" w:lineRule="atLeast"/>
        <w:ind w:firstLine="567"/>
        <w:jc w:val="left"/>
        <w:rPr>
          <w:rFonts w:ascii="Palatino Linotype" w:hAnsi="Palatino Linotype"/>
          <w:b/>
          <w:sz w:val="24"/>
          <w:szCs w:val="24"/>
        </w:rPr>
      </w:pPr>
    </w:p>
    <w:p w14:paraId="4CC8EF81" w14:textId="77777777" w:rsidR="00E27D63" w:rsidRPr="00F9161C" w:rsidRDefault="00E27D63" w:rsidP="008410E6">
      <w:pPr>
        <w:pStyle w:val="Body"/>
        <w:spacing w:before="60" w:line="22" w:lineRule="atLeast"/>
        <w:ind w:left="567" w:hanging="567"/>
        <w:jc w:val="left"/>
        <w:rPr>
          <w:rFonts w:ascii="Palatino Linotype" w:hAnsi="Palatino Linotype"/>
          <w:b/>
          <w:sz w:val="24"/>
          <w:szCs w:val="24"/>
        </w:rPr>
      </w:pPr>
      <w:r w:rsidRPr="00F9161C">
        <w:rPr>
          <w:rFonts w:ascii="Palatino Linotype" w:hAnsi="Palatino Linotype"/>
          <w:b/>
          <w:sz w:val="24"/>
          <w:szCs w:val="24"/>
        </w:rPr>
        <w:t xml:space="preserve">3.   </w:t>
      </w:r>
      <w:r>
        <w:rPr>
          <w:rFonts w:ascii="Palatino Linotype" w:hAnsi="Palatino Linotype"/>
          <w:b/>
          <w:sz w:val="24"/>
          <w:szCs w:val="24"/>
        </w:rPr>
        <w:tab/>
      </w:r>
      <w:r w:rsidRPr="00F9161C">
        <w:rPr>
          <w:rFonts w:ascii="Palatino Linotype" w:hAnsi="Palatino Linotype"/>
          <w:b/>
          <w:sz w:val="24"/>
          <w:szCs w:val="24"/>
        </w:rPr>
        <w:t xml:space="preserve">Pengujian Hipotesis Uji T </w:t>
      </w:r>
    </w:p>
    <w:p w14:paraId="5398FF4E" w14:textId="3DDBCF50" w:rsidR="00E27D63" w:rsidRPr="00F9161C" w:rsidRDefault="00E27D63" w:rsidP="00F9161C">
      <w:pPr>
        <w:spacing w:before="60" w:line="22" w:lineRule="atLeast"/>
        <w:ind w:firstLine="567"/>
        <w:rPr>
          <w:sz w:val="24"/>
          <w:szCs w:val="24"/>
        </w:rPr>
      </w:pPr>
      <w:proofErr w:type="spellStart"/>
      <w:r w:rsidRPr="00F9161C">
        <w:rPr>
          <w:sz w:val="24"/>
          <w:szCs w:val="24"/>
        </w:rPr>
        <w:t>Pengujian</w:t>
      </w:r>
      <w:proofErr w:type="spellEnd"/>
      <w:r w:rsidRPr="00F9161C">
        <w:rPr>
          <w:sz w:val="24"/>
          <w:szCs w:val="24"/>
        </w:rPr>
        <w:t xml:space="preserve"> </w:t>
      </w:r>
      <w:proofErr w:type="spellStart"/>
      <w:r w:rsidRPr="00F9161C">
        <w:rPr>
          <w:sz w:val="24"/>
          <w:szCs w:val="24"/>
        </w:rPr>
        <w:t>hipotesis</w:t>
      </w:r>
      <w:proofErr w:type="spellEnd"/>
      <w:r w:rsidRPr="00F9161C">
        <w:rPr>
          <w:sz w:val="24"/>
          <w:szCs w:val="24"/>
        </w:rPr>
        <w:t xml:space="preserve"> </w:t>
      </w:r>
      <w:proofErr w:type="spellStart"/>
      <w:r w:rsidRPr="00F9161C">
        <w:rPr>
          <w:sz w:val="24"/>
          <w:szCs w:val="24"/>
        </w:rPr>
        <w:t>dapat</w:t>
      </w:r>
      <w:proofErr w:type="spellEnd"/>
      <w:r w:rsidRPr="00F9161C">
        <w:rPr>
          <w:sz w:val="24"/>
          <w:szCs w:val="24"/>
        </w:rPr>
        <w:t xml:space="preserve"> </w:t>
      </w:r>
      <w:proofErr w:type="spellStart"/>
      <w:r w:rsidRPr="00F9161C">
        <w:rPr>
          <w:sz w:val="24"/>
          <w:szCs w:val="24"/>
        </w:rPr>
        <w:t>dilihat</w:t>
      </w:r>
      <w:proofErr w:type="spellEnd"/>
      <w:r w:rsidRPr="00F9161C">
        <w:rPr>
          <w:sz w:val="24"/>
          <w:szCs w:val="24"/>
        </w:rPr>
        <w:t xml:space="preserve"> </w:t>
      </w:r>
      <w:proofErr w:type="spellStart"/>
      <w:r w:rsidRPr="00F9161C">
        <w:rPr>
          <w:sz w:val="24"/>
          <w:szCs w:val="24"/>
        </w:rPr>
        <w:t>dari</w:t>
      </w:r>
      <w:proofErr w:type="spellEnd"/>
      <w:r w:rsidRPr="00F9161C">
        <w:rPr>
          <w:sz w:val="24"/>
          <w:szCs w:val="24"/>
        </w:rPr>
        <w:t xml:space="preserve"> </w:t>
      </w:r>
      <w:proofErr w:type="spellStart"/>
      <w:r w:rsidRPr="00F9161C">
        <w:rPr>
          <w:sz w:val="24"/>
          <w:szCs w:val="24"/>
        </w:rPr>
        <w:t>nilai</w:t>
      </w:r>
      <w:proofErr w:type="spellEnd"/>
      <w:r w:rsidRPr="00F9161C">
        <w:rPr>
          <w:sz w:val="24"/>
          <w:szCs w:val="24"/>
        </w:rPr>
        <w:t xml:space="preserve"> t-</w:t>
      </w:r>
      <w:proofErr w:type="spellStart"/>
      <w:r w:rsidRPr="00F9161C">
        <w:rPr>
          <w:sz w:val="24"/>
          <w:szCs w:val="24"/>
        </w:rPr>
        <w:t>statistik</w:t>
      </w:r>
      <w:proofErr w:type="spellEnd"/>
      <w:r w:rsidRPr="00F9161C">
        <w:rPr>
          <w:sz w:val="24"/>
          <w:szCs w:val="24"/>
        </w:rPr>
        <w:t xml:space="preserve"> dan </w:t>
      </w:r>
      <w:proofErr w:type="spellStart"/>
      <w:r w:rsidRPr="00F9161C">
        <w:rPr>
          <w:sz w:val="24"/>
          <w:szCs w:val="24"/>
        </w:rPr>
        <w:t>nilai</w:t>
      </w:r>
      <w:proofErr w:type="spellEnd"/>
      <w:r w:rsidRPr="00F9161C">
        <w:rPr>
          <w:sz w:val="24"/>
          <w:szCs w:val="24"/>
        </w:rPr>
        <w:t xml:space="preserve"> </w:t>
      </w:r>
      <w:proofErr w:type="spellStart"/>
      <w:r w:rsidRPr="00F9161C">
        <w:rPr>
          <w:sz w:val="24"/>
          <w:szCs w:val="24"/>
        </w:rPr>
        <w:t>probabilitas</w:t>
      </w:r>
      <w:proofErr w:type="spellEnd"/>
      <w:sdt>
        <w:sdtPr>
          <w:rPr>
            <w:color w:val="000000"/>
            <w:sz w:val="24"/>
            <w:szCs w:val="24"/>
          </w:rPr>
          <w:tag w:val="MENDELEY_CITATION_v3_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"/>
          <w:id w:val="934950992"/>
          <w:placeholder>
            <w:docPart w:val="DefaultPlaceholder_-1854013440"/>
          </w:placeholder>
        </w:sdtPr>
        <w:sdtEndPr>
          <w:rPr>
            <w:sz w:val="20"/>
            <w:szCs w:val="20"/>
          </w:rPr>
        </w:sdtEndPr>
        <w:sdtContent>
          <w:r w:rsidRPr="00E27D63">
            <w:rPr>
              <w:color w:val="000000"/>
            </w:rPr>
            <w:t>(Saputra et al., 2015)</w:t>
          </w:r>
        </w:sdtContent>
      </w:sdt>
      <w:r w:rsidRPr="00F9161C">
        <w:rPr>
          <w:sz w:val="24"/>
          <w:szCs w:val="24"/>
        </w:rPr>
        <w:t xml:space="preserve">. </w:t>
      </w:r>
      <w:proofErr w:type="spellStart"/>
      <w:r w:rsidRPr="00F9161C">
        <w:rPr>
          <w:sz w:val="24"/>
          <w:szCs w:val="24"/>
        </w:rPr>
        <w:t>Untuk</w:t>
      </w:r>
      <w:proofErr w:type="spellEnd"/>
      <w:r w:rsidRPr="00F9161C">
        <w:rPr>
          <w:sz w:val="24"/>
          <w:szCs w:val="24"/>
        </w:rPr>
        <w:t xml:space="preserve"> </w:t>
      </w:r>
      <w:proofErr w:type="spellStart"/>
      <w:r w:rsidRPr="00F9161C">
        <w:rPr>
          <w:sz w:val="24"/>
          <w:szCs w:val="24"/>
        </w:rPr>
        <w:t>pengujian</w:t>
      </w:r>
      <w:proofErr w:type="spellEnd"/>
      <w:r w:rsidRPr="00F9161C">
        <w:rPr>
          <w:sz w:val="24"/>
          <w:szCs w:val="24"/>
        </w:rPr>
        <w:t xml:space="preserve"> </w:t>
      </w:r>
      <w:proofErr w:type="spellStart"/>
      <w:r w:rsidRPr="00F9161C">
        <w:rPr>
          <w:sz w:val="24"/>
          <w:szCs w:val="24"/>
        </w:rPr>
        <w:t>hipotesis</w:t>
      </w:r>
      <w:proofErr w:type="spellEnd"/>
      <w:r w:rsidRPr="00F9161C">
        <w:rPr>
          <w:sz w:val="24"/>
          <w:szCs w:val="24"/>
        </w:rPr>
        <w:t xml:space="preserve"> </w:t>
      </w:r>
      <w:proofErr w:type="spellStart"/>
      <w:r w:rsidRPr="00F9161C">
        <w:rPr>
          <w:sz w:val="24"/>
          <w:szCs w:val="24"/>
        </w:rPr>
        <w:t>yaitu</w:t>
      </w:r>
      <w:proofErr w:type="spellEnd"/>
      <w:r w:rsidRPr="00F9161C">
        <w:rPr>
          <w:sz w:val="24"/>
          <w:szCs w:val="24"/>
        </w:rPr>
        <w:t xml:space="preserve"> </w:t>
      </w:r>
      <w:proofErr w:type="spellStart"/>
      <w:r w:rsidRPr="00F9161C">
        <w:rPr>
          <w:sz w:val="24"/>
          <w:szCs w:val="24"/>
        </w:rPr>
        <w:t>dengan</w:t>
      </w:r>
      <w:proofErr w:type="spellEnd"/>
      <w:r w:rsidRPr="00F9161C">
        <w:rPr>
          <w:sz w:val="24"/>
          <w:szCs w:val="24"/>
        </w:rPr>
        <w:t xml:space="preserve"> </w:t>
      </w:r>
      <w:proofErr w:type="spellStart"/>
      <w:r w:rsidRPr="00F9161C">
        <w:rPr>
          <w:sz w:val="24"/>
          <w:szCs w:val="24"/>
        </w:rPr>
        <w:t>menggunakan</w:t>
      </w:r>
      <w:proofErr w:type="spellEnd"/>
      <w:r w:rsidRPr="00F9161C">
        <w:rPr>
          <w:sz w:val="24"/>
          <w:szCs w:val="24"/>
        </w:rPr>
        <w:t xml:space="preserve"> </w:t>
      </w:r>
      <w:proofErr w:type="spellStart"/>
      <w:r w:rsidRPr="00F9161C">
        <w:rPr>
          <w:sz w:val="24"/>
          <w:szCs w:val="24"/>
        </w:rPr>
        <w:t>nilai</w:t>
      </w:r>
      <w:proofErr w:type="spellEnd"/>
      <w:r w:rsidRPr="00F9161C">
        <w:rPr>
          <w:sz w:val="24"/>
          <w:szCs w:val="24"/>
        </w:rPr>
        <w:t xml:space="preserve"> </w:t>
      </w:r>
      <w:proofErr w:type="spellStart"/>
      <w:r w:rsidRPr="00F9161C">
        <w:rPr>
          <w:sz w:val="24"/>
          <w:szCs w:val="24"/>
        </w:rPr>
        <w:t>statistik</w:t>
      </w:r>
      <w:proofErr w:type="spellEnd"/>
      <w:r w:rsidRPr="00F9161C">
        <w:rPr>
          <w:sz w:val="24"/>
          <w:szCs w:val="24"/>
        </w:rPr>
        <w:t xml:space="preserve"> </w:t>
      </w:r>
      <w:proofErr w:type="spellStart"/>
      <w:r w:rsidRPr="00F9161C">
        <w:rPr>
          <w:sz w:val="24"/>
          <w:szCs w:val="24"/>
        </w:rPr>
        <w:t>maka</w:t>
      </w:r>
      <w:proofErr w:type="spellEnd"/>
      <w:r w:rsidRPr="00F9161C">
        <w:rPr>
          <w:sz w:val="24"/>
          <w:szCs w:val="24"/>
        </w:rPr>
        <w:t xml:space="preserve"> </w:t>
      </w:r>
      <w:proofErr w:type="spellStart"/>
      <w:r w:rsidRPr="00F9161C">
        <w:rPr>
          <w:sz w:val="24"/>
          <w:szCs w:val="24"/>
        </w:rPr>
        <w:t>untuk</w:t>
      </w:r>
      <w:proofErr w:type="spellEnd"/>
      <w:r w:rsidRPr="00F9161C">
        <w:rPr>
          <w:sz w:val="24"/>
          <w:szCs w:val="24"/>
        </w:rPr>
        <w:t xml:space="preserve"> alpha 5% </w:t>
      </w:r>
      <w:proofErr w:type="spellStart"/>
      <w:r w:rsidRPr="00F9161C">
        <w:rPr>
          <w:sz w:val="24"/>
          <w:szCs w:val="24"/>
        </w:rPr>
        <w:t>nilai</w:t>
      </w:r>
      <w:proofErr w:type="spellEnd"/>
      <w:r w:rsidRPr="00F9161C">
        <w:rPr>
          <w:sz w:val="24"/>
          <w:szCs w:val="24"/>
        </w:rPr>
        <w:t xml:space="preserve"> t-</w:t>
      </w:r>
      <w:proofErr w:type="spellStart"/>
      <w:r w:rsidRPr="00F9161C">
        <w:rPr>
          <w:sz w:val="24"/>
          <w:szCs w:val="24"/>
        </w:rPr>
        <w:t>statistik</w:t>
      </w:r>
      <w:proofErr w:type="spellEnd"/>
      <w:r w:rsidRPr="00F9161C">
        <w:rPr>
          <w:sz w:val="24"/>
          <w:szCs w:val="24"/>
        </w:rPr>
        <w:t xml:space="preserve"> yang </w:t>
      </w:r>
      <w:proofErr w:type="spellStart"/>
      <w:r w:rsidRPr="00F9161C">
        <w:rPr>
          <w:sz w:val="24"/>
          <w:szCs w:val="24"/>
        </w:rPr>
        <w:t>digunakan</w:t>
      </w:r>
      <w:proofErr w:type="spellEnd"/>
      <w:r w:rsidRPr="00F9161C">
        <w:rPr>
          <w:sz w:val="24"/>
          <w:szCs w:val="24"/>
        </w:rPr>
        <w:t xml:space="preserve"> </w:t>
      </w:r>
      <w:proofErr w:type="spellStart"/>
      <w:r w:rsidRPr="00F9161C">
        <w:rPr>
          <w:sz w:val="24"/>
          <w:szCs w:val="24"/>
        </w:rPr>
        <w:t>adalah</w:t>
      </w:r>
      <w:proofErr w:type="spellEnd"/>
      <w:r w:rsidRPr="00F9161C">
        <w:rPr>
          <w:sz w:val="24"/>
          <w:szCs w:val="24"/>
        </w:rPr>
        <w:t xml:space="preserve"> 1,96. </w:t>
      </w:r>
      <w:proofErr w:type="spellStart"/>
      <w:r w:rsidRPr="00F9161C">
        <w:rPr>
          <w:sz w:val="24"/>
          <w:szCs w:val="24"/>
        </w:rPr>
        <w:t>Sehingga</w:t>
      </w:r>
      <w:proofErr w:type="spellEnd"/>
      <w:r w:rsidRPr="00F9161C">
        <w:rPr>
          <w:sz w:val="24"/>
          <w:szCs w:val="24"/>
        </w:rPr>
        <w:t xml:space="preserve"> </w:t>
      </w:r>
      <w:proofErr w:type="spellStart"/>
      <w:r w:rsidRPr="00F9161C">
        <w:rPr>
          <w:sz w:val="24"/>
          <w:szCs w:val="24"/>
        </w:rPr>
        <w:t>kriteria</w:t>
      </w:r>
      <w:proofErr w:type="spellEnd"/>
      <w:r w:rsidRPr="00F9161C">
        <w:rPr>
          <w:sz w:val="24"/>
          <w:szCs w:val="24"/>
        </w:rPr>
        <w:t xml:space="preserve"> </w:t>
      </w:r>
      <w:proofErr w:type="spellStart"/>
      <w:r w:rsidRPr="00F9161C">
        <w:rPr>
          <w:sz w:val="24"/>
          <w:szCs w:val="24"/>
        </w:rPr>
        <w:t>penerimaan</w:t>
      </w:r>
      <w:proofErr w:type="spellEnd"/>
      <w:r w:rsidRPr="00F9161C">
        <w:rPr>
          <w:sz w:val="24"/>
          <w:szCs w:val="24"/>
        </w:rPr>
        <w:t>/</w:t>
      </w:r>
      <w:proofErr w:type="spellStart"/>
      <w:r w:rsidRPr="00F9161C">
        <w:rPr>
          <w:sz w:val="24"/>
          <w:szCs w:val="24"/>
        </w:rPr>
        <w:t>penolakan</w:t>
      </w:r>
      <w:proofErr w:type="spellEnd"/>
      <w:r w:rsidRPr="00F9161C">
        <w:rPr>
          <w:sz w:val="24"/>
          <w:szCs w:val="24"/>
        </w:rPr>
        <w:t xml:space="preserve"> </w:t>
      </w:r>
      <w:proofErr w:type="spellStart"/>
      <w:r w:rsidRPr="00F9161C">
        <w:rPr>
          <w:sz w:val="24"/>
          <w:szCs w:val="24"/>
        </w:rPr>
        <w:t>hipotesa</w:t>
      </w:r>
      <w:proofErr w:type="spellEnd"/>
      <w:r w:rsidRPr="00F9161C">
        <w:rPr>
          <w:sz w:val="24"/>
          <w:szCs w:val="24"/>
        </w:rPr>
        <w:t xml:space="preserve"> </w:t>
      </w:r>
      <w:proofErr w:type="spellStart"/>
      <w:r w:rsidRPr="00F9161C">
        <w:rPr>
          <w:sz w:val="24"/>
          <w:szCs w:val="24"/>
        </w:rPr>
        <w:t>adalah</w:t>
      </w:r>
      <w:proofErr w:type="spellEnd"/>
      <w:r w:rsidRPr="00F9161C">
        <w:rPr>
          <w:sz w:val="24"/>
          <w:szCs w:val="24"/>
        </w:rPr>
        <w:t xml:space="preserve"> Ha </w:t>
      </w:r>
      <w:proofErr w:type="spellStart"/>
      <w:r w:rsidRPr="00F9161C">
        <w:rPr>
          <w:sz w:val="24"/>
          <w:szCs w:val="24"/>
        </w:rPr>
        <w:t>diterima</w:t>
      </w:r>
      <w:proofErr w:type="spellEnd"/>
      <w:r w:rsidRPr="00F9161C">
        <w:rPr>
          <w:sz w:val="24"/>
          <w:szCs w:val="24"/>
        </w:rPr>
        <w:t xml:space="preserve"> dan H0 </w:t>
      </w:r>
      <w:proofErr w:type="spellStart"/>
      <w:r w:rsidRPr="00F9161C">
        <w:rPr>
          <w:sz w:val="24"/>
          <w:szCs w:val="24"/>
        </w:rPr>
        <w:t>ditolak</w:t>
      </w:r>
      <w:proofErr w:type="spellEnd"/>
      <w:r w:rsidRPr="00F9161C">
        <w:rPr>
          <w:sz w:val="24"/>
          <w:szCs w:val="24"/>
        </w:rPr>
        <w:t xml:space="preserve"> </w:t>
      </w:r>
      <w:proofErr w:type="spellStart"/>
      <w:r w:rsidRPr="00F9161C">
        <w:rPr>
          <w:sz w:val="24"/>
          <w:szCs w:val="24"/>
        </w:rPr>
        <w:t>ketika</w:t>
      </w:r>
      <w:proofErr w:type="spellEnd"/>
      <w:r w:rsidRPr="00F9161C">
        <w:rPr>
          <w:sz w:val="24"/>
          <w:szCs w:val="24"/>
        </w:rPr>
        <w:t xml:space="preserve"> t-</w:t>
      </w:r>
      <w:proofErr w:type="spellStart"/>
      <w:r w:rsidRPr="00F9161C">
        <w:rPr>
          <w:sz w:val="24"/>
          <w:szCs w:val="24"/>
        </w:rPr>
        <w:t>statistik</w:t>
      </w:r>
      <w:proofErr w:type="spellEnd"/>
      <w:r w:rsidRPr="00F9161C">
        <w:rPr>
          <w:sz w:val="24"/>
          <w:szCs w:val="24"/>
        </w:rPr>
        <w:t xml:space="preserve"> &gt;1,96. </w:t>
      </w:r>
      <w:proofErr w:type="spellStart"/>
      <w:r w:rsidRPr="00F9161C">
        <w:rPr>
          <w:sz w:val="24"/>
          <w:szCs w:val="24"/>
        </w:rPr>
        <w:t>Untuk</w:t>
      </w:r>
      <w:proofErr w:type="spellEnd"/>
      <w:r w:rsidRPr="00F9161C">
        <w:rPr>
          <w:sz w:val="24"/>
          <w:szCs w:val="24"/>
        </w:rPr>
        <w:t xml:space="preserve"> </w:t>
      </w:r>
      <w:proofErr w:type="spellStart"/>
      <w:r w:rsidRPr="00F9161C">
        <w:rPr>
          <w:sz w:val="24"/>
          <w:szCs w:val="24"/>
        </w:rPr>
        <w:t>menolak</w:t>
      </w:r>
      <w:proofErr w:type="spellEnd"/>
      <w:r w:rsidRPr="00F9161C">
        <w:rPr>
          <w:sz w:val="24"/>
          <w:szCs w:val="24"/>
        </w:rPr>
        <w:t>/</w:t>
      </w:r>
      <w:proofErr w:type="spellStart"/>
      <w:r w:rsidRPr="00F9161C">
        <w:rPr>
          <w:sz w:val="24"/>
          <w:szCs w:val="24"/>
        </w:rPr>
        <w:t>menerima</w:t>
      </w:r>
      <w:proofErr w:type="spellEnd"/>
      <w:r w:rsidRPr="00F9161C">
        <w:rPr>
          <w:sz w:val="24"/>
          <w:szCs w:val="24"/>
        </w:rPr>
        <w:t xml:space="preserve"> </w:t>
      </w:r>
      <w:proofErr w:type="spellStart"/>
      <w:r w:rsidRPr="00F9161C">
        <w:rPr>
          <w:sz w:val="24"/>
          <w:szCs w:val="24"/>
        </w:rPr>
        <w:t>hipotesis</w:t>
      </w:r>
      <w:proofErr w:type="spellEnd"/>
      <w:r w:rsidRPr="00F9161C">
        <w:rPr>
          <w:sz w:val="24"/>
          <w:szCs w:val="24"/>
        </w:rPr>
        <w:t xml:space="preserve"> </w:t>
      </w:r>
      <w:proofErr w:type="spellStart"/>
      <w:r w:rsidRPr="00F9161C">
        <w:rPr>
          <w:sz w:val="24"/>
          <w:szCs w:val="24"/>
        </w:rPr>
        <w:t>menggunakan</w:t>
      </w:r>
      <w:proofErr w:type="spellEnd"/>
      <w:r w:rsidRPr="00F9161C">
        <w:rPr>
          <w:sz w:val="24"/>
          <w:szCs w:val="24"/>
        </w:rPr>
        <w:t xml:space="preserve"> </w:t>
      </w:r>
      <w:proofErr w:type="spellStart"/>
      <w:r w:rsidRPr="00F9161C">
        <w:rPr>
          <w:sz w:val="24"/>
          <w:szCs w:val="24"/>
        </w:rPr>
        <w:t>probabilitas</w:t>
      </w:r>
      <w:proofErr w:type="spellEnd"/>
      <w:r w:rsidRPr="00F9161C">
        <w:rPr>
          <w:sz w:val="24"/>
          <w:szCs w:val="24"/>
        </w:rPr>
        <w:t xml:space="preserve"> </w:t>
      </w:r>
      <w:proofErr w:type="spellStart"/>
      <w:r w:rsidRPr="00F9161C">
        <w:rPr>
          <w:sz w:val="24"/>
          <w:szCs w:val="24"/>
        </w:rPr>
        <w:t>maka</w:t>
      </w:r>
      <w:proofErr w:type="spellEnd"/>
      <w:r w:rsidRPr="00F9161C">
        <w:rPr>
          <w:sz w:val="24"/>
          <w:szCs w:val="24"/>
        </w:rPr>
        <w:t xml:space="preserve"> Ha di </w:t>
      </w:r>
      <w:proofErr w:type="spellStart"/>
      <w:r w:rsidRPr="00F9161C">
        <w:rPr>
          <w:sz w:val="24"/>
          <w:szCs w:val="24"/>
        </w:rPr>
        <w:t>terima</w:t>
      </w:r>
      <w:proofErr w:type="spellEnd"/>
      <w:r w:rsidRPr="00F9161C">
        <w:rPr>
          <w:sz w:val="24"/>
          <w:szCs w:val="24"/>
        </w:rPr>
        <w:t xml:space="preserve"> </w:t>
      </w:r>
      <w:proofErr w:type="spellStart"/>
      <w:r w:rsidRPr="00F9161C">
        <w:rPr>
          <w:sz w:val="24"/>
          <w:szCs w:val="24"/>
        </w:rPr>
        <w:t>jika</w:t>
      </w:r>
      <w:proofErr w:type="spellEnd"/>
      <w:r w:rsidRPr="00F9161C">
        <w:rPr>
          <w:sz w:val="24"/>
          <w:szCs w:val="24"/>
        </w:rPr>
        <w:t xml:space="preserve"> </w:t>
      </w:r>
      <w:proofErr w:type="spellStart"/>
      <w:r w:rsidRPr="00F9161C">
        <w:rPr>
          <w:sz w:val="24"/>
          <w:szCs w:val="24"/>
        </w:rPr>
        <w:t>nilai</w:t>
      </w:r>
      <w:proofErr w:type="spellEnd"/>
      <w:r w:rsidRPr="00F9161C">
        <w:rPr>
          <w:sz w:val="24"/>
          <w:szCs w:val="24"/>
        </w:rPr>
        <w:t xml:space="preserve"> p &lt;0,05. </w:t>
      </w:r>
      <w:proofErr w:type="spellStart"/>
      <w:r w:rsidRPr="00F9161C">
        <w:rPr>
          <w:sz w:val="24"/>
          <w:szCs w:val="24"/>
        </w:rPr>
        <w:t>Penelitian</w:t>
      </w:r>
      <w:proofErr w:type="spellEnd"/>
      <w:r w:rsidRPr="00F9161C">
        <w:rPr>
          <w:sz w:val="24"/>
          <w:szCs w:val="24"/>
        </w:rPr>
        <w:t xml:space="preserve"> </w:t>
      </w:r>
      <w:proofErr w:type="spellStart"/>
      <w:r w:rsidRPr="00F9161C">
        <w:rPr>
          <w:sz w:val="24"/>
          <w:szCs w:val="24"/>
        </w:rPr>
        <w:t>ini</w:t>
      </w:r>
      <w:proofErr w:type="spellEnd"/>
      <w:r w:rsidRPr="00F9161C">
        <w:rPr>
          <w:sz w:val="24"/>
          <w:szCs w:val="24"/>
        </w:rPr>
        <w:t xml:space="preserve"> </w:t>
      </w:r>
      <w:proofErr w:type="spellStart"/>
      <w:r w:rsidRPr="00F9161C">
        <w:rPr>
          <w:sz w:val="24"/>
          <w:szCs w:val="24"/>
        </w:rPr>
        <w:t>menggunakan</w:t>
      </w:r>
      <w:proofErr w:type="spellEnd"/>
      <w:r w:rsidRPr="00F9161C">
        <w:rPr>
          <w:sz w:val="24"/>
          <w:szCs w:val="24"/>
        </w:rPr>
        <w:t xml:space="preserve"> significance level 0,05 (α = 5%) </w:t>
      </w:r>
      <w:proofErr w:type="spellStart"/>
      <w:r w:rsidRPr="00F9161C">
        <w:rPr>
          <w:sz w:val="24"/>
          <w:szCs w:val="24"/>
        </w:rPr>
        <w:t>dimana</w:t>
      </w:r>
      <w:proofErr w:type="spellEnd"/>
      <w:r w:rsidRPr="00F9161C">
        <w:rPr>
          <w:sz w:val="24"/>
          <w:szCs w:val="24"/>
        </w:rPr>
        <w:t xml:space="preserve"> </w:t>
      </w:r>
      <w:proofErr w:type="spellStart"/>
      <w:r w:rsidRPr="00F9161C">
        <w:rPr>
          <w:sz w:val="24"/>
          <w:szCs w:val="24"/>
        </w:rPr>
        <w:t>jika</w:t>
      </w:r>
      <w:proofErr w:type="spellEnd"/>
      <w:r w:rsidRPr="00F9161C">
        <w:rPr>
          <w:sz w:val="24"/>
          <w:szCs w:val="24"/>
        </w:rPr>
        <w:t xml:space="preserve"> </w:t>
      </w:r>
      <w:proofErr w:type="spellStart"/>
      <w:r w:rsidRPr="00F9161C">
        <w:rPr>
          <w:sz w:val="24"/>
          <w:szCs w:val="24"/>
        </w:rPr>
        <w:t>nilai</w:t>
      </w:r>
      <w:proofErr w:type="spellEnd"/>
      <w:r w:rsidRPr="00F9161C">
        <w:rPr>
          <w:sz w:val="24"/>
          <w:szCs w:val="24"/>
        </w:rPr>
        <w:t xml:space="preserve"> </w:t>
      </w:r>
      <w:proofErr w:type="spellStart"/>
      <w:r w:rsidRPr="00F9161C">
        <w:rPr>
          <w:sz w:val="24"/>
          <w:szCs w:val="24"/>
        </w:rPr>
        <w:t>signifikansi</w:t>
      </w:r>
      <w:proofErr w:type="spellEnd"/>
      <w:r w:rsidRPr="00F9161C">
        <w:rPr>
          <w:sz w:val="24"/>
          <w:szCs w:val="24"/>
        </w:rPr>
        <w:t xml:space="preserve"> t &lt;0,05 </w:t>
      </w:r>
      <w:proofErr w:type="spellStart"/>
      <w:r w:rsidRPr="00F9161C">
        <w:rPr>
          <w:sz w:val="24"/>
          <w:szCs w:val="24"/>
        </w:rPr>
        <w:t>maka</w:t>
      </w:r>
      <w:proofErr w:type="spellEnd"/>
      <w:r w:rsidRPr="00F9161C">
        <w:rPr>
          <w:sz w:val="24"/>
          <w:szCs w:val="24"/>
        </w:rPr>
        <w:t xml:space="preserve"> </w:t>
      </w:r>
      <w:proofErr w:type="spellStart"/>
      <w:r w:rsidRPr="00F9161C">
        <w:rPr>
          <w:sz w:val="24"/>
          <w:szCs w:val="24"/>
        </w:rPr>
        <w:t>hipotesis</w:t>
      </w:r>
      <w:proofErr w:type="spellEnd"/>
      <w:r w:rsidRPr="00F9161C">
        <w:rPr>
          <w:sz w:val="24"/>
          <w:szCs w:val="24"/>
        </w:rPr>
        <w:t xml:space="preserve"> </w:t>
      </w:r>
      <w:proofErr w:type="spellStart"/>
      <w:r w:rsidRPr="00F9161C">
        <w:rPr>
          <w:sz w:val="24"/>
          <w:szCs w:val="24"/>
        </w:rPr>
        <w:t>diterima</w:t>
      </w:r>
      <w:proofErr w:type="spellEnd"/>
      <w:r w:rsidRPr="00F9161C">
        <w:rPr>
          <w:sz w:val="24"/>
          <w:szCs w:val="24"/>
        </w:rPr>
        <w:t xml:space="preserve">, </w:t>
      </w:r>
      <w:proofErr w:type="spellStart"/>
      <w:r w:rsidRPr="00F9161C">
        <w:rPr>
          <w:sz w:val="24"/>
          <w:szCs w:val="24"/>
        </w:rPr>
        <w:t>sebaliknya</w:t>
      </w:r>
      <w:proofErr w:type="spellEnd"/>
      <w:r w:rsidRPr="00F9161C">
        <w:rPr>
          <w:sz w:val="24"/>
          <w:szCs w:val="24"/>
        </w:rPr>
        <w:t xml:space="preserve"> </w:t>
      </w:r>
      <w:proofErr w:type="spellStart"/>
      <w:r w:rsidRPr="00F9161C">
        <w:rPr>
          <w:sz w:val="24"/>
          <w:szCs w:val="24"/>
        </w:rPr>
        <w:t>jika</w:t>
      </w:r>
      <w:proofErr w:type="spellEnd"/>
      <w:r w:rsidRPr="00F9161C">
        <w:rPr>
          <w:sz w:val="24"/>
          <w:szCs w:val="24"/>
        </w:rPr>
        <w:t xml:space="preserve"> </w:t>
      </w:r>
      <w:proofErr w:type="spellStart"/>
      <w:r w:rsidRPr="00F9161C">
        <w:rPr>
          <w:sz w:val="24"/>
          <w:szCs w:val="24"/>
        </w:rPr>
        <w:t>nilai</w:t>
      </w:r>
      <w:proofErr w:type="spellEnd"/>
      <w:r w:rsidRPr="00F9161C">
        <w:rPr>
          <w:sz w:val="24"/>
          <w:szCs w:val="24"/>
        </w:rPr>
        <w:t xml:space="preserve"> </w:t>
      </w:r>
      <w:proofErr w:type="spellStart"/>
      <w:r w:rsidRPr="00F9161C">
        <w:rPr>
          <w:sz w:val="24"/>
          <w:szCs w:val="24"/>
        </w:rPr>
        <w:t>signifikansi</w:t>
      </w:r>
      <w:proofErr w:type="spellEnd"/>
      <w:r w:rsidRPr="00F9161C">
        <w:rPr>
          <w:sz w:val="24"/>
          <w:szCs w:val="24"/>
        </w:rPr>
        <w:t xml:space="preserve"> t &gt;0,05 </w:t>
      </w:r>
      <w:proofErr w:type="spellStart"/>
      <w:r w:rsidRPr="00F9161C">
        <w:rPr>
          <w:sz w:val="24"/>
          <w:szCs w:val="24"/>
        </w:rPr>
        <w:t>maka</w:t>
      </w:r>
      <w:proofErr w:type="spellEnd"/>
      <w:r w:rsidRPr="00F9161C">
        <w:rPr>
          <w:sz w:val="24"/>
          <w:szCs w:val="24"/>
        </w:rPr>
        <w:t xml:space="preserve"> </w:t>
      </w:r>
      <w:proofErr w:type="spellStart"/>
      <w:r w:rsidRPr="00F9161C">
        <w:rPr>
          <w:sz w:val="24"/>
          <w:szCs w:val="24"/>
        </w:rPr>
        <w:t>hipotesis</w:t>
      </w:r>
      <w:proofErr w:type="spellEnd"/>
      <w:r w:rsidRPr="00F9161C">
        <w:rPr>
          <w:sz w:val="24"/>
          <w:szCs w:val="24"/>
        </w:rPr>
        <w:t xml:space="preserve"> </w:t>
      </w:r>
      <w:proofErr w:type="spellStart"/>
      <w:r w:rsidRPr="00F9161C">
        <w:rPr>
          <w:sz w:val="24"/>
          <w:szCs w:val="24"/>
        </w:rPr>
        <w:t>ditolak</w:t>
      </w:r>
      <w:proofErr w:type="spellEnd"/>
      <w:r w:rsidRPr="00F9161C">
        <w:rPr>
          <w:sz w:val="24"/>
          <w:szCs w:val="24"/>
        </w:rPr>
        <w:t>.</w:t>
      </w:r>
    </w:p>
    <w:p w14:paraId="2F872C34" w14:textId="77777777" w:rsidR="00E27D63" w:rsidRPr="00F9161C" w:rsidRDefault="00E27D63" w:rsidP="00F9161C">
      <w:pPr>
        <w:spacing w:before="60" w:line="22" w:lineRule="atLeast"/>
        <w:ind w:firstLine="567"/>
        <w:rPr>
          <w:bCs/>
          <w:sz w:val="24"/>
          <w:szCs w:val="24"/>
        </w:rPr>
      </w:pPr>
    </w:p>
    <w:p w14:paraId="6FB78AB3" w14:textId="77777777" w:rsidR="00E27D63" w:rsidRPr="007910EB" w:rsidRDefault="00E27D63">
      <w:pPr>
        <w:pBdr>
          <w:top w:val="nil"/>
          <w:left w:val="nil"/>
          <w:bottom w:val="nil"/>
          <w:right w:val="nil"/>
          <w:between w:val="nil"/>
        </w:pBdr>
        <w:spacing w:before="240" w:after="60" w:line="228" w:lineRule="auto"/>
        <w:jc w:val="left"/>
        <w:rPr>
          <w:b/>
          <w:color w:val="000000"/>
          <w:sz w:val="24"/>
          <w:szCs w:val="24"/>
        </w:rPr>
      </w:pPr>
      <w:r w:rsidRPr="007910EB">
        <w:rPr>
          <w:b/>
          <w:color w:val="000000"/>
          <w:sz w:val="24"/>
          <w:szCs w:val="24"/>
        </w:rPr>
        <w:t xml:space="preserve">Hasil dan </w:t>
      </w:r>
      <w:proofErr w:type="spellStart"/>
      <w:r w:rsidRPr="007910EB">
        <w:rPr>
          <w:b/>
          <w:color w:val="000000"/>
          <w:sz w:val="24"/>
          <w:szCs w:val="24"/>
        </w:rPr>
        <w:t>Pembahasan</w:t>
      </w:r>
      <w:proofErr w:type="spellEnd"/>
    </w:p>
    <w:p w14:paraId="6F50DDA0" w14:textId="77777777" w:rsidR="00E27D63" w:rsidRPr="008410E6" w:rsidRDefault="00E27D63" w:rsidP="008410E6">
      <w:pPr>
        <w:pStyle w:val="Body"/>
        <w:numPr>
          <w:ilvl w:val="0"/>
          <w:numId w:val="61"/>
        </w:numPr>
        <w:suppressAutoHyphens w:val="0"/>
        <w:spacing w:before="60" w:line="259" w:lineRule="auto"/>
        <w:ind w:left="567" w:hanging="567"/>
        <w:rPr>
          <w:rFonts w:ascii="Palatino Linotype" w:hAnsi="Palatino Linotype"/>
          <w:sz w:val="24"/>
          <w:szCs w:val="24"/>
        </w:rPr>
      </w:pPr>
      <w:r w:rsidRPr="008410E6">
        <w:rPr>
          <w:rFonts w:ascii="Palatino Linotype" w:hAnsi="Palatino Linotype"/>
          <w:b/>
          <w:sz w:val="24"/>
          <w:szCs w:val="24"/>
        </w:rPr>
        <w:t>Pengujian Model Pengukuran (Outer Model)</w:t>
      </w:r>
    </w:p>
    <w:p w14:paraId="0C5332D9" w14:textId="77777777" w:rsidR="00E27D63" w:rsidRPr="008410E6" w:rsidRDefault="00E27D63" w:rsidP="008410E6">
      <w:pPr>
        <w:pStyle w:val="Body"/>
        <w:spacing w:before="60" w:line="259" w:lineRule="auto"/>
        <w:ind w:left="567" w:hanging="567"/>
        <w:rPr>
          <w:rFonts w:ascii="Palatino Linotype" w:hAnsi="Palatino Linotype"/>
          <w:b/>
          <w:sz w:val="24"/>
          <w:szCs w:val="24"/>
        </w:rPr>
      </w:pPr>
      <w:r w:rsidRPr="008410E6">
        <w:rPr>
          <w:rFonts w:ascii="Palatino Linotype" w:hAnsi="Palatino Linotype"/>
          <w:b/>
          <w:sz w:val="24"/>
          <w:szCs w:val="24"/>
        </w:rPr>
        <w:t xml:space="preserve">1. </w:t>
      </w:r>
      <w:r w:rsidRPr="008410E6">
        <w:rPr>
          <w:rFonts w:ascii="Palatino Linotype" w:hAnsi="Palatino Linotype"/>
          <w:b/>
          <w:sz w:val="24"/>
          <w:szCs w:val="24"/>
        </w:rPr>
        <w:tab/>
        <w:t xml:space="preserve">Hasil Uji </w:t>
      </w:r>
      <w:r w:rsidRPr="008410E6">
        <w:rPr>
          <w:rFonts w:ascii="Palatino Linotype" w:hAnsi="Palatino Linotype"/>
          <w:b/>
          <w:i/>
          <w:sz w:val="24"/>
          <w:szCs w:val="24"/>
        </w:rPr>
        <w:t>Convergent Validity</w:t>
      </w:r>
    </w:p>
    <w:p w14:paraId="6ED25BB6" w14:textId="77777777" w:rsidR="00E27D63" w:rsidRPr="008410E6" w:rsidRDefault="00E27D63" w:rsidP="008410E6">
      <w:pPr>
        <w:pStyle w:val="Heading1"/>
        <w:spacing w:before="120" w:after="80" w:line="259" w:lineRule="auto"/>
        <w:ind w:left="437"/>
        <w:jc w:val="center"/>
        <w:rPr>
          <w:b w:val="0"/>
          <w:sz w:val="24"/>
          <w:szCs w:val="24"/>
        </w:rPr>
      </w:pPr>
      <w:r w:rsidRPr="008410E6">
        <w:rPr>
          <w:sz w:val="24"/>
          <w:szCs w:val="24"/>
        </w:rPr>
        <w:t xml:space="preserve">Tabel 3. </w:t>
      </w:r>
      <w:r w:rsidRPr="008410E6">
        <w:rPr>
          <w:b w:val="0"/>
          <w:sz w:val="24"/>
          <w:szCs w:val="24"/>
        </w:rPr>
        <w:t xml:space="preserve">Nilai </w:t>
      </w:r>
      <w:r w:rsidRPr="008410E6">
        <w:rPr>
          <w:b w:val="0"/>
          <w:i/>
          <w:sz w:val="24"/>
          <w:szCs w:val="24"/>
        </w:rPr>
        <w:t>Outer Loadings</w:t>
      </w:r>
      <w:r w:rsidRPr="008410E6">
        <w:rPr>
          <w:b w:val="0"/>
          <w:sz w:val="24"/>
          <w:szCs w:val="24"/>
        </w:rPr>
        <w:t xml:space="preserve"> (Uji PLS </w:t>
      </w:r>
      <w:proofErr w:type="spellStart"/>
      <w:r w:rsidRPr="008410E6">
        <w:rPr>
          <w:b w:val="0"/>
          <w:sz w:val="24"/>
          <w:szCs w:val="24"/>
        </w:rPr>
        <w:t>Alogarithm</w:t>
      </w:r>
      <w:proofErr w:type="spellEnd"/>
      <w:r w:rsidRPr="008410E6">
        <w:rPr>
          <w:b w:val="0"/>
          <w:sz w:val="24"/>
          <w:szCs w:val="24"/>
        </w:rPr>
        <w:t>)</w:t>
      </w:r>
    </w:p>
    <w:tbl>
      <w:tblPr>
        <w:tblStyle w:val="PlainTable21"/>
        <w:tblW w:w="0" w:type="auto"/>
        <w:tblInd w:w="-459" w:type="dxa"/>
        <w:tblLook w:val="04A0" w:firstRow="1" w:lastRow="0" w:firstColumn="1" w:lastColumn="0" w:noHBand="0" w:noVBand="1"/>
      </w:tblPr>
      <w:tblGrid>
        <w:gridCol w:w="1122"/>
        <w:gridCol w:w="1371"/>
        <w:gridCol w:w="1060"/>
        <w:gridCol w:w="1372"/>
        <w:gridCol w:w="718"/>
        <w:gridCol w:w="1378"/>
        <w:gridCol w:w="724"/>
        <w:gridCol w:w="993"/>
        <w:gridCol w:w="715"/>
        <w:gridCol w:w="644"/>
      </w:tblGrid>
      <w:tr w:rsidR="00E27D63" w:rsidRPr="008410E6" w14:paraId="269D3AD4" w14:textId="77777777" w:rsidTr="008410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nil"/>
              <w:right w:val="nil"/>
            </w:tcBorders>
            <w:hideMark/>
          </w:tcPr>
          <w:p w14:paraId="17154DC1" w14:textId="77777777" w:rsidR="00E27D63" w:rsidRPr="008410E6" w:rsidRDefault="00E27D63" w:rsidP="00EA763D">
            <w:pPr>
              <w:spacing w:line="0" w:lineRule="atLeast"/>
              <w:jc w:val="center"/>
              <w:textAlignment w:val="top"/>
              <w:rPr>
                <w:rFonts w:ascii="Times New Roman" w:eastAsia="Times New Roman" w:hAnsi="Times New Roman" w:cs="Times New Roman"/>
                <w:b w:val="0"/>
                <w:bCs w:val="0"/>
              </w:rPr>
            </w:pPr>
            <w:proofErr w:type="spellStart"/>
            <w:r w:rsidRPr="008410E6">
              <w:rPr>
                <w:rFonts w:ascii="Times New Roman" w:hAnsi="Times New Roman" w:cs="Times New Roman"/>
              </w:rPr>
              <w:t>Indikator</w:t>
            </w:r>
            <w:proofErr w:type="spellEnd"/>
          </w:p>
        </w:tc>
        <w:tc>
          <w:tcPr>
            <w:tcW w:w="0" w:type="auto"/>
            <w:tcBorders>
              <w:top w:val="single" w:sz="4" w:space="0" w:color="7F7F7F" w:themeColor="text1" w:themeTint="80"/>
              <w:left w:val="nil"/>
              <w:right w:val="nil"/>
            </w:tcBorders>
            <w:hideMark/>
          </w:tcPr>
          <w:p w14:paraId="2754A9AD"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8410E6">
              <w:rPr>
                <w:rFonts w:ascii="Times New Roman" w:hAnsi="Times New Roman" w:cs="Times New Roman"/>
              </w:rPr>
              <w:t>Moderating Effect (Le*UP)</w:t>
            </w:r>
          </w:p>
        </w:tc>
        <w:tc>
          <w:tcPr>
            <w:tcW w:w="0" w:type="auto"/>
            <w:tcBorders>
              <w:top w:val="single" w:sz="4" w:space="0" w:color="7F7F7F" w:themeColor="text1" w:themeTint="80"/>
              <w:left w:val="nil"/>
              <w:right w:val="nil"/>
            </w:tcBorders>
            <w:hideMark/>
          </w:tcPr>
          <w:p w14:paraId="75FE0D0A"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i/>
              </w:rPr>
              <w:t>Leverage</w:t>
            </w:r>
            <w:r w:rsidRPr="008410E6">
              <w:rPr>
                <w:rFonts w:ascii="Times New Roman" w:hAnsi="Times New Roman" w:cs="Times New Roman"/>
              </w:rPr>
              <w:t xml:space="preserve"> (X3)</w:t>
            </w:r>
          </w:p>
        </w:tc>
        <w:tc>
          <w:tcPr>
            <w:tcW w:w="0" w:type="auto"/>
            <w:tcBorders>
              <w:top w:val="single" w:sz="4" w:space="0" w:color="7F7F7F" w:themeColor="text1" w:themeTint="80"/>
              <w:left w:val="nil"/>
              <w:right w:val="nil"/>
            </w:tcBorders>
            <w:hideMark/>
          </w:tcPr>
          <w:p w14:paraId="2E472581"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Moderating Effect (PP*UP)</w:t>
            </w:r>
          </w:p>
        </w:tc>
        <w:tc>
          <w:tcPr>
            <w:tcW w:w="0" w:type="auto"/>
            <w:tcBorders>
              <w:top w:val="single" w:sz="4" w:space="0" w:color="7F7F7F" w:themeColor="text1" w:themeTint="80"/>
              <w:left w:val="nil"/>
              <w:right w:val="nil"/>
            </w:tcBorders>
            <w:hideMark/>
          </w:tcPr>
          <w:p w14:paraId="7A769CDA"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8410E6">
              <w:rPr>
                <w:rFonts w:ascii="Times New Roman" w:hAnsi="Times New Roman" w:cs="Times New Roman"/>
              </w:rPr>
              <w:t>PP (X2)</w:t>
            </w:r>
          </w:p>
        </w:tc>
        <w:tc>
          <w:tcPr>
            <w:tcW w:w="0" w:type="auto"/>
            <w:tcBorders>
              <w:top w:val="single" w:sz="4" w:space="0" w:color="7F7F7F" w:themeColor="text1" w:themeTint="80"/>
              <w:left w:val="nil"/>
              <w:right w:val="nil"/>
            </w:tcBorders>
            <w:hideMark/>
          </w:tcPr>
          <w:p w14:paraId="336C52FA"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Moderating Effect (ROA*UP)</w:t>
            </w:r>
          </w:p>
        </w:tc>
        <w:tc>
          <w:tcPr>
            <w:tcW w:w="0" w:type="auto"/>
            <w:tcBorders>
              <w:top w:val="single" w:sz="4" w:space="0" w:color="7F7F7F" w:themeColor="text1" w:themeTint="80"/>
              <w:left w:val="nil"/>
              <w:right w:val="nil"/>
            </w:tcBorders>
            <w:hideMark/>
          </w:tcPr>
          <w:p w14:paraId="5DB81D5B"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ROA (X1)</w:t>
            </w:r>
          </w:p>
        </w:tc>
        <w:tc>
          <w:tcPr>
            <w:tcW w:w="0" w:type="auto"/>
            <w:tcBorders>
              <w:top w:val="single" w:sz="4" w:space="0" w:color="7F7F7F" w:themeColor="text1" w:themeTint="80"/>
              <w:left w:val="nil"/>
              <w:right w:val="nil"/>
            </w:tcBorders>
            <w:hideMark/>
          </w:tcPr>
          <w:p w14:paraId="7B4B1268"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rPr>
            </w:pPr>
            <w:r w:rsidRPr="008410E6">
              <w:rPr>
                <w:rFonts w:ascii="Times New Roman" w:hAnsi="Times New Roman" w:cs="Times New Roman"/>
                <w:bCs w:val="0"/>
              </w:rPr>
              <w:t xml:space="preserve">Tax </w:t>
            </w:r>
            <w:proofErr w:type="spellStart"/>
            <w:r w:rsidRPr="008410E6">
              <w:rPr>
                <w:rFonts w:ascii="Times New Roman" w:hAnsi="Times New Roman" w:cs="Times New Roman"/>
                <w:bCs w:val="0"/>
              </w:rPr>
              <w:t>Avoida-nce</w:t>
            </w:r>
            <w:proofErr w:type="spellEnd"/>
            <w:r w:rsidRPr="008410E6">
              <w:rPr>
                <w:rFonts w:ascii="Times New Roman" w:hAnsi="Times New Roman" w:cs="Times New Roman"/>
                <w:bCs w:val="0"/>
              </w:rPr>
              <w:t xml:space="preserve"> (Y)</w:t>
            </w:r>
          </w:p>
        </w:tc>
        <w:tc>
          <w:tcPr>
            <w:tcW w:w="0" w:type="auto"/>
            <w:tcBorders>
              <w:top w:val="single" w:sz="4" w:space="0" w:color="7F7F7F" w:themeColor="text1" w:themeTint="80"/>
              <w:left w:val="nil"/>
              <w:right w:val="nil"/>
            </w:tcBorders>
            <w:hideMark/>
          </w:tcPr>
          <w:p w14:paraId="0A0E24A2"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UP (Z)</w:t>
            </w:r>
          </w:p>
        </w:tc>
        <w:tc>
          <w:tcPr>
            <w:tcW w:w="0" w:type="auto"/>
            <w:tcBorders>
              <w:top w:val="single" w:sz="4" w:space="0" w:color="7F7F7F" w:themeColor="text1" w:themeTint="80"/>
              <w:left w:val="nil"/>
              <w:right w:val="nil"/>
            </w:tcBorders>
            <w:hideMark/>
          </w:tcPr>
          <w:p w14:paraId="5BA01046"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8410E6">
              <w:rPr>
                <w:rFonts w:ascii="Times New Roman" w:hAnsi="Times New Roman" w:cs="Times New Roman"/>
              </w:rPr>
              <w:t>Ket.</w:t>
            </w:r>
          </w:p>
        </w:tc>
      </w:tr>
      <w:tr w:rsidR="00E27D63" w:rsidRPr="008410E6" w14:paraId="164042BB" w14:textId="77777777" w:rsidTr="008410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hideMark/>
          </w:tcPr>
          <w:p w14:paraId="78E691FB"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Le*UP</w:t>
            </w:r>
          </w:p>
        </w:tc>
        <w:tc>
          <w:tcPr>
            <w:tcW w:w="0" w:type="auto"/>
            <w:tcBorders>
              <w:left w:val="nil"/>
              <w:bottom w:val="nil"/>
              <w:right w:val="nil"/>
            </w:tcBorders>
            <w:hideMark/>
          </w:tcPr>
          <w:p w14:paraId="407B488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0.902</w:t>
            </w:r>
          </w:p>
        </w:tc>
        <w:tc>
          <w:tcPr>
            <w:tcW w:w="0" w:type="auto"/>
            <w:tcBorders>
              <w:left w:val="nil"/>
              <w:bottom w:val="nil"/>
              <w:right w:val="nil"/>
            </w:tcBorders>
          </w:tcPr>
          <w:p w14:paraId="5499AD05"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left w:val="nil"/>
              <w:bottom w:val="nil"/>
              <w:right w:val="nil"/>
            </w:tcBorders>
          </w:tcPr>
          <w:p w14:paraId="268F7415"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left w:val="nil"/>
              <w:bottom w:val="nil"/>
              <w:right w:val="nil"/>
            </w:tcBorders>
          </w:tcPr>
          <w:p w14:paraId="6865063E"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left w:val="nil"/>
              <w:bottom w:val="nil"/>
              <w:right w:val="nil"/>
            </w:tcBorders>
          </w:tcPr>
          <w:p w14:paraId="06AD76B5"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left w:val="nil"/>
              <w:bottom w:val="nil"/>
              <w:right w:val="nil"/>
            </w:tcBorders>
          </w:tcPr>
          <w:p w14:paraId="47AFACBC"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left w:val="nil"/>
              <w:bottom w:val="nil"/>
              <w:right w:val="nil"/>
            </w:tcBorders>
          </w:tcPr>
          <w:p w14:paraId="39827DDE"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left w:val="nil"/>
              <w:bottom w:val="nil"/>
              <w:right w:val="nil"/>
            </w:tcBorders>
          </w:tcPr>
          <w:p w14:paraId="5E2371C2"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left w:val="nil"/>
              <w:bottom w:val="nil"/>
              <w:right w:val="nil"/>
            </w:tcBorders>
            <w:hideMark/>
          </w:tcPr>
          <w:p w14:paraId="10CFFD97"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Kuat</w:t>
            </w:r>
          </w:p>
        </w:tc>
      </w:tr>
      <w:tr w:rsidR="00E27D63" w:rsidRPr="008410E6" w14:paraId="13FB4EA3" w14:textId="77777777" w:rsidTr="008410E6">
        <w:trPr>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3A4CAE3D"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PP*UP</w:t>
            </w:r>
          </w:p>
        </w:tc>
        <w:tc>
          <w:tcPr>
            <w:tcW w:w="0" w:type="auto"/>
            <w:tcBorders>
              <w:top w:val="nil"/>
              <w:left w:val="nil"/>
              <w:bottom w:val="nil"/>
              <w:right w:val="nil"/>
            </w:tcBorders>
          </w:tcPr>
          <w:p w14:paraId="2AC53DBE"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6BDE64DB"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4DD026A9"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0.874</w:t>
            </w:r>
          </w:p>
        </w:tc>
        <w:tc>
          <w:tcPr>
            <w:tcW w:w="0" w:type="auto"/>
            <w:tcBorders>
              <w:top w:val="nil"/>
              <w:left w:val="nil"/>
              <w:bottom w:val="nil"/>
              <w:right w:val="nil"/>
            </w:tcBorders>
          </w:tcPr>
          <w:p w14:paraId="4567FA09"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40F0008A"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52517CBB"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1B2B0088"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5BC018C7"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73836D0C"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Kuat</w:t>
            </w:r>
          </w:p>
        </w:tc>
      </w:tr>
      <w:tr w:rsidR="00E27D63" w:rsidRPr="008410E6" w14:paraId="797CD715" w14:textId="77777777" w:rsidTr="008410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B047EA2"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ROA*UP</w:t>
            </w:r>
          </w:p>
        </w:tc>
        <w:tc>
          <w:tcPr>
            <w:tcW w:w="0" w:type="auto"/>
            <w:tcBorders>
              <w:top w:val="nil"/>
              <w:left w:val="nil"/>
              <w:bottom w:val="nil"/>
              <w:right w:val="nil"/>
            </w:tcBorders>
          </w:tcPr>
          <w:p w14:paraId="667AE84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142D434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277A0A8D"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0FF39952"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0F4D86F4"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0.845</w:t>
            </w:r>
          </w:p>
        </w:tc>
        <w:tc>
          <w:tcPr>
            <w:tcW w:w="0" w:type="auto"/>
            <w:tcBorders>
              <w:top w:val="nil"/>
              <w:left w:val="nil"/>
              <w:bottom w:val="nil"/>
              <w:right w:val="nil"/>
            </w:tcBorders>
          </w:tcPr>
          <w:p w14:paraId="2C3EFFE8"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07EC22C7"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08FEE850"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36230B7F"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Kuat</w:t>
            </w:r>
          </w:p>
        </w:tc>
      </w:tr>
      <w:tr w:rsidR="00E27D63" w:rsidRPr="008410E6" w14:paraId="7476F08D" w14:textId="77777777" w:rsidTr="008410E6">
        <w:trPr>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45543990"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X1</w:t>
            </w:r>
          </w:p>
        </w:tc>
        <w:tc>
          <w:tcPr>
            <w:tcW w:w="0" w:type="auto"/>
            <w:tcBorders>
              <w:top w:val="nil"/>
              <w:left w:val="nil"/>
              <w:bottom w:val="nil"/>
              <w:right w:val="nil"/>
            </w:tcBorders>
          </w:tcPr>
          <w:p w14:paraId="4B3129BF"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381B5576"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0BAA57E0"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20F9F535"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3040BB03"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3E5323E1"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1.000</w:t>
            </w:r>
          </w:p>
        </w:tc>
        <w:tc>
          <w:tcPr>
            <w:tcW w:w="0" w:type="auto"/>
            <w:tcBorders>
              <w:top w:val="nil"/>
              <w:left w:val="nil"/>
              <w:bottom w:val="nil"/>
              <w:right w:val="nil"/>
            </w:tcBorders>
          </w:tcPr>
          <w:p w14:paraId="169434A6"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4EB489D6"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7F18C628"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Kuat</w:t>
            </w:r>
          </w:p>
        </w:tc>
      </w:tr>
      <w:tr w:rsidR="00E27D63" w:rsidRPr="008410E6" w14:paraId="721072FE" w14:textId="77777777" w:rsidTr="008410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11F75387"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X2</w:t>
            </w:r>
          </w:p>
        </w:tc>
        <w:tc>
          <w:tcPr>
            <w:tcW w:w="0" w:type="auto"/>
            <w:tcBorders>
              <w:top w:val="nil"/>
              <w:left w:val="nil"/>
              <w:bottom w:val="nil"/>
              <w:right w:val="nil"/>
            </w:tcBorders>
          </w:tcPr>
          <w:p w14:paraId="584C10B9"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792A694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6B152A4B"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2604824C"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1.000</w:t>
            </w:r>
          </w:p>
        </w:tc>
        <w:tc>
          <w:tcPr>
            <w:tcW w:w="0" w:type="auto"/>
            <w:tcBorders>
              <w:top w:val="nil"/>
              <w:left w:val="nil"/>
              <w:bottom w:val="nil"/>
              <w:right w:val="nil"/>
            </w:tcBorders>
          </w:tcPr>
          <w:p w14:paraId="16076B9D"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35B81CE2"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7338E270"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6853E8CF"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76172C6E"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Kuat</w:t>
            </w:r>
          </w:p>
        </w:tc>
      </w:tr>
      <w:tr w:rsidR="00E27D63" w:rsidRPr="008410E6" w14:paraId="795FE8D0" w14:textId="77777777" w:rsidTr="008410E6">
        <w:trPr>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7C185E00"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X3</w:t>
            </w:r>
          </w:p>
        </w:tc>
        <w:tc>
          <w:tcPr>
            <w:tcW w:w="0" w:type="auto"/>
            <w:tcBorders>
              <w:top w:val="nil"/>
              <w:left w:val="nil"/>
              <w:bottom w:val="nil"/>
              <w:right w:val="nil"/>
            </w:tcBorders>
          </w:tcPr>
          <w:p w14:paraId="4DDB1D36"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69FC7A27"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1.000</w:t>
            </w:r>
          </w:p>
        </w:tc>
        <w:tc>
          <w:tcPr>
            <w:tcW w:w="0" w:type="auto"/>
            <w:tcBorders>
              <w:top w:val="nil"/>
              <w:left w:val="nil"/>
              <w:bottom w:val="nil"/>
              <w:right w:val="nil"/>
            </w:tcBorders>
          </w:tcPr>
          <w:p w14:paraId="15E72CB2"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60AA6C2C"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0504C714"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2355FDBE"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34F433B2"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17700D0E"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40B1A050"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Kuat</w:t>
            </w:r>
          </w:p>
        </w:tc>
      </w:tr>
      <w:tr w:rsidR="00E27D63" w:rsidRPr="008410E6" w14:paraId="0E39FED8" w14:textId="77777777" w:rsidTr="008410E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6F7365E7"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Y1</w:t>
            </w:r>
          </w:p>
        </w:tc>
        <w:tc>
          <w:tcPr>
            <w:tcW w:w="0" w:type="auto"/>
            <w:tcBorders>
              <w:top w:val="nil"/>
              <w:left w:val="nil"/>
              <w:bottom w:val="nil"/>
              <w:right w:val="nil"/>
            </w:tcBorders>
          </w:tcPr>
          <w:p w14:paraId="39192FF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16515FD0"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4AD55C91"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764D14BE"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0621B6B6"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tcPr>
          <w:p w14:paraId="566B16FE"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655DF4EC"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1.000</w:t>
            </w:r>
          </w:p>
        </w:tc>
        <w:tc>
          <w:tcPr>
            <w:tcW w:w="0" w:type="auto"/>
            <w:tcBorders>
              <w:top w:val="nil"/>
              <w:left w:val="nil"/>
              <w:bottom w:val="nil"/>
              <w:right w:val="nil"/>
            </w:tcBorders>
          </w:tcPr>
          <w:p w14:paraId="6089FC17"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nil"/>
              <w:right w:val="nil"/>
            </w:tcBorders>
            <w:hideMark/>
          </w:tcPr>
          <w:p w14:paraId="2898EFF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Kuat</w:t>
            </w:r>
          </w:p>
        </w:tc>
      </w:tr>
      <w:tr w:rsidR="00E27D63" w:rsidRPr="008410E6" w14:paraId="4B621FB4" w14:textId="77777777" w:rsidTr="008410E6">
        <w:trPr>
          <w:trHeight w:val="22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7F7F7F" w:themeColor="text1" w:themeTint="80"/>
              <w:right w:val="nil"/>
            </w:tcBorders>
            <w:hideMark/>
          </w:tcPr>
          <w:p w14:paraId="61F25578"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Z1</w:t>
            </w:r>
          </w:p>
        </w:tc>
        <w:tc>
          <w:tcPr>
            <w:tcW w:w="0" w:type="auto"/>
            <w:tcBorders>
              <w:top w:val="nil"/>
              <w:left w:val="nil"/>
              <w:bottom w:val="single" w:sz="4" w:space="0" w:color="7F7F7F" w:themeColor="text1" w:themeTint="80"/>
              <w:right w:val="nil"/>
            </w:tcBorders>
          </w:tcPr>
          <w:p w14:paraId="28C5D4DB"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single" w:sz="4" w:space="0" w:color="7F7F7F" w:themeColor="text1" w:themeTint="80"/>
              <w:right w:val="nil"/>
            </w:tcBorders>
          </w:tcPr>
          <w:p w14:paraId="48839D7D"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single" w:sz="4" w:space="0" w:color="7F7F7F" w:themeColor="text1" w:themeTint="80"/>
              <w:right w:val="nil"/>
            </w:tcBorders>
          </w:tcPr>
          <w:p w14:paraId="7C3DACA2"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single" w:sz="4" w:space="0" w:color="7F7F7F" w:themeColor="text1" w:themeTint="80"/>
              <w:right w:val="nil"/>
            </w:tcBorders>
          </w:tcPr>
          <w:p w14:paraId="6514B617"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single" w:sz="4" w:space="0" w:color="7F7F7F" w:themeColor="text1" w:themeTint="80"/>
              <w:right w:val="nil"/>
            </w:tcBorders>
          </w:tcPr>
          <w:p w14:paraId="669A7847"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single" w:sz="4" w:space="0" w:color="7F7F7F" w:themeColor="text1" w:themeTint="80"/>
              <w:right w:val="nil"/>
            </w:tcBorders>
          </w:tcPr>
          <w:p w14:paraId="4F053986"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single" w:sz="4" w:space="0" w:color="7F7F7F" w:themeColor="text1" w:themeTint="80"/>
              <w:right w:val="nil"/>
            </w:tcBorders>
          </w:tcPr>
          <w:p w14:paraId="167C9B94"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Borders>
              <w:top w:val="nil"/>
              <w:left w:val="nil"/>
              <w:bottom w:val="single" w:sz="4" w:space="0" w:color="7F7F7F" w:themeColor="text1" w:themeTint="80"/>
              <w:right w:val="nil"/>
            </w:tcBorders>
            <w:hideMark/>
          </w:tcPr>
          <w:p w14:paraId="456944B2"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1.000</w:t>
            </w:r>
          </w:p>
        </w:tc>
        <w:tc>
          <w:tcPr>
            <w:tcW w:w="0" w:type="auto"/>
            <w:tcBorders>
              <w:top w:val="nil"/>
              <w:left w:val="nil"/>
              <w:bottom w:val="single" w:sz="4" w:space="0" w:color="7F7F7F" w:themeColor="text1" w:themeTint="80"/>
              <w:right w:val="nil"/>
            </w:tcBorders>
            <w:hideMark/>
          </w:tcPr>
          <w:p w14:paraId="727D48E3"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Kuat</w:t>
            </w:r>
          </w:p>
        </w:tc>
      </w:tr>
    </w:tbl>
    <w:p w14:paraId="0E672452" w14:textId="77777777" w:rsidR="00E27D63" w:rsidRPr="008410E6" w:rsidRDefault="00E27D63" w:rsidP="008410E6">
      <w:pPr>
        <w:pStyle w:val="Body"/>
        <w:ind w:left="720" w:firstLine="0"/>
        <w:rPr>
          <w:rFonts w:ascii="Palatino Linotype" w:hAnsi="Palatino Linotype"/>
          <w:i/>
          <w:sz w:val="24"/>
          <w:szCs w:val="24"/>
        </w:rPr>
      </w:pPr>
      <w:r w:rsidRPr="008410E6">
        <w:rPr>
          <w:rFonts w:ascii="Palatino Linotype" w:hAnsi="Palatino Linotype"/>
          <w:i/>
          <w:sz w:val="24"/>
          <w:szCs w:val="24"/>
        </w:rPr>
        <w:t>Sumber: Olah Data SmartPLS 3.2.9. 2022</w:t>
      </w:r>
    </w:p>
    <w:p w14:paraId="25E90ECB" w14:textId="77777777" w:rsidR="00E27D63" w:rsidRPr="008410E6" w:rsidRDefault="00E27D63" w:rsidP="008410E6">
      <w:pPr>
        <w:pStyle w:val="Body"/>
        <w:ind w:left="720" w:firstLine="0"/>
        <w:rPr>
          <w:sz w:val="24"/>
          <w:szCs w:val="24"/>
        </w:rPr>
      </w:pPr>
    </w:p>
    <w:p w14:paraId="78E953A4" w14:textId="77777777" w:rsidR="00E27D63" w:rsidRPr="008410E6" w:rsidRDefault="00E27D63" w:rsidP="008410E6">
      <w:pPr>
        <w:tabs>
          <w:tab w:val="left" w:pos="481"/>
        </w:tabs>
        <w:ind w:firstLine="567"/>
        <w:rPr>
          <w:sz w:val="24"/>
          <w:szCs w:val="24"/>
        </w:rPr>
      </w:pPr>
      <w:r w:rsidRPr="008410E6">
        <w:rPr>
          <w:sz w:val="24"/>
          <w:szCs w:val="24"/>
        </w:rPr>
        <w:t xml:space="preserve">Tabel 3 pada model </w:t>
      </w:r>
      <w:proofErr w:type="spellStart"/>
      <w:r w:rsidRPr="008410E6">
        <w:rPr>
          <w:sz w:val="24"/>
          <w:szCs w:val="24"/>
        </w:rPr>
        <w:t>penelitian</w:t>
      </w:r>
      <w:proofErr w:type="spellEnd"/>
      <w:r w:rsidRPr="008410E6">
        <w:rPr>
          <w:sz w:val="24"/>
          <w:szCs w:val="24"/>
        </w:rPr>
        <w:t xml:space="preserve"> </w:t>
      </w:r>
      <w:proofErr w:type="spellStart"/>
      <w:r w:rsidRPr="008410E6">
        <w:rPr>
          <w:sz w:val="24"/>
          <w:szCs w:val="24"/>
        </w:rPr>
        <w:t>ini</w:t>
      </w:r>
      <w:proofErr w:type="spellEnd"/>
      <w:r w:rsidRPr="008410E6">
        <w:rPr>
          <w:sz w:val="24"/>
          <w:szCs w:val="24"/>
        </w:rPr>
        <w:t xml:space="preserve"> </w:t>
      </w:r>
      <w:proofErr w:type="spellStart"/>
      <w:r w:rsidRPr="008410E6">
        <w:rPr>
          <w:sz w:val="24"/>
          <w:szCs w:val="24"/>
        </w:rPr>
        <w:t>menunjukkan</w:t>
      </w:r>
      <w:proofErr w:type="spellEnd"/>
      <w:r w:rsidRPr="008410E6">
        <w:rPr>
          <w:sz w:val="24"/>
          <w:szCs w:val="24"/>
        </w:rPr>
        <w:t xml:space="preserve"> </w:t>
      </w:r>
      <w:proofErr w:type="spellStart"/>
      <w:r w:rsidRPr="008410E6">
        <w:rPr>
          <w:sz w:val="24"/>
          <w:szCs w:val="24"/>
        </w:rPr>
        <w:t>nilai</w:t>
      </w:r>
      <w:proofErr w:type="spellEnd"/>
      <w:r w:rsidRPr="008410E6">
        <w:rPr>
          <w:sz w:val="24"/>
          <w:szCs w:val="24"/>
        </w:rPr>
        <w:t xml:space="preserve"> </w:t>
      </w:r>
      <w:r w:rsidRPr="008410E6">
        <w:rPr>
          <w:i/>
          <w:sz w:val="24"/>
          <w:szCs w:val="24"/>
        </w:rPr>
        <w:t>outer loading</w:t>
      </w:r>
      <w:r w:rsidRPr="008410E6">
        <w:rPr>
          <w:sz w:val="24"/>
          <w:szCs w:val="24"/>
        </w:rPr>
        <w:t xml:space="preserve"> masing-masing </w:t>
      </w:r>
      <w:proofErr w:type="spellStart"/>
      <w:r w:rsidRPr="008410E6">
        <w:rPr>
          <w:sz w:val="24"/>
          <w:szCs w:val="24"/>
        </w:rPr>
        <w:t>konstruk</w:t>
      </w:r>
      <w:proofErr w:type="spellEnd"/>
      <w:r w:rsidRPr="008410E6">
        <w:rPr>
          <w:sz w:val="24"/>
          <w:szCs w:val="24"/>
        </w:rPr>
        <w:t xml:space="preserve"> &gt;0,700 </w:t>
      </w:r>
      <w:proofErr w:type="spellStart"/>
      <w:r w:rsidRPr="008410E6">
        <w:rPr>
          <w:sz w:val="24"/>
          <w:szCs w:val="24"/>
        </w:rPr>
        <w:t>sehingga</w:t>
      </w:r>
      <w:proofErr w:type="spellEnd"/>
      <w:r w:rsidRPr="008410E6">
        <w:rPr>
          <w:sz w:val="24"/>
          <w:szCs w:val="24"/>
        </w:rPr>
        <w:t xml:space="preserve"> </w:t>
      </w:r>
      <w:proofErr w:type="spellStart"/>
      <w:r w:rsidRPr="008410E6">
        <w:rPr>
          <w:sz w:val="24"/>
          <w:szCs w:val="24"/>
        </w:rPr>
        <w:t>tidak</w:t>
      </w:r>
      <w:proofErr w:type="spellEnd"/>
      <w:r w:rsidRPr="008410E6">
        <w:rPr>
          <w:sz w:val="24"/>
          <w:szCs w:val="24"/>
        </w:rPr>
        <w:t xml:space="preserve"> </w:t>
      </w:r>
      <w:proofErr w:type="spellStart"/>
      <w:r w:rsidRPr="008410E6">
        <w:rPr>
          <w:sz w:val="24"/>
          <w:szCs w:val="24"/>
        </w:rPr>
        <w:t>ada</w:t>
      </w:r>
      <w:proofErr w:type="spellEnd"/>
      <w:r w:rsidRPr="008410E6">
        <w:rPr>
          <w:sz w:val="24"/>
          <w:szCs w:val="24"/>
        </w:rPr>
        <w:t xml:space="preserve"> </w:t>
      </w:r>
      <w:proofErr w:type="spellStart"/>
      <w:r w:rsidRPr="008410E6">
        <w:rPr>
          <w:sz w:val="24"/>
          <w:szCs w:val="24"/>
        </w:rPr>
        <w:t>masalah</w:t>
      </w:r>
      <w:proofErr w:type="spellEnd"/>
      <w:r w:rsidRPr="008410E6">
        <w:rPr>
          <w:sz w:val="24"/>
          <w:szCs w:val="24"/>
        </w:rPr>
        <w:t xml:space="preserve"> </w:t>
      </w:r>
      <w:proofErr w:type="spellStart"/>
      <w:r w:rsidRPr="008410E6">
        <w:rPr>
          <w:i/>
          <w:sz w:val="24"/>
          <w:szCs w:val="24"/>
        </w:rPr>
        <w:t>convergen</w:t>
      </w:r>
      <w:proofErr w:type="spellEnd"/>
      <w:r w:rsidRPr="008410E6">
        <w:rPr>
          <w:i/>
          <w:sz w:val="24"/>
          <w:szCs w:val="24"/>
        </w:rPr>
        <w:t xml:space="preserve"> validity</w:t>
      </w:r>
      <w:r w:rsidRPr="008410E6">
        <w:rPr>
          <w:sz w:val="24"/>
          <w:szCs w:val="24"/>
        </w:rPr>
        <w:t xml:space="preserve"> pada model yang </w:t>
      </w:r>
      <w:proofErr w:type="spellStart"/>
      <w:r w:rsidRPr="008410E6">
        <w:rPr>
          <w:sz w:val="24"/>
          <w:szCs w:val="24"/>
        </w:rPr>
        <w:t>diuji</w:t>
      </w:r>
      <w:proofErr w:type="spellEnd"/>
      <w:r w:rsidRPr="008410E6">
        <w:rPr>
          <w:sz w:val="24"/>
          <w:szCs w:val="24"/>
        </w:rPr>
        <w:t xml:space="preserve">. </w:t>
      </w:r>
    </w:p>
    <w:p w14:paraId="2A3AA8E0" w14:textId="77777777" w:rsidR="00E27D63" w:rsidRPr="008410E6" w:rsidRDefault="00E27D63" w:rsidP="008410E6">
      <w:pPr>
        <w:pStyle w:val="Body"/>
        <w:ind w:left="648" w:firstLine="0"/>
        <w:rPr>
          <w:rFonts w:ascii="Palatino Linotype" w:hAnsi="Palatino Linotype"/>
          <w:sz w:val="24"/>
          <w:szCs w:val="24"/>
        </w:rPr>
      </w:pPr>
    </w:p>
    <w:p w14:paraId="276D5B3D" w14:textId="77777777" w:rsidR="00E27D63" w:rsidRPr="008410E6" w:rsidRDefault="00E27D63" w:rsidP="008410E6">
      <w:pPr>
        <w:pStyle w:val="Body"/>
        <w:ind w:left="567" w:hanging="567"/>
        <w:rPr>
          <w:rFonts w:ascii="Palatino Linotype" w:hAnsi="Palatino Linotype"/>
          <w:b/>
          <w:sz w:val="24"/>
          <w:szCs w:val="24"/>
        </w:rPr>
      </w:pPr>
      <w:r w:rsidRPr="008410E6">
        <w:rPr>
          <w:rFonts w:ascii="Palatino Linotype" w:hAnsi="Palatino Linotype"/>
          <w:b/>
          <w:sz w:val="24"/>
          <w:szCs w:val="24"/>
        </w:rPr>
        <w:t xml:space="preserve">2. </w:t>
      </w:r>
      <w:r>
        <w:rPr>
          <w:rFonts w:ascii="Palatino Linotype" w:hAnsi="Palatino Linotype"/>
          <w:b/>
          <w:sz w:val="24"/>
          <w:szCs w:val="24"/>
        </w:rPr>
        <w:tab/>
      </w:r>
      <w:r w:rsidRPr="008410E6">
        <w:rPr>
          <w:rFonts w:ascii="Palatino Linotype" w:hAnsi="Palatino Linotype"/>
          <w:b/>
          <w:sz w:val="24"/>
          <w:szCs w:val="24"/>
        </w:rPr>
        <w:t xml:space="preserve">Hasil Uji </w:t>
      </w:r>
      <w:r w:rsidRPr="008410E6">
        <w:rPr>
          <w:rFonts w:ascii="Palatino Linotype" w:hAnsi="Palatino Linotype"/>
          <w:b/>
          <w:i/>
          <w:sz w:val="24"/>
          <w:szCs w:val="24"/>
        </w:rPr>
        <w:t>Discriminant Validity</w:t>
      </w:r>
      <w:r w:rsidRPr="008410E6">
        <w:rPr>
          <w:rFonts w:ascii="Palatino Linotype" w:hAnsi="Palatino Linotype"/>
          <w:b/>
          <w:sz w:val="24"/>
          <w:szCs w:val="24"/>
        </w:rPr>
        <w:t xml:space="preserve"> </w:t>
      </w:r>
    </w:p>
    <w:p w14:paraId="2952000A" w14:textId="77777777" w:rsidR="00E27D63" w:rsidRPr="008410E6" w:rsidRDefault="00E27D63" w:rsidP="008410E6">
      <w:pPr>
        <w:pStyle w:val="Heading1"/>
        <w:spacing w:before="80" w:after="80"/>
        <w:ind w:left="646"/>
        <w:jc w:val="center"/>
        <w:rPr>
          <w:b w:val="0"/>
          <w:sz w:val="24"/>
          <w:szCs w:val="24"/>
        </w:rPr>
      </w:pPr>
      <w:r w:rsidRPr="008410E6">
        <w:rPr>
          <w:sz w:val="24"/>
          <w:szCs w:val="24"/>
        </w:rPr>
        <w:t xml:space="preserve">Tabel 4. </w:t>
      </w:r>
      <w:r w:rsidRPr="008410E6">
        <w:rPr>
          <w:b w:val="0"/>
          <w:sz w:val="24"/>
          <w:szCs w:val="24"/>
        </w:rPr>
        <w:t xml:space="preserve">Nilai </w:t>
      </w:r>
      <w:r w:rsidRPr="008410E6">
        <w:rPr>
          <w:b w:val="0"/>
          <w:i/>
          <w:sz w:val="24"/>
          <w:szCs w:val="24"/>
        </w:rPr>
        <w:t>Cross Loadings</w:t>
      </w:r>
      <w:r w:rsidRPr="008410E6">
        <w:rPr>
          <w:b w:val="0"/>
          <w:sz w:val="24"/>
          <w:szCs w:val="24"/>
        </w:rPr>
        <w:t xml:space="preserve"> (Uji PLS </w:t>
      </w:r>
      <w:proofErr w:type="spellStart"/>
      <w:r w:rsidRPr="008410E6">
        <w:rPr>
          <w:b w:val="0"/>
          <w:sz w:val="24"/>
          <w:szCs w:val="24"/>
        </w:rPr>
        <w:t>Alogarithm</w:t>
      </w:r>
      <w:proofErr w:type="spellEnd"/>
      <w:r w:rsidRPr="008410E6">
        <w:rPr>
          <w:b w:val="0"/>
          <w:sz w:val="24"/>
          <w:szCs w:val="24"/>
        </w:rPr>
        <w:t>)</w:t>
      </w:r>
    </w:p>
    <w:tbl>
      <w:tblPr>
        <w:tblStyle w:val="PlainTable21"/>
        <w:tblW w:w="10800" w:type="dxa"/>
        <w:tblInd w:w="-743" w:type="dxa"/>
        <w:tblLayout w:type="fixed"/>
        <w:tblLook w:val="04A0" w:firstRow="1" w:lastRow="0" w:firstColumn="1" w:lastColumn="0" w:noHBand="0" w:noVBand="1"/>
      </w:tblPr>
      <w:tblGrid>
        <w:gridCol w:w="1349"/>
        <w:gridCol w:w="1111"/>
        <w:gridCol w:w="990"/>
        <w:gridCol w:w="1170"/>
        <w:gridCol w:w="900"/>
        <w:gridCol w:w="1260"/>
        <w:gridCol w:w="1080"/>
        <w:gridCol w:w="1260"/>
        <w:gridCol w:w="858"/>
        <w:gridCol w:w="822"/>
      </w:tblGrid>
      <w:tr w:rsidR="00E27D63" w:rsidRPr="008410E6" w14:paraId="3A0ED0AB" w14:textId="77777777" w:rsidTr="00EA76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7F7F7F" w:themeColor="text1" w:themeTint="80"/>
              <w:left w:val="nil"/>
              <w:right w:val="nil"/>
            </w:tcBorders>
            <w:hideMark/>
          </w:tcPr>
          <w:p w14:paraId="49D8410C" w14:textId="77777777" w:rsidR="00E27D63" w:rsidRPr="008410E6" w:rsidRDefault="00E27D63" w:rsidP="00EA763D">
            <w:pPr>
              <w:spacing w:line="0" w:lineRule="atLeast"/>
              <w:jc w:val="center"/>
              <w:textAlignment w:val="top"/>
              <w:rPr>
                <w:rFonts w:ascii="Times New Roman" w:eastAsia="Times New Roman" w:hAnsi="Times New Roman" w:cs="Times New Roman"/>
                <w:b w:val="0"/>
                <w:bCs w:val="0"/>
              </w:rPr>
            </w:pPr>
            <w:proofErr w:type="spellStart"/>
            <w:r w:rsidRPr="008410E6">
              <w:rPr>
                <w:rFonts w:ascii="Times New Roman" w:hAnsi="Times New Roman" w:cs="Times New Roman"/>
              </w:rPr>
              <w:t>Indikator</w:t>
            </w:r>
            <w:proofErr w:type="spellEnd"/>
          </w:p>
        </w:tc>
        <w:tc>
          <w:tcPr>
            <w:tcW w:w="1111" w:type="dxa"/>
            <w:tcBorders>
              <w:top w:val="single" w:sz="4" w:space="0" w:color="7F7F7F" w:themeColor="text1" w:themeTint="80"/>
              <w:left w:val="nil"/>
              <w:right w:val="nil"/>
            </w:tcBorders>
            <w:hideMark/>
          </w:tcPr>
          <w:p w14:paraId="084432CB"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8410E6">
              <w:rPr>
                <w:rFonts w:ascii="Times New Roman" w:hAnsi="Times New Roman" w:cs="Times New Roman"/>
              </w:rPr>
              <w:t>Moderating Effect (Le*UP)</w:t>
            </w:r>
          </w:p>
        </w:tc>
        <w:tc>
          <w:tcPr>
            <w:tcW w:w="990" w:type="dxa"/>
            <w:tcBorders>
              <w:top w:val="single" w:sz="4" w:space="0" w:color="7F7F7F" w:themeColor="text1" w:themeTint="80"/>
              <w:left w:val="nil"/>
              <w:right w:val="nil"/>
            </w:tcBorders>
            <w:hideMark/>
          </w:tcPr>
          <w:p w14:paraId="3B5D4986"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8410E6">
              <w:rPr>
                <w:rFonts w:ascii="Times New Roman" w:hAnsi="Times New Roman" w:cs="Times New Roman"/>
              </w:rPr>
              <w:t>Leve-rage (X3)</w:t>
            </w:r>
          </w:p>
        </w:tc>
        <w:tc>
          <w:tcPr>
            <w:tcW w:w="1170" w:type="dxa"/>
            <w:tcBorders>
              <w:top w:val="single" w:sz="4" w:space="0" w:color="7F7F7F" w:themeColor="text1" w:themeTint="80"/>
              <w:left w:val="nil"/>
              <w:right w:val="nil"/>
            </w:tcBorders>
            <w:hideMark/>
          </w:tcPr>
          <w:p w14:paraId="04DA60DE"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Moderating Effect (PP*UP)</w:t>
            </w:r>
          </w:p>
        </w:tc>
        <w:tc>
          <w:tcPr>
            <w:tcW w:w="900" w:type="dxa"/>
            <w:tcBorders>
              <w:top w:val="single" w:sz="4" w:space="0" w:color="7F7F7F" w:themeColor="text1" w:themeTint="80"/>
              <w:left w:val="nil"/>
              <w:right w:val="nil"/>
            </w:tcBorders>
            <w:hideMark/>
          </w:tcPr>
          <w:p w14:paraId="48C2C731"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PP (X2)</w:t>
            </w:r>
          </w:p>
        </w:tc>
        <w:tc>
          <w:tcPr>
            <w:tcW w:w="1260" w:type="dxa"/>
            <w:tcBorders>
              <w:top w:val="single" w:sz="4" w:space="0" w:color="7F7F7F" w:themeColor="text1" w:themeTint="80"/>
              <w:left w:val="nil"/>
              <w:right w:val="nil"/>
            </w:tcBorders>
            <w:hideMark/>
          </w:tcPr>
          <w:p w14:paraId="73607286"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Moderating Effect (ROA*UP)</w:t>
            </w:r>
          </w:p>
        </w:tc>
        <w:tc>
          <w:tcPr>
            <w:tcW w:w="1080" w:type="dxa"/>
            <w:tcBorders>
              <w:top w:val="single" w:sz="4" w:space="0" w:color="7F7F7F" w:themeColor="text1" w:themeTint="80"/>
              <w:left w:val="nil"/>
              <w:right w:val="nil"/>
            </w:tcBorders>
            <w:hideMark/>
          </w:tcPr>
          <w:p w14:paraId="561662B5"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ROA (X1)</w:t>
            </w:r>
          </w:p>
        </w:tc>
        <w:tc>
          <w:tcPr>
            <w:tcW w:w="1260" w:type="dxa"/>
            <w:tcBorders>
              <w:top w:val="single" w:sz="4" w:space="0" w:color="7F7F7F" w:themeColor="text1" w:themeTint="80"/>
              <w:left w:val="nil"/>
              <w:right w:val="nil"/>
            </w:tcBorders>
            <w:hideMark/>
          </w:tcPr>
          <w:p w14:paraId="33D5A67A"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8410E6">
              <w:rPr>
                <w:rFonts w:ascii="Times New Roman" w:hAnsi="Times New Roman" w:cs="Times New Roman"/>
                <w:i/>
              </w:rPr>
              <w:t>Tax Avoidance</w:t>
            </w:r>
            <w:r w:rsidRPr="008410E6">
              <w:rPr>
                <w:rFonts w:ascii="Times New Roman" w:hAnsi="Times New Roman" w:cs="Times New Roman"/>
              </w:rPr>
              <w:t xml:space="preserve"> (Y)</w:t>
            </w:r>
          </w:p>
        </w:tc>
        <w:tc>
          <w:tcPr>
            <w:tcW w:w="858" w:type="dxa"/>
            <w:tcBorders>
              <w:top w:val="single" w:sz="4" w:space="0" w:color="7F7F7F" w:themeColor="text1" w:themeTint="80"/>
              <w:left w:val="nil"/>
              <w:right w:val="nil"/>
            </w:tcBorders>
            <w:hideMark/>
          </w:tcPr>
          <w:p w14:paraId="26605F4D"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UP (Z)</w:t>
            </w:r>
          </w:p>
        </w:tc>
        <w:tc>
          <w:tcPr>
            <w:tcW w:w="822" w:type="dxa"/>
            <w:tcBorders>
              <w:top w:val="single" w:sz="4" w:space="0" w:color="7F7F7F" w:themeColor="text1" w:themeTint="80"/>
              <w:left w:val="nil"/>
              <w:right w:val="nil"/>
            </w:tcBorders>
            <w:hideMark/>
          </w:tcPr>
          <w:p w14:paraId="5A34E3AA" w14:textId="77777777" w:rsidR="00E27D63" w:rsidRPr="008410E6" w:rsidRDefault="00E27D63" w:rsidP="00EA763D">
            <w:pPr>
              <w:spacing w:line="0" w:lineRule="atLeast"/>
              <w:jc w:val="cente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8410E6">
              <w:rPr>
                <w:rFonts w:ascii="Times New Roman" w:hAnsi="Times New Roman" w:cs="Times New Roman"/>
              </w:rPr>
              <w:t>Ket.</w:t>
            </w:r>
          </w:p>
        </w:tc>
      </w:tr>
      <w:tr w:rsidR="00E27D63" w:rsidRPr="008410E6" w14:paraId="5708E01A" w14:textId="77777777" w:rsidTr="00EA76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49" w:type="dxa"/>
            <w:tcBorders>
              <w:left w:val="nil"/>
              <w:bottom w:val="nil"/>
              <w:right w:val="nil"/>
            </w:tcBorders>
            <w:hideMark/>
          </w:tcPr>
          <w:p w14:paraId="6567F6C7"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Le*UP</w:t>
            </w:r>
          </w:p>
        </w:tc>
        <w:tc>
          <w:tcPr>
            <w:tcW w:w="1111" w:type="dxa"/>
            <w:tcBorders>
              <w:left w:val="nil"/>
              <w:bottom w:val="nil"/>
              <w:right w:val="nil"/>
            </w:tcBorders>
            <w:hideMark/>
          </w:tcPr>
          <w:p w14:paraId="60731525"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8410E6">
              <w:rPr>
                <w:rFonts w:ascii="Times New Roman" w:hAnsi="Times New Roman" w:cs="Times New Roman"/>
                <w:b/>
              </w:rPr>
              <w:t>1.000</w:t>
            </w:r>
          </w:p>
        </w:tc>
        <w:tc>
          <w:tcPr>
            <w:tcW w:w="990" w:type="dxa"/>
            <w:tcBorders>
              <w:left w:val="nil"/>
              <w:bottom w:val="nil"/>
              <w:right w:val="nil"/>
            </w:tcBorders>
            <w:hideMark/>
          </w:tcPr>
          <w:p w14:paraId="39FF1903"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0.123</w:t>
            </w:r>
          </w:p>
        </w:tc>
        <w:tc>
          <w:tcPr>
            <w:tcW w:w="1170" w:type="dxa"/>
            <w:tcBorders>
              <w:left w:val="nil"/>
              <w:bottom w:val="nil"/>
              <w:right w:val="nil"/>
            </w:tcBorders>
            <w:hideMark/>
          </w:tcPr>
          <w:p w14:paraId="0A6F6980"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-0.582</w:t>
            </w:r>
          </w:p>
        </w:tc>
        <w:tc>
          <w:tcPr>
            <w:tcW w:w="900" w:type="dxa"/>
            <w:tcBorders>
              <w:left w:val="nil"/>
              <w:bottom w:val="nil"/>
              <w:right w:val="nil"/>
            </w:tcBorders>
            <w:hideMark/>
          </w:tcPr>
          <w:p w14:paraId="6F2F0C11"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-0.100</w:t>
            </w:r>
          </w:p>
        </w:tc>
        <w:tc>
          <w:tcPr>
            <w:tcW w:w="1260" w:type="dxa"/>
            <w:tcBorders>
              <w:left w:val="nil"/>
              <w:bottom w:val="nil"/>
              <w:right w:val="nil"/>
            </w:tcBorders>
            <w:hideMark/>
          </w:tcPr>
          <w:p w14:paraId="7AEEEDB2"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-0.613</w:t>
            </w:r>
          </w:p>
        </w:tc>
        <w:tc>
          <w:tcPr>
            <w:tcW w:w="1080" w:type="dxa"/>
            <w:tcBorders>
              <w:left w:val="nil"/>
              <w:bottom w:val="nil"/>
              <w:right w:val="nil"/>
            </w:tcBorders>
            <w:hideMark/>
          </w:tcPr>
          <w:p w14:paraId="3B21B9E1"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-0154</w:t>
            </w:r>
          </w:p>
        </w:tc>
        <w:tc>
          <w:tcPr>
            <w:tcW w:w="1260" w:type="dxa"/>
            <w:tcBorders>
              <w:left w:val="nil"/>
              <w:bottom w:val="nil"/>
              <w:right w:val="nil"/>
            </w:tcBorders>
            <w:hideMark/>
          </w:tcPr>
          <w:p w14:paraId="17E4BC17"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0.444</w:t>
            </w:r>
          </w:p>
        </w:tc>
        <w:tc>
          <w:tcPr>
            <w:tcW w:w="858" w:type="dxa"/>
            <w:tcBorders>
              <w:left w:val="nil"/>
              <w:bottom w:val="nil"/>
              <w:right w:val="nil"/>
            </w:tcBorders>
            <w:hideMark/>
          </w:tcPr>
          <w:p w14:paraId="3D107F8B"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0.537</w:t>
            </w:r>
          </w:p>
        </w:tc>
        <w:tc>
          <w:tcPr>
            <w:tcW w:w="822" w:type="dxa"/>
            <w:tcBorders>
              <w:left w:val="nil"/>
              <w:bottom w:val="nil"/>
              <w:right w:val="nil"/>
            </w:tcBorders>
            <w:hideMark/>
          </w:tcPr>
          <w:p w14:paraId="3CF9D262" w14:textId="77777777" w:rsidR="00E27D63" w:rsidRPr="008410E6" w:rsidRDefault="00E27D63" w:rsidP="00EA76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Valid</w:t>
            </w:r>
          </w:p>
        </w:tc>
      </w:tr>
      <w:tr w:rsidR="00E27D63" w:rsidRPr="008410E6" w14:paraId="58BAF1A1" w14:textId="77777777" w:rsidTr="00EA763D">
        <w:trPr>
          <w:trHeight w:val="227"/>
        </w:trPr>
        <w:tc>
          <w:tcPr>
            <w:cnfStyle w:val="001000000000" w:firstRow="0" w:lastRow="0" w:firstColumn="1" w:lastColumn="0" w:oddVBand="0" w:evenVBand="0" w:oddHBand="0" w:evenHBand="0" w:firstRowFirstColumn="0" w:firstRowLastColumn="0" w:lastRowFirstColumn="0" w:lastRowLastColumn="0"/>
            <w:tcW w:w="1349" w:type="dxa"/>
            <w:tcBorders>
              <w:top w:val="nil"/>
              <w:left w:val="nil"/>
              <w:bottom w:val="nil"/>
              <w:right w:val="nil"/>
            </w:tcBorders>
            <w:hideMark/>
          </w:tcPr>
          <w:p w14:paraId="0A8A31DF"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PP*UP</w:t>
            </w:r>
          </w:p>
        </w:tc>
        <w:tc>
          <w:tcPr>
            <w:tcW w:w="1111" w:type="dxa"/>
            <w:tcBorders>
              <w:top w:val="nil"/>
              <w:left w:val="nil"/>
              <w:bottom w:val="nil"/>
              <w:right w:val="nil"/>
            </w:tcBorders>
            <w:hideMark/>
          </w:tcPr>
          <w:p w14:paraId="72A7E51E"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-0.582</w:t>
            </w:r>
          </w:p>
        </w:tc>
        <w:tc>
          <w:tcPr>
            <w:tcW w:w="990" w:type="dxa"/>
            <w:tcBorders>
              <w:top w:val="nil"/>
              <w:left w:val="nil"/>
              <w:bottom w:val="nil"/>
              <w:right w:val="nil"/>
            </w:tcBorders>
            <w:hideMark/>
          </w:tcPr>
          <w:p w14:paraId="2E0D9713"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-0.103</w:t>
            </w:r>
          </w:p>
        </w:tc>
        <w:tc>
          <w:tcPr>
            <w:tcW w:w="1170" w:type="dxa"/>
            <w:tcBorders>
              <w:top w:val="nil"/>
              <w:left w:val="nil"/>
              <w:bottom w:val="nil"/>
              <w:right w:val="nil"/>
            </w:tcBorders>
            <w:hideMark/>
          </w:tcPr>
          <w:p w14:paraId="5A699263"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8410E6">
              <w:rPr>
                <w:rFonts w:ascii="Times New Roman" w:hAnsi="Times New Roman" w:cs="Times New Roman"/>
                <w:b/>
              </w:rPr>
              <w:t>1.000</w:t>
            </w:r>
          </w:p>
        </w:tc>
        <w:tc>
          <w:tcPr>
            <w:tcW w:w="900" w:type="dxa"/>
            <w:tcBorders>
              <w:top w:val="nil"/>
              <w:left w:val="nil"/>
              <w:bottom w:val="nil"/>
              <w:right w:val="nil"/>
            </w:tcBorders>
            <w:hideMark/>
          </w:tcPr>
          <w:p w14:paraId="1F21BBAE"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0.078</w:t>
            </w:r>
          </w:p>
        </w:tc>
        <w:tc>
          <w:tcPr>
            <w:tcW w:w="1260" w:type="dxa"/>
            <w:tcBorders>
              <w:top w:val="nil"/>
              <w:left w:val="nil"/>
              <w:bottom w:val="nil"/>
              <w:right w:val="nil"/>
            </w:tcBorders>
            <w:hideMark/>
          </w:tcPr>
          <w:p w14:paraId="6C29C246"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0.716</w:t>
            </w:r>
          </w:p>
        </w:tc>
        <w:tc>
          <w:tcPr>
            <w:tcW w:w="1080" w:type="dxa"/>
            <w:tcBorders>
              <w:top w:val="nil"/>
              <w:left w:val="nil"/>
              <w:bottom w:val="nil"/>
              <w:right w:val="nil"/>
            </w:tcBorders>
            <w:hideMark/>
          </w:tcPr>
          <w:p w14:paraId="190EDCE3"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-0.091</w:t>
            </w:r>
          </w:p>
        </w:tc>
        <w:tc>
          <w:tcPr>
            <w:tcW w:w="1260" w:type="dxa"/>
            <w:tcBorders>
              <w:top w:val="nil"/>
              <w:left w:val="nil"/>
              <w:bottom w:val="nil"/>
              <w:right w:val="nil"/>
            </w:tcBorders>
            <w:hideMark/>
          </w:tcPr>
          <w:p w14:paraId="6A3CA1D7"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-0.533</w:t>
            </w:r>
          </w:p>
        </w:tc>
        <w:tc>
          <w:tcPr>
            <w:tcW w:w="858" w:type="dxa"/>
            <w:tcBorders>
              <w:top w:val="nil"/>
              <w:left w:val="nil"/>
              <w:bottom w:val="nil"/>
              <w:right w:val="nil"/>
            </w:tcBorders>
            <w:hideMark/>
          </w:tcPr>
          <w:p w14:paraId="3319A9D8"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-0.646</w:t>
            </w:r>
          </w:p>
        </w:tc>
        <w:tc>
          <w:tcPr>
            <w:tcW w:w="822" w:type="dxa"/>
            <w:tcBorders>
              <w:top w:val="nil"/>
              <w:left w:val="nil"/>
              <w:bottom w:val="nil"/>
              <w:right w:val="nil"/>
            </w:tcBorders>
            <w:hideMark/>
          </w:tcPr>
          <w:p w14:paraId="7A959D28"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Valid</w:t>
            </w:r>
          </w:p>
        </w:tc>
      </w:tr>
      <w:tr w:rsidR="00E27D63" w:rsidRPr="008410E6" w14:paraId="1AB3152B" w14:textId="77777777" w:rsidTr="00EA76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49" w:type="dxa"/>
            <w:tcBorders>
              <w:top w:val="nil"/>
              <w:left w:val="nil"/>
              <w:bottom w:val="nil"/>
              <w:right w:val="nil"/>
            </w:tcBorders>
            <w:hideMark/>
          </w:tcPr>
          <w:p w14:paraId="16D48F1F"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ROA*UP</w:t>
            </w:r>
          </w:p>
        </w:tc>
        <w:tc>
          <w:tcPr>
            <w:tcW w:w="1111" w:type="dxa"/>
            <w:tcBorders>
              <w:top w:val="nil"/>
              <w:left w:val="nil"/>
              <w:bottom w:val="nil"/>
              <w:right w:val="nil"/>
            </w:tcBorders>
            <w:hideMark/>
          </w:tcPr>
          <w:p w14:paraId="738365BC"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-0.613</w:t>
            </w:r>
          </w:p>
        </w:tc>
        <w:tc>
          <w:tcPr>
            <w:tcW w:w="990" w:type="dxa"/>
            <w:tcBorders>
              <w:top w:val="nil"/>
              <w:left w:val="nil"/>
              <w:bottom w:val="nil"/>
              <w:right w:val="nil"/>
            </w:tcBorders>
            <w:hideMark/>
          </w:tcPr>
          <w:p w14:paraId="12E2D676"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-0.164</w:t>
            </w:r>
          </w:p>
        </w:tc>
        <w:tc>
          <w:tcPr>
            <w:tcW w:w="1170" w:type="dxa"/>
            <w:tcBorders>
              <w:top w:val="nil"/>
              <w:left w:val="nil"/>
              <w:bottom w:val="nil"/>
              <w:right w:val="nil"/>
            </w:tcBorders>
            <w:hideMark/>
          </w:tcPr>
          <w:p w14:paraId="234A1568"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0.716</w:t>
            </w:r>
          </w:p>
        </w:tc>
        <w:tc>
          <w:tcPr>
            <w:tcW w:w="900" w:type="dxa"/>
            <w:tcBorders>
              <w:top w:val="nil"/>
              <w:left w:val="nil"/>
              <w:bottom w:val="nil"/>
              <w:right w:val="nil"/>
            </w:tcBorders>
            <w:hideMark/>
          </w:tcPr>
          <w:p w14:paraId="6C23F485"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-0.094</w:t>
            </w:r>
          </w:p>
        </w:tc>
        <w:tc>
          <w:tcPr>
            <w:tcW w:w="1260" w:type="dxa"/>
            <w:tcBorders>
              <w:top w:val="nil"/>
              <w:left w:val="nil"/>
              <w:bottom w:val="nil"/>
              <w:right w:val="nil"/>
            </w:tcBorders>
            <w:hideMark/>
          </w:tcPr>
          <w:p w14:paraId="3A6885EE"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8410E6">
              <w:rPr>
                <w:rFonts w:ascii="Times New Roman" w:hAnsi="Times New Roman" w:cs="Times New Roman"/>
                <w:b/>
              </w:rPr>
              <w:t>1.000</w:t>
            </w:r>
          </w:p>
        </w:tc>
        <w:tc>
          <w:tcPr>
            <w:tcW w:w="1080" w:type="dxa"/>
            <w:tcBorders>
              <w:top w:val="nil"/>
              <w:left w:val="nil"/>
              <w:bottom w:val="nil"/>
              <w:right w:val="nil"/>
            </w:tcBorders>
            <w:hideMark/>
          </w:tcPr>
          <w:p w14:paraId="56E6DFCA"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-0.037</w:t>
            </w:r>
          </w:p>
        </w:tc>
        <w:tc>
          <w:tcPr>
            <w:tcW w:w="1260" w:type="dxa"/>
            <w:tcBorders>
              <w:top w:val="nil"/>
              <w:left w:val="nil"/>
              <w:bottom w:val="nil"/>
              <w:right w:val="nil"/>
            </w:tcBorders>
            <w:hideMark/>
          </w:tcPr>
          <w:p w14:paraId="72242A89"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-0.526</w:t>
            </w:r>
          </w:p>
        </w:tc>
        <w:tc>
          <w:tcPr>
            <w:tcW w:w="858" w:type="dxa"/>
            <w:tcBorders>
              <w:top w:val="nil"/>
              <w:left w:val="nil"/>
              <w:bottom w:val="nil"/>
              <w:right w:val="nil"/>
            </w:tcBorders>
            <w:hideMark/>
          </w:tcPr>
          <w:p w14:paraId="7080C805"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-0.590</w:t>
            </w:r>
          </w:p>
        </w:tc>
        <w:tc>
          <w:tcPr>
            <w:tcW w:w="822" w:type="dxa"/>
            <w:tcBorders>
              <w:top w:val="nil"/>
              <w:left w:val="nil"/>
              <w:bottom w:val="nil"/>
              <w:right w:val="nil"/>
            </w:tcBorders>
            <w:hideMark/>
          </w:tcPr>
          <w:p w14:paraId="17866A92" w14:textId="77777777" w:rsidR="00E27D63" w:rsidRPr="008410E6" w:rsidRDefault="00E27D63" w:rsidP="00EA76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Valid</w:t>
            </w:r>
          </w:p>
        </w:tc>
      </w:tr>
      <w:tr w:rsidR="00E27D63" w:rsidRPr="008410E6" w14:paraId="1B1DB27B" w14:textId="77777777" w:rsidTr="00EA763D">
        <w:trPr>
          <w:trHeight w:val="227"/>
        </w:trPr>
        <w:tc>
          <w:tcPr>
            <w:cnfStyle w:val="001000000000" w:firstRow="0" w:lastRow="0" w:firstColumn="1" w:lastColumn="0" w:oddVBand="0" w:evenVBand="0" w:oddHBand="0" w:evenHBand="0" w:firstRowFirstColumn="0" w:firstRowLastColumn="0" w:lastRowFirstColumn="0" w:lastRowLastColumn="0"/>
            <w:tcW w:w="1349" w:type="dxa"/>
            <w:tcBorders>
              <w:top w:val="nil"/>
              <w:left w:val="nil"/>
              <w:bottom w:val="nil"/>
              <w:right w:val="nil"/>
            </w:tcBorders>
            <w:hideMark/>
          </w:tcPr>
          <w:p w14:paraId="633FD9F3"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X1</w:t>
            </w:r>
          </w:p>
        </w:tc>
        <w:tc>
          <w:tcPr>
            <w:tcW w:w="1111" w:type="dxa"/>
            <w:tcBorders>
              <w:top w:val="nil"/>
              <w:left w:val="nil"/>
              <w:bottom w:val="nil"/>
              <w:right w:val="nil"/>
            </w:tcBorders>
            <w:hideMark/>
          </w:tcPr>
          <w:p w14:paraId="23993C7C"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-0.154</w:t>
            </w:r>
          </w:p>
        </w:tc>
        <w:tc>
          <w:tcPr>
            <w:tcW w:w="990" w:type="dxa"/>
            <w:tcBorders>
              <w:top w:val="nil"/>
              <w:left w:val="nil"/>
              <w:bottom w:val="nil"/>
              <w:right w:val="nil"/>
            </w:tcBorders>
            <w:hideMark/>
          </w:tcPr>
          <w:p w14:paraId="48B22887"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-0.268</w:t>
            </w:r>
          </w:p>
        </w:tc>
        <w:tc>
          <w:tcPr>
            <w:tcW w:w="1170" w:type="dxa"/>
            <w:tcBorders>
              <w:top w:val="nil"/>
              <w:left w:val="nil"/>
              <w:bottom w:val="nil"/>
              <w:right w:val="nil"/>
            </w:tcBorders>
            <w:hideMark/>
          </w:tcPr>
          <w:p w14:paraId="75C9A7D2"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-0.091</w:t>
            </w:r>
          </w:p>
        </w:tc>
        <w:tc>
          <w:tcPr>
            <w:tcW w:w="900" w:type="dxa"/>
            <w:tcBorders>
              <w:top w:val="nil"/>
              <w:left w:val="nil"/>
              <w:bottom w:val="nil"/>
              <w:right w:val="nil"/>
            </w:tcBorders>
            <w:hideMark/>
          </w:tcPr>
          <w:p w14:paraId="543808E4"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0.206</w:t>
            </w:r>
          </w:p>
        </w:tc>
        <w:tc>
          <w:tcPr>
            <w:tcW w:w="1260" w:type="dxa"/>
            <w:tcBorders>
              <w:top w:val="nil"/>
              <w:left w:val="nil"/>
              <w:bottom w:val="nil"/>
              <w:right w:val="nil"/>
            </w:tcBorders>
            <w:hideMark/>
          </w:tcPr>
          <w:p w14:paraId="04B9F85C"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-0.037</w:t>
            </w:r>
          </w:p>
        </w:tc>
        <w:tc>
          <w:tcPr>
            <w:tcW w:w="1080" w:type="dxa"/>
            <w:tcBorders>
              <w:top w:val="nil"/>
              <w:left w:val="nil"/>
              <w:bottom w:val="nil"/>
              <w:right w:val="nil"/>
            </w:tcBorders>
            <w:hideMark/>
          </w:tcPr>
          <w:p w14:paraId="6D79999E"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8410E6">
              <w:rPr>
                <w:rFonts w:ascii="Times New Roman" w:hAnsi="Times New Roman" w:cs="Times New Roman"/>
                <w:b/>
              </w:rPr>
              <w:t>1.000</w:t>
            </w:r>
          </w:p>
        </w:tc>
        <w:tc>
          <w:tcPr>
            <w:tcW w:w="1260" w:type="dxa"/>
            <w:tcBorders>
              <w:top w:val="nil"/>
              <w:left w:val="nil"/>
              <w:bottom w:val="nil"/>
              <w:right w:val="nil"/>
            </w:tcBorders>
            <w:hideMark/>
          </w:tcPr>
          <w:p w14:paraId="6D072514"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-0.373</w:t>
            </w:r>
          </w:p>
        </w:tc>
        <w:tc>
          <w:tcPr>
            <w:tcW w:w="858" w:type="dxa"/>
            <w:tcBorders>
              <w:top w:val="nil"/>
              <w:left w:val="nil"/>
              <w:bottom w:val="nil"/>
              <w:right w:val="nil"/>
            </w:tcBorders>
            <w:hideMark/>
          </w:tcPr>
          <w:p w14:paraId="462652A5"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-0.148</w:t>
            </w:r>
          </w:p>
        </w:tc>
        <w:tc>
          <w:tcPr>
            <w:tcW w:w="822" w:type="dxa"/>
            <w:tcBorders>
              <w:top w:val="nil"/>
              <w:left w:val="nil"/>
              <w:bottom w:val="nil"/>
              <w:right w:val="nil"/>
            </w:tcBorders>
            <w:hideMark/>
          </w:tcPr>
          <w:p w14:paraId="473D70D0"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Valid</w:t>
            </w:r>
          </w:p>
        </w:tc>
      </w:tr>
      <w:tr w:rsidR="00E27D63" w:rsidRPr="008410E6" w14:paraId="4B7AE914" w14:textId="77777777" w:rsidTr="00EA76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49" w:type="dxa"/>
            <w:tcBorders>
              <w:top w:val="nil"/>
              <w:left w:val="nil"/>
              <w:bottom w:val="nil"/>
              <w:right w:val="nil"/>
            </w:tcBorders>
            <w:hideMark/>
          </w:tcPr>
          <w:p w14:paraId="5D54E722"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X2</w:t>
            </w:r>
          </w:p>
        </w:tc>
        <w:tc>
          <w:tcPr>
            <w:tcW w:w="1111" w:type="dxa"/>
            <w:tcBorders>
              <w:top w:val="nil"/>
              <w:left w:val="nil"/>
              <w:bottom w:val="nil"/>
              <w:right w:val="nil"/>
            </w:tcBorders>
            <w:hideMark/>
          </w:tcPr>
          <w:p w14:paraId="1D33E403"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-0.100</w:t>
            </w:r>
          </w:p>
        </w:tc>
        <w:tc>
          <w:tcPr>
            <w:tcW w:w="990" w:type="dxa"/>
            <w:tcBorders>
              <w:top w:val="nil"/>
              <w:left w:val="nil"/>
              <w:bottom w:val="nil"/>
              <w:right w:val="nil"/>
            </w:tcBorders>
            <w:hideMark/>
          </w:tcPr>
          <w:p w14:paraId="6ABF06B4"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-0.204</w:t>
            </w:r>
          </w:p>
        </w:tc>
        <w:tc>
          <w:tcPr>
            <w:tcW w:w="1170" w:type="dxa"/>
            <w:tcBorders>
              <w:top w:val="nil"/>
              <w:left w:val="nil"/>
              <w:bottom w:val="nil"/>
              <w:right w:val="nil"/>
            </w:tcBorders>
            <w:hideMark/>
          </w:tcPr>
          <w:p w14:paraId="3D710966"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0.078</w:t>
            </w:r>
          </w:p>
        </w:tc>
        <w:tc>
          <w:tcPr>
            <w:tcW w:w="900" w:type="dxa"/>
            <w:tcBorders>
              <w:top w:val="nil"/>
              <w:left w:val="nil"/>
              <w:bottom w:val="nil"/>
              <w:right w:val="nil"/>
            </w:tcBorders>
            <w:hideMark/>
          </w:tcPr>
          <w:p w14:paraId="34825803"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8410E6">
              <w:rPr>
                <w:rFonts w:ascii="Times New Roman" w:hAnsi="Times New Roman" w:cs="Times New Roman"/>
                <w:b/>
              </w:rPr>
              <w:t>1.000</w:t>
            </w:r>
          </w:p>
        </w:tc>
        <w:tc>
          <w:tcPr>
            <w:tcW w:w="1260" w:type="dxa"/>
            <w:tcBorders>
              <w:top w:val="nil"/>
              <w:left w:val="nil"/>
              <w:bottom w:val="nil"/>
              <w:right w:val="nil"/>
            </w:tcBorders>
            <w:hideMark/>
          </w:tcPr>
          <w:p w14:paraId="07772949"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-0.094</w:t>
            </w:r>
          </w:p>
        </w:tc>
        <w:tc>
          <w:tcPr>
            <w:tcW w:w="1080" w:type="dxa"/>
            <w:tcBorders>
              <w:top w:val="nil"/>
              <w:left w:val="nil"/>
              <w:bottom w:val="nil"/>
              <w:right w:val="nil"/>
            </w:tcBorders>
            <w:hideMark/>
          </w:tcPr>
          <w:p w14:paraId="01777FDC"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0.206</w:t>
            </w:r>
          </w:p>
        </w:tc>
        <w:tc>
          <w:tcPr>
            <w:tcW w:w="1260" w:type="dxa"/>
            <w:tcBorders>
              <w:top w:val="nil"/>
              <w:left w:val="nil"/>
              <w:bottom w:val="nil"/>
              <w:right w:val="nil"/>
            </w:tcBorders>
            <w:hideMark/>
          </w:tcPr>
          <w:p w14:paraId="6070C016"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-0.322</w:t>
            </w:r>
          </w:p>
        </w:tc>
        <w:tc>
          <w:tcPr>
            <w:tcW w:w="858" w:type="dxa"/>
            <w:tcBorders>
              <w:top w:val="nil"/>
              <w:left w:val="nil"/>
              <w:bottom w:val="nil"/>
              <w:right w:val="nil"/>
            </w:tcBorders>
            <w:hideMark/>
          </w:tcPr>
          <w:p w14:paraId="6085E96D"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-0.020</w:t>
            </w:r>
          </w:p>
        </w:tc>
        <w:tc>
          <w:tcPr>
            <w:tcW w:w="822" w:type="dxa"/>
            <w:tcBorders>
              <w:top w:val="nil"/>
              <w:left w:val="nil"/>
              <w:bottom w:val="nil"/>
              <w:right w:val="nil"/>
            </w:tcBorders>
            <w:hideMark/>
          </w:tcPr>
          <w:p w14:paraId="0C58F350" w14:textId="77777777" w:rsidR="00E27D63" w:rsidRPr="008410E6" w:rsidRDefault="00E27D63" w:rsidP="00EA76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Valid</w:t>
            </w:r>
          </w:p>
        </w:tc>
      </w:tr>
      <w:tr w:rsidR="00E27D63" w:rsidRPr="008410E6" w14:paraId="7010AA10" w14:textId="77777777" w:rsidTr="00EA763D">
        <w:trPr>
          <w:trHeight w:val="227"/>
        </w:trPr>
        <w:tc>
          <w:tcPr>
            <w:cnfStyle w:val="001000000000" w:firstRow="0" w:lastRow="0" w:firstColumn="1" w:lastColumn="0" w:oddVBand="0" w:evenVBand="0" w:oddHBand="0" w:evenHBand="0" w:firstRowFirstColumn="0" w:firstRowLastColumn="0" w:lastRowFirstColumn="0" w:lastRowLastColumn="0"/>
            <w:tcW w:w="1349" w:type="dxa"/>
            <w:tcBorders>
              <w:top w:val="nil"/>
              <w:left w:val="nil"/>
              <w:bottom w:val="nil"/>
              <w:right w:val="nil"/>
            </w:tcBorders>
            <w:hideMark/>
          </w:tcPr>
          <w:p w14:paraId="454C73C4"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X3</w:t>
            </w:r>
          </w:p>
        </w:tc>
        <w:tc>
          <w:tcPr>
            <w:tcW w:w="1111" w:type="dxa"/>
            <w:tcBorders>
              <w:top w:val="nil"/>
              <w:left w:val="nil"/>
              <w:bottom w:val="nil"/>
              <w:right w:val="nil"/>
            </w:tcBorders>
            <w:hideMark/>
          </w:tcPr>
          <w:p w14:paraId="2101F554"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0.123</w:t>
            </w:r>
          </w:p>
        </w:tc>
        <w:tc>
          <w:tcPr>
            <w:tcW w:w="990" w:type="dxa"/>
            <w:tcBorders>
              <w:top w:val="nil"/>
              <w:left w:val="nil"/>
              <w:bottom w:val="nil"/>
              <w:right w:val="nil"/>
            </w:tcBorders>
            <w:hideMark/>
          </w:tcPr>
          <w:p w14:paraId="632D6A29"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8410E6">
              <w:rPr>
                <w:rFonts w:ascii="Times New Roman" w:hAnsi="Times New Roman" w:cs="Times New Roman"/>
                <w:b/>
              </w:rPr>
              <w:t>1.000</w:t>
            </w:r>
          </w:p>
        </w:tc>
        <w:tc>
          <w:tcPr>
            <w:tcW w:w="1170" w:type="dxa"/>
            <w:tcBorders>
              <w:top w:val="nil"/>
              <w:left w:val="nil"/>
              <w:bottom w:val="nil"/>
              <w:right w:val="nil"/>
            </w:tcBorders>
            <w:hideMark/>
          </w:tcPr>
          <w:p w14:paraId="604E8E25"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-0.103</w:t>
            </w:r>
          </w:p>
        </w:tc>
        <w:tc>
          <w:tcPr>
            <w:tcW w:w="900" w:type="dxa"/>
            <w:tcBorders>
              <w:top w:val="nil"/>
              <w:left w:val="nil"/>
              <w:bottom w:val="nil"/>
              <w:right w:val="nil"/>
            </w:tcBorders>
            <w:hideMark/>
          </w:tcPr>
          <w:p w14:paraId="40B006D2"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-0.024</w:t>
            </w:r>
          </w:p>
        </w:tc>
        <w:tc>
          <w:tcPr>
            <w:tcW w:w="1260" w:type="dxa"/>
            <w:tcBorders>
              <w:top w:val="nil"/>
              <w:left w:val="nil"/>
              <w:bottom w:val="nil"/>
              <w:right w:val="nil"/>
            </w:tcBorders>
            <w:hideMark/>
          </w:tcPr>
          <w:p w14:paraId="3C0276EA"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-0.164</w:t>
            </w:r>
          </w:p>
        </w:tc>
        <w:tc>
          <w:tcPr>
            <w:tcW w:w="1080" w:type="dxa"/>
            <w:tcBorders>
              <w:top w:val="nil"/>
              <w:left w:val="nil"/>
              <w:bottom w:val="nil"/>
              <w:right w:val="nil"/>
            </w:tcBorders>
            <w:hideMark/>
          </w:tcPr>
          <w:p w14:paraId="4598B391"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-0.268</w:t>
            </w:r>
          </w:p>
        </w:tc>
        <w:tc>
          <w:tcPr>
            <w:tcW w:w="1260" w:type="dxa"/>
            <w:tcBorders>
              <w:top w:val="nil"/>
              <w:left w:val="nil"/>
              <w:bottom w:val="nil"/>
              <w:right w:val="nil"/>
            </w:tcBorders>
            <w:hideMark/>
          </w:tcPr>
          <w:p w14:paraId="0E2DA33C"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0.057</w:t>
            </w:r>
          </w:p>
        </w:tc>
        <w:tc>
          <w:tcPr>
            <w:tcW w:w="858" w:type="dxa"/>
            <w:tcBorders>
              <w:top w:val="nil"/>
              <w:left w:val="nil"/>
              <w:bottom w:val="nil"/>
              <w:right w:val="nil"/>
            </w:tcBorders>
            <w:hideMark/>
          </w:tcPr>
          <w:p w14:paraId="07DBFB4F"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0.239</w:t>
            </w:r>
          </w:p>
        </w:tc>
        <w:tc>
          <w:tcPr>
            <w:tcW w:w="822" w:type="dxa"/>
            <w:tcBorders>
              <w:top w:val="nil"/>
              <w:left w:val="nil"/>
              <w:bottom w:val="nil"/>
              <w:right w:val="nil"/>
            </w:tcBorders>
            <w:hideMark/>
          </w:tcPr>
          <w:p w14:paraId="1D44B641"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Valid</w:t>
            </w:r>
          </w:p>
        </w:tc>
      </w:tr>
      <w:tr w:rsidR="00E27D63" w:rsidRPr="008410E6" w14:paraId="6C8FF607" w14:textId="77777777" w:rsidTr="00EA76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49" w:type="dxa"/>
            <w:tcBorders>
              <w:top w:val="nil"/>
              <w:left w:val="nil"/>
              <w:bottom w:val="nil"/>
              <w:right w:val="nil"/>
            </w:tcBorders>
            <w:hideMark/>
          </w:tcPr>
          <w:p w14:paraId="4A590878"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Y1</w:t>
            </w:r>
          </w:p>
        </w:tc>
        <w:tc>
          <w:tcPr>
            <w:tcW w:w="1111" w:type="dxa"/>
            <w:tcBorders>
              <w:top w:val="nil"/>
              <w:left w:val="nil"/>
              <w:bottom w:val="nil"/>
              <w:right w:val="nil"/>
            </w:tcBorders>
            <w:hideMark/>
          </w:tcPr>
          <w:p w14:paraId="54A6C9B8"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0.444</w:t>
            </w:r>
          </w:p>
        </w:tc>
        <w:tc>
          <w:tcPr>
            <w:tcW w:w="990" w:type="dxa"/>
            <w:tcBorders>
              <w:top w:val="nil"/>
              <w:left w:val="nil"/>
              <w:bottom w:val="nil"/>
              <w:right w:val="nil"/>
            </w:tcBorders>
            <w:hideMark/>
          </w:tcPr>
          <w:p w14:paraId="1D9587CA"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0.057</w:t>
            </w:r>
          </w:p>
        </w:tc>
        <w:tc>
          <w:tcPr>
            <w:tcW w:w="1170" w:type="dxa"/>
            <w:tcBorders>
              <w:top w:val="nil"/>
              <w:left w:val="nil"/>
              <w:bottom w:val="nil"/>
              <w:right w:val="nil"/>
            </w:tcBorders>
            <w:hideMark/>
          </w:tcPr>
          <w:p w14:paraId="0C871219"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-0.533</w:t>
            </w:r>
          </w:p>
        </w:tc>
        <w:tc>
          <w:tcPr>
            <w:tcW w:w="900" w:type="dxa"/>
            <w:tcBorders>
              <w:top w:val="nil"/>
              <w:left w:val="nil"/>
              <w:bottom w:val="nil"/>
              <w:right w:val="nil"/>
            </w:tcBorders>
            <w:hideMark/>
          </w:tcPr>
          <w:p w14:paraId="34CE0806"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-0.322</w:t>
            </w:r>
          </w:p>
        </w:tc>
        <w:tc>
          <w:tcPr>
            <w:tcW w:w="1260" w:type="dxa"/>
            <w:tcBorders>
              <w:top w:val="nil"/>
              <w:left w:val="nil"/>
              <w:bottom w:val="nil"/>
              <w:right w:val="nil"/>
            </w:tcBorders>
            <w:hideMark/>
          </w:tcPr>
          <w:p w14:paraId="5F1697D5"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-0.526</w:t>
            </w:r>
          </w:p>
        </w:tc>
        <w:tc>
          <w:tcPr>
            <w:tcW w:w="1080" w:type="dxa"/>
            <w:tcBorders>
              <w:top w:val="nil"/>
              <w:left w:val="nil"/>
              <w:bottom w:val="nil"/>
              <w:right w:val="nil"/>
            </w:tcBorders>
            <w:hideMark/>
          </w:tcPr>
          <w:p w14:paraId="00CBB56D"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-0.373</w:t>
            </w:r>
          </w:p>
        </w:tc>
        <w:tc>
          <w:tcPr>
            <w:tcW w:w="1260" w:type="dxa"/>
            <w:tcBorders>
              <w:top w:val="nil"/>
              <w:left w:val="nil"/>
              <w:bottom w:val="nil"/>
              <w:right w:val="nil"/>
            </w:tcBorders>
            <w:hideMark/>
          </w:tcPr>
          <w:p w14:paraId="21FBD16B"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sidRPr="008410E6">
              <w:rPr>
                <w:rFonts w:ascii="Times New Roman" w:hAnsi="Times New Roman" w:cs="Times New Roman"/>
                <w:b/>
              </w:rPr>
              <w:t>1.000</w:t>
            </w:r>
          </w:p>
        </w:tc>
        <w:tc>
          <w:tcPr>
            <w:tcW w:w="858" w:type="dxa"/>
            <w:tcBorders>
              <w:top w:val="nil"/>
              <w:left w:val="nil"/>
              <w:bottom w:val="nil"/>
              <w:right w:val="nil"/>
            </w:tcBorders>
            <w:hideMark/>
          </w:tcPr>
          <w:p w14:paraId="549DBFE7" w14:textId="77777777" w:rsidR="00E27D63" w:rsidRPr="008410E6" w:rsidRDefault="00E27D63" w:rsidP="00EA763D">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0.443</w:t>
            </w:r>
          </w:p>
        </w:tc>
        <w:tc>
          <w:tcPr>
            <w:tcW w:w="822" w:type="dxa"/>
            <w:tcBorders>
              <w:top w:val="nil"/>
              <w:left w:val="nil"/>
              <w:bottom w:val="nil"/>
              <w:right w:val="nil"/>
            </w:tcBorders>
            <w:hideMark/>
          </w:tcPr>
          <w:p w14:paraId="42D7D194" w14:textId="77777777" w:rsidR="00E27D63" w:rsidRPr="008410E6" w:rsidRDefault="00E27D63" w:rsidP="00EA76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Valid</w:t>
            </w:r>
          </w:p>
        </w:tc>
      </w:tr>
      <w:tr w:rsidR="00E27D63" w:rsidRPr="008410E6" w14:paraId="34692ABE" w14:textId="77777777" w:rsidTr="00EA763D">
        <w:trPr>
          <w:trHeight w:val="227"/>
        </w:trPr>
        <w:tc>
          <w:tcPr>
            <w:cnfStyle w:val="001000000000" w:firstRow="0" w:lastRow="0" w:firstColumn="1" w:lastColumn="0" w:oddVBand="0" w:evenVBand="0" w:oddHBand="0" w:evenHBand="0" w:firstRowFirstColumn="0" w:firstRowLastColumn="0" w:lastRowFirstColumn="0" w:lastRowLastColumn="0"/>
            <w:tcW w:w="1349" w:type="dxa"/>
            <w:tcBorders>
              <w:top w:val="nil"/>
              <w:left w:val="nil"/>
              <w:bottom w:val="single" w:sz="4" w:space="0" w:color="7F7F7F" w:themeColor="text1" w:themeTint="80"/>
              <w:right w:val="nil"/>
            </w:tcBorders>
            <w:hideMark/>
          </w:tcPr>
          <w:p w14:paraId="69DE4D85" w14:textId="77777777" w:rsidR="00E27D63" w:rsidRPr="008410E6" w:rsidRDefault="00E27D63" w:rsidP="00EA763D">
            <w:pPr>
              <w:rPr>
                <w:rFonts w:ascii="Times New Roman" w:eastAsia="Times New Roman" w:hAnsi="Times New Roman" w:cs="Times New Roman"/>
              </w:rPr>
            </w:pPr>
            <w:r w:rsidRPr="008410E6">
              <w:rPr>
                <w:rFonts w:ascii="Times New Roman" w:hAnsi="Times New Roman" w:cs="Times New Roman"/>
              </w:rPr>
              <w:t>Z1</w:t>
            </w:r>
          </w:p>
        </w:tc>
        <w:tc>
          <w:tcPr>
            <w:tcW w:w="1111" w:type="dxa"/>
            <w:tcBorders>
              <w:top w:val="nil"/>
              <w:left w:val="nil"/>
              <w:bottom w:val="single" w:sz="4" w:space="0" w:color="7F7F7F" w:themeColor="text1" w:themeTint="80"/>
              <w:right w:val="nil"/>
            </w:tcBorders>
            <w:hideMark/>
          </w:tcPr>
          <w:p w14:paraId="1050E593"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0.537</w:t>
            </w:r>
          </w:p>
        </w:tc>
        <w:tc>
          <w:tcPr>
            <w:tcW w:w="990" w:type="dxa"/>
            <w:tcBorders>
              <w:top w:val="nil"/>
              <w:left w:val="nil"/>
              <w:bottom w:val="single" w:sz="4" w:space="0" w:color="7F7F7F" w:themeColor="text1" w:themeTint="80"/>
              <w:right w:val="nil"/>
            </w:tcBorders>
            <w:hideMark/>
          </w:tcPr>
          <w:p w14:paraId="0A83EE5B"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0.239</w:t>
            </w:r>
          </w:p>
        </w:tc>
        <w:tc>
          <w:tcPr>
            <w:tcW w:w="1170" w:type="dxa"/>
            <w:tcBorders>
              <w:top w:val="nil"/>
              <w:left w:val="nil"/>
              <w:bottom w:val="single" w:sz="4" w:space="0" w:color="7F7F7F" w:themeColor="text1" w:themeTint="80"/>
              <w:right w:val="nil"/>
            </w:tcBorders>
            <w:hideMark/>
          </w:tcPr>
          <w:p w14:paraId="025BC425"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-0.646</w:t>
            </w:r>
          </w:p>
        </w:tc>
        <w:tc>
          <w:tcPr>
            <w:tcW w:w="900" w:type="dxa"/>
            <w:tcBorders>
              <w:top w:val="nil"/>
              <w:left w:val="nil"/>
              <w:bottom w:val="single" w:sz="4" w:space="0" w:color="7F7F7F" w:themeColor="text1" w:themeTint="80"/>
              <w:right w:val="nil"/>
            </w:tcBorders>
            <w:hideMark/>
          </w:tcPr>
          <w:p w14:paraId="158083EE"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-0.020</w:t>
            </w:r>
          </w:p>
        </w:tc>
        <w:tc>
          <w:tcPr>
            <w:tcW w:w="1260" w:type="dxa"/>
            <w:tcBorders>
              <w:top w:val="nil"/>
              <w:left w:val="nil"/>
              <w:bottom w:val="single" w:sz="4" w:space="0" w:color="7F7F7F" w:themeColor="text1" w:themeTint="80"/>
              <w:right w:val="nil"/>
            </w:tcBorders>
            <w:hideMark/>
          </w:tcPr>
          <w:p w14:paraId="7E51F5AF"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-0.590</w:t>
            </w:r>
          </w:p>
        </w:tc>
        <w:tc>
          <w:tcPr>
            <w:tcW w:w="1080" w:type="dxa"/>
            <w:tcBorders>
              <w:top w:val="nil"/>
              <w:left w:val="nil"/>
              <w:bottom w:val="single" w:sz="4" w:space="0" w:color="7F7F7F" w:themeColor="text1" w:themeTint="80"/>
              <w:right w:val="nil"/>
            </w:tcBorders>
            <w:hideMark/>
          </w:tcPr>
          <w:p w14:paraId="294B4292"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-0.148</w:t>
            </w:r>
          </w:p>
        </w:tc>
        <w:tc>
          <w:tcPr>
            <w:tcW w:w="1260" w:type="dxa"/>
            <w:tcBorders>
              <w:top w:val="nil"/>
              <w:left w:val="nil"/>
              <w:bottom w:val="single" w:sz="4" w:space="0" w:color="7F7F7F" w:themeColor="text1" w:themeTint="80"/>
              <w:right w:val="nil"/>
            </w:tcBorders>
            <w:hideMark/>
          </w:tcPr>
          <w:p w14:paraId="4745A897"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0.443</w:t>
            </w:r>
          </w:p>
        </w:tc>
        <w:tc>
          <w:tcPr>
            <w:tcW w:w="858" w:type="dxa"/>
            <w:tcBorders>
              <w:top w:val="nil"/>
              <w:left w:val="nil"/>
              <w:bottom w:val="single" w:sz="4" w:space="0" w:color="7F7F7F" w:themeColor="text1" w:themeTint="80"/>
              <w:right w:val="nil"/>
            </w:tcBorders>
            <w:hideMark/>
          </w:tcPr>
          <w:p w14:paraId="5661829E" w14:textId="77777777" w:rsidR="00E27D63" w:rsidRPr="008410E6" w:rsidRDefault="00E27D63" w:rsidP="00EA763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8410E6">
              <w:rPr>
                <w:rFonts w:ascii="Times New Roman" w:hAnsi="Times New Roman" w:cs="Times New Roman"/>
                <w:b/>
              </w:rPr>
              <w:t>1.000</w:t>
            </w:r>
          </w:p>
        </w:tc>
        <w:tc>
          <w:tcPr>
            <w:tcW w:w="822" w:type="dxa"/>
            <w:tcBorders>
              <w:top w:val="nil"/>
              <w:left w:val="nil"/>
              <w:bottom w:val="single" w:sz="4" w:space="0" w:color="7F7F7F" w:themeColor="text1" w:themeTint="80"/>
              <w:right w:val="nil"/>
            </w:tcBorders>
            <w:hideMark/>
          </w:tcPr>
          <w:p w14:paraId="75DCD876"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410E6">
              <w:rPr>
                <w:rFonts w:ascii="Times New Roman" w:hAnsi="Times New Roman" w:cs="Times New Roman"/>
              </w:rPr>
              <w:t>Valid</w:t>
            </w:r>
          </w:p>
        </w:tc>
      </w:tr>
    </w:tbl>
    <w:p w14:paraId="419988E0" w14:textId="77777777" w:rsidR="00E27D63" w:rsidRPr="008410E6" w:rsidRDefault="00E27D63" w:rsidP="008410E6">
      <w:pPr>
        <w:pStyle w:val="ListParagraph"/>
        <w:ind w:left="0"/>
        <w:rPr>
          <w:bCs/>
          <w:sz w:val="24"/>
          <w:szCs w:val="24"/>
        </w:rPr>
      </w:pPr>
      <w:proofErr w:type="spellStart"/>
      <w:r w:rsidRPr="008410E6">
        <w:rPr>
          <w:bCs/>
          <w:sz w:val="24"/>
          <w:szCs w:val="24"/>
        </w:rPr>
        <w:lastRenderedPageBreak/>
        <w:t>Sumber</w:t>
      </w:r>
      <w:proofErr w:type="spellEnd"/>
      <w:r w:rsidRPr="008410E6">
        <w:rPr>
          <w:bCs/>
          <w:sz w:val="24"/>
          <w:szCs w:val="24"/>
        </w:rPr>
        <w:t xml:space="preserve">: Olah Data </w:t>
      </w:r>
      <w:proofErr w:type="spellStart"/>
      <w:r w:rsidRPr="008410E6">
        <w:rPr>
          <w:bCs/>
          <w:sz w:val="24"/>
          <w:szCs w:val="24"/>
        </w:rPr>
        <w:t>SmartPLS</w:t>
      </w:r>
      <w:proofErr w:type="spellEnd"/>
      <w:r w:rsidRPr="008410E6">
        <w:rPr>
          <w:bCs/>
          <w:sz w:val="24"/>
          <w:szCs w:val="24"/>
        </w:rPr>
        <w:t xml:space="preserve"> 3.2.9. 2022</w:t>
      </w:r>
    </w:p>
    <w:p w14:paraId="303268E3" w14:textId="1B73514A" w:rsidR="00E27D63" w:rsidRDefault="00E27D63" w:rsidP="00D31827">
      <w:pPr>
        <w:pStyle w:val="Body"/>
        <w:spacing w:before="120"/>
        <w:ind w:firstLine="567"/>
        <w:rPr>
          <w:sz w:val="24"/>
          <w:szCs w:val="24"/>
        </w:rPr>
      </w:pPr>
      <w:r w:rsidRPr="008410E6">
        <w:rPr>
          <w:rFonts w:ascii="Palatino Linotype" w:hAnsi="Palatino Linotype"/>
          <w:sz w:val="24"/>
          <w:szCs w:val="24"/>
        </w:rPr>
        <w:t xml:space="preserve">Tabel 4 menunjukkan bahwa semua konstruk dalam model yang diestimasi telah memenuhi criteria </w:t>
      </w:r>
      <w:r w:rsidRPr="008410E6">
        <w:rPr>
          <w:rFonts w:ascii="Palatino Linotype" w:hAnsi="Palatino Linotype"/>
          <w:i/>
          <w:sz w:val="24"/>
          <w:szCs w:val="24"/>
        </w:rPr>
        <w:t>discriminant validity</w:t>
      </w:r>
      <w:r w:rsidRPr="008410E6">
        <w:rPr>
          <w:rFonts w:ascii="Palatino Linotype" w:hAnsi="Palatino Linotype"/>
          <w:sz w:val="24"/>
          <w:szCs w:val="24"/>
        </w:rPr>
        <w:t xml:space="preserve">, dimana nilai akar kuadrat dari AVE pada setia konstruk bernilai lebih besar dibanging nilai korelasi antara konstruk. </w:t>
      </w:r>
    </w:p>
    <w:p w14:paraId="18EEAB7A" w14:textId="77777777" w:rsidR="00E27D63" w:rsidRPr="008410E6" w:rsidRDefault="00E27D63" w:rsidP="008410E6">
      <w:pPr>
        <w:pStyle w:val="Body"/>
        <w:ind w:left="567" w:hanging="567"/>
        <w:rPr>
          <w:rFonts w:ascii="Palatino Linotype" w:hAnsi="Palatino Linotype"/>
          <w:b/>
          <w:sz w:val="24"/>
          <w:szCs w:val="24"/>
        </w:rPr>
      </w:pPr>
      <w:r w:rsidRPr="008410E6">
        <w:rPr>
          <w:rFonts w:ascii="Palatino Linotype" w:hAnsi="Palatino Linotype"/>
          <w:b/>
          <w:sz w:val="24"/>
          <w:szCs w:val="24"/>
        </w:rPr>
        <w:t xml:space="preserve">3. </w:t>
      </w:r>
      <w:r>
        <w:rPr>
          <w:rFonts w:ascii="Palatino Linotype" w:hAnsi="Palatino Linotype"/>
          <w:b/>
          <w:sz w:val="24"/>
          <w:szCs w:val="24"/>
        </w:rPr>
        <w:tab/>
      </w:r>
      <w:r w:rsidRPr="008410E6">
        <w:rPr>
          <w:rFonts w:ascii="Palatino Linotype" w:hAnsi="Palatino Linotype"/>
          <w:b/>
          <w:sz w:val="24"/>
          <w:szCs w:val="24"/>
        </w:rPr>
        <w:t xml:space="preserve">Hasil Uji Construct Reliability &amp; Validity  </w:t>
      </w:r>
    </w:p>
    <w:p w14:paraId="17352716" w14:textId="77777777" w:rsidR="00E27D63" w:rsidRPr="008410E6" w:rsidRDefault="00E27D63" w:rsidP="00534E76">
      <w:pPr>
        <w:pStyle w:val="Heading1"/>
        <w:spacing w:before="120" w:after="80"/>
        <w:ind w:firstLine="567"/>
        <w:jc w:val="center"/>
        <w:rPr>
          <w:sz w:val="24"/>
          <w:szCs w:val="24"/>
        </w:rPr>
      </w:pPr>
      <w:r w:rsidRPr="008410E6">
        <w:rPr>
          <w:sz w:val="24"/>
          <w:szCs w:val="24"/>
        </w:rPr>
        <w:t>Tabel</w:t>
      </w:r>
      <w:r w:rsidRPr="008410E6">
        <w:rPr>
          <w:sz w:val="24"/>
          <w:szCs w:val="24"/>
          <w:lang w:val="id-ID"/>
        </w:rPr>
        <w:t xml:space="preserve"> </w:t>
      </w:r>
      <w:r w:rsidRPr="008410E6">
        <w:rPr>
          <w:sz w:val="24"/>
          <w:szCs w:val="24"/>
        </w:rPr>
        <w:t>5</w:t>
      </w:r>
      <w:r w:rsidRPr="008410E6">
        <w:rPr>
          <w:sz w:val="24"/>
          <w:szCs w:val="24"/>
          <w:lang w:val="en-ID"/>
        </w:rPr>
        <w:t xml:space="preserve">. </w:t>
      </w:r>
      <w:r w:rsidRPr="008410E6">
        <w:rPr>
          <w:b w:val="0"/>
          <w:sz w:val="24"/>
          <w:szCs w:val="24"/>
        </w:rPr>
        <w:t xml:space="preserve">Nilai </w:t>
      </w:r>
      <w:r w:rsidRPr="008410E6">
        <w:rPr>
          <w:b w:val="0"/>
          <w:i/>
          <w:sz w:val="24"/>
          <w:szCs w:val="24"/>
        </w:rPr>
        <w:t>Construct Reliability &amp; Validity</w:t>
      </w:r>
      <w:r w:rsidRPr="008410E6">
        <w:rPr>
          <w:b w:val="0"/>
          <w:sz w:val="24"/>
          <w:szCs w:val="24"/>
        </w:rPr>
        <w:t xml:space="preserve"> (Uji PLS </w:t>
      </w:r>
      <w:proofErr w:type="spellStart"/>
      <w:r w:rsidRPr="008410E6">
        <w:rPr>
          <w:b w:val="0"/>
          <w:sz w:val="24"/>
          <w:szCs w:val="24"/>
        </w:rPr>
        <w:t>Alogarithm</w:t>
      </w:r>
      <w:proofErr w:type="spellEnd"/>
      <w:r w:rsidRPr="008410E6">
        <w:rPr>
          <w:b w:val="0"/>
          <w:sz w:val="24"/>
          <w:szCs w:val="24"/>
        </w:rPr>
        <w:t>)</w:t>
      </w:r>
    </w:p>
    <w:tbl>
      <w:tblPr>
        <w:tblStyle w:val="PlainTable21"/>
        <w:tblW w:w="8640" w:type="dxa"/>
        <w:tblInd w:w="438" w:type="dxa"/>
        <w:tblLook w:val="04A0" w:firstRow="1" w:lastRow="0" w:firstColumn="1" w:lastColumn="0" w:noHBand="0" w:noVBand="1"/>
      </w:tblPr>
      <w:tblGrid>
        <w:gridCol w:w="2917"/>
        <w:gridCol w:w="1493"/>
        <w:gridCol w:w="990"/>
        <w:gridCol w:w="1350"/>
        <w:gridCol w:w="1890"/>
      </w:tblGrid>
      <w:tr w:rsidR="00E27D63" w:rsidRPr="00534E76" w14:paraId="6E5BCFB3" w14:textId="77777777" w:rsidTr="00EA7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dxa"/>
            <w:tcBorders>
              <w:top w:val="single" w:sz="4" w:space="0" w:color="7F7F7F" w:themeColor="text1" w:themeTint="80"/>
              <w:left w:val="nil"/>
              <w:right w:val="nil"/>
            </w:tcBorders>
            <w:hideMark/>
          </w:tcPr>
          <w:p w14:paraId="6D294092" w14:textId="77777777" w:rsidR="00E27D63" w:rsidRPr="00534E76" w:rsidRDefault="00E27D63" w:rsidP="00EA763D">
            <w:pPr>
              <w:jc w:val="center"/>
              <w:rPr>
                <w:rFonts w:ascii="Times New Roman" w:eastAsia="Times New Roman" w:hAnsi="Times New Roman" w:cs="Times New Roman"/>
              </w:rPr>
            </w:pPr>
            <w:proofErr w:type="spellStart"/>
            <w:r w:rsidRPr="00534E76">
              <w:rPr>
                <w:rFonts w:ascii="Times New Roman" w:hAnsi="Times New Roman" w:cs="Times New Roman"/>
              </w:rPr>
              <w:t>Indikator</w:t>
            </w:r>
            <w:proofErr w:type="spellEnd"/>
          </w:p>
        </w:tc>
        <w:tc>
          <w:tcPr>
            <w:tcW w:w="1493" w:type="dxa"/>
            <w:tcBorders>
              <w:top w:val="single" w:sz="4" w:space="0" w:color="7F7F7F" w:themeColor="text1" w:themeTint="80"/>
              <w:left w:val="nil"/>
              <w:right w:val="nil"/>
            </w:tcBorders>
            <w:hideMark/>
          </w:tcPr>
          <w:p w14:paraId="629F091D" w14:textId="77777777" w:rsidR="00E27D63" w:rsidRPr="00534E7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Cronbach’s Alpha</w:t>
            </w:r>
          </w:p>
        </w:tc>
        <w:tc>
          <w:tcPr>
            <w:tcW w:w="990" w:type="dxa"/>
            <w:tcBorders>
              <w:top w:val="single" w:sz="4" w:space="0" w:color="7F7F7F" w:themeColor="text1" w:themeTint="80"/>
              <w:left w:val="nil"/>
              <w:right w:val="nil"/>
            </w:tcBorders>
            <w:hideMark/>
          </w:tcPr>
          <w:p w14:paraId="0A2D82EB" w14:textId="77777777" w:rsidR="00E27D63" w:rsidRPr="00534E7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roofErr w:type="spellStart"/>
            <w:r w:rsidRPr="00534E76">
              <w:rPr>
                <w:rFonts w:ascii="Times New Roman" w:hAnsi="Times New Roman" w:cs="Times New Roman"/>
              </w:rPr>
              <w:t>rho_A</w:t>
            </w:r>
            <w:proofErr w:type="spellEnd"/>
          </w:p>
        </w:tc>
        <w:tc>
          <w:tcPr>
            <w:tcW w:w="1350" w:type="dxa"/>
            <w:tcBorders>
              <w:top w:val="single" w:sz="4" w:space="0" w:color="7F7F7F" w:themeColor="text1" w:themeTint="80"/>
              <w:left w:val="nil"/>
              <w:right w:val="nil"/>
            </w:tcBorders>
            <w:hideMark/>
          </w:tcPr>
          <w:p w14:paraId="0F041BA2" w14:textId="77777777" w:rsidR="00E27D63" w:rsidRPr="00534E7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Composite Reliability</w:t>
            </w:r>
          </w:p>
        </w:tc>
        <w:tc>
          <w:tcPr>
            <w:tcW w:w="1890" w:type="dxa"/>
            <w:tcBorders>
              <w:top w:val="single" w:sz="4" w:space="0" w:color="7F7F7F" w:themeColor="text1" w:themeTint="80"/>
              <w:left w:val="nil"/>
              <w:right w:val="nil"/>
            </w:tcBorders>
            <w:hideMark/>
          </w:tcPr>
          <w:p w14:paraId="2BA4DA6A" w14:textId="77777777" w:rsidR="00E27D63" w:rsidRPr="00534E7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 xml:space="preserve">Average </w:t>
            </w:r>
            <w:proofErr w:type="spellStart"/>
            <w:r w:rsidRPr="00534E76">
              <w:rPr>
                <w:rFonts w:ascii="Times New Roman" w:hAnsi="Times New Roman" w:cs="Times New Roman"/>
              </w:rPr>
              <w:t>Varians</w:t>
            </w:r>
            <w:proofErr w:type="spellEnd"/>
            <w:r w:rsidRPr="00534E76">
              <w:rPr>
                <w:rFonts w:ascii="Times New Roman" w:hAnsi="Times New Roman" w:cs="Times New Roman"/>
              </w:rPr>
              <w:t xml:space="preserve"> </w:t>
            </w:r>
            <w:proofErr w:type="spellStart"/>
            <w:r w:rsidRPr="00534E76">
              <w:rPr>
                <w:rFonts w:ascii="Times New Roman" w:hAnsi="Times New Roman" w:cs="Times New Roman"/>
              </w:rPr>
              <w:t>Extraced</w:t>
            </w:r>
            <w:proofErr w:type="spellEnd"/>
            <w:r w:rsidRPr="00534E76">
              <w:rPr>
                <w:rFonts w:ascii="Times New Roman" w:hAnsi="Times New Roman" w:cs="Times New Roman"/>
              </w:rPr>
              <w:t xml:space="preserve"> (AVE)</w:t>
            </w:r>
          </w:p>
        </w:tc>
      </w:tr>
      <w:tr w:rsidR="00E27D63" w:rsidRPr="00534E76" w14:paraId="472C7722" w14:textId="77777777" w:rsidTr="00EA7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dxa"/>
            <w:tcBorders>
              <w:left w:val="nil"/>
              <w:bottom w:val="nil"/>
              <w:right w:val="nil"/>
            </w:tcBorders>
            <w:hideMark/>
          </w:tcPr>
          <w:p w14:paraId="533BF2E6" w14:textId="77777777" w:rsidR="00E27D63" w:rsidRPr="00534E76" w:rsidRDefault="00E27D63" w:rsidP="00EA763D">
            <w:pPr>
              <w:rPr>
                <w:rFonts w:ascii="Times New Roman" w:eastAsia="Times New Roman" w:hAnsi="Times New Roman" w:cs="Times New Roman"/>
              </w:rPr>
            </w:pPr>
            <w:r w:rsidRPr="00534E76">
              <w:rPr>
                <w:rFonts w:ascii="Times New Roman" w:hAnsi="Times New Roman" w:cs="Times New Roman"/>
              </w:rPr>
              <w:t>Moderating Effect (Le*UP)</w:t>
            </w:r>
          </w:p>
        </w:tc>
        <w:tc>
          <w:tcPr>
            <w:tcW w:w="1493" w:type="dxa"/>
            <w:tcBorders>
              <w:left w:val="nil"/>
              <w:bottom w:val="nil"/>
              <w:right w:val="nil"/>
            </w:tcBorders>
            <w:hideMark/>
          </w:tcPr>
          <w:p w14:paraId="3DE2388C"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990" w:type="dxa"/>
            <w:tcBorders>
              <w:left w:val="nil"/>
              <w:bottom w:val="nil"/>
              <w:right w:val="nil"/>
            </w:tcBorders>
            <w:hideMark/>
          </w:tcPr>
          <w:p w14:paraId="2AA02847"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350" w:type="dxa"/>
            <w:tcBorders>
              <w:left w:val="nil"/>
              <w:bottom w:val="nil"/>
              <w:right w:val="nil"/>
            </w:tcBorders>
            <w:hideMark/>
          </w:tcPr>
          <w:p w14:paraId="5D360854"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890" w:type="dxa"/>
            <w:tcBorders>
              <w:left w:val="nil"/>
              <w:bottom w:val="nil"/>
              <w:right w:val="nil"/>
            </w:tcBorders>
            <w:hideMark/>
          </w:tcPr>
          <w:p w14:paraId="7CEA64DD"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r>
      <w:tr w:rsidR="00E27D63" w:rsidRPr="00534E76" w14:paraId="6A8D92EF" w14:textId="77777777" w:rsidTr="00EA763D">
        <w:tc>
          <w:tcPr>
            <w:cnfStyle w:val="001000000000" w:firstRow="0" w:lastRow="0" w:firstColumn="1" w:lastColumn="0" w:oddVBand="0" w:evenVBand="0" w:oddHBand="0" w:evenHBand="0" w:firstRowFirstColumn="0" w:firstRowLastColumn="0" w:lastRowFirstColumn="0" w:lastRowLastColumn="0"/>
            <w:tcW w:w="2917" w:type="dxa"/>
            <w:tcBorders>
              <w:top w:val="nil"/>
              <w:left w:val="nil"/>
              <w:bottom w:val="nil"/>
              <w:right w:val="nil"/>
            </w:tcBorders>
            <w:hideMark/>
          </w:tcPr>
          <w:p w14:paraId="0FE32F24" w14:textId="77777777" w:rsidR="00E27D63" w:rsidRPr="00534E76" w:rsidRDefault="00E27D63" w:rsidP="00EA763D">
            <w:pPr>
              <w:rPr>
                <w:rFonts w:ascii="Times New Roman" w:eastAsia="Times New Roman" w:hAnsi="Times New Roman" w:cs="Times New Roman"/>
                <w:i/>
              </w:rPr>
            </w:pPr>
            <w:r w:rsidRPr="00534E76">
              <w:rPr>
                <w:rFonts w:ascii="Times New Roman" w:hAnsi="Times New Roman" w:cs="Times New Roman"/>
                <w:i/>
              </w:rPr>
              <w:t>Leverage</w:t>
            </w:r>
          </w:p>
        </w:tc>
        <w:tc>
          <w:tcPr>
            <w:tcW w:w="1493" w:type="dxa"/>
            <w:tcBorders>
              <w:top w:val="nil"/>
              <w:left w:val="nil"/>
              <w:bottom w:val="nil"/>
              <w:right w:val="nil"/>
            </w:tcBorders>
            <w:hideMark/>
          </w:tcPr>
          <w:p w14:paraId="19943F1D"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990" w:type="dxa"/>
            <w:tcBorders>
              <w:top w:val="nil"/>
              <w:left w:val="nil"/>
              <w:bottom w:val="nil"/>
              <w:right w:val="nil"/>
            </w:tcBorders>
            <w:hideMark/>
          </w:tcPr>
          <w:p w14:paraId="6745F680"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350" w:type="dxa"/>
            <w:tcBorders>
              <w:top w:val="nil"/>
              <w:left w:val="nil"/>
              <w:bottom w:val="nil"/>
              <w:right w:val="nil"/>
            </w:tcBorders>
            <w:hideMark/>
          </w:tcPr>
          <w:p w14:paraId="020E8AD5"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890" w:type="dxa"/>
            <w:tcBorders>
              <w:top w:val="nil"/>
              <w:left w:val="nil"/>
              <w:bottom w:val="nil"/>
              <w:right w:val="nil"/>
            </w:tcBorders>
            <w:hideMark/>
          </w:tcPr>
          <w:p w14:paraId="02F0CA4D"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r>
      <w:tr w:rsidR="00E27D63" w:rsidRPr="00534E76" w14:paraId="424B4044" w14:textId="77777777" w:rsidTr="00EA7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dxa"/>
            <w:tcBorders>
              <w:top w:val="nil"/>
              <w:left w:val="nil"/>
              <w:bottom w:val="nil"/>
              <w:right w:val="nil"/>
            </w:tcBorders>
            <w:hideMark/>
          </w:tcPr>
          <w:p w14:paraId="544ADD0B" w14:textId="77777777" w:rsidR="00E27D63" w:rsidRPr="00534E76" w:rsidRDefault="00E27D63" w:rsidP="00EA763D">
            <w:pPr>
              <w:rPr>
                <w:rFonts w:ascii="Times New Roman" w:eastAsia="Times New Roman" w:hAnsi="Times New Roman" w:cs="Times New Roman"/>
              </w:rPr>
            </w:pPr>
            <w:r w:rsidRPr="00534E76">
              <w:rPr>
                <w:rFonts w:ascii="Times New Roman" w:hAnsi="Times New Roman" w:cs="Times New Roman"/>
              </w:rPr>
              <w:t>Moderating Effect (PP*UP)</w:t>
            </w:r>
          </w:p>
        </w:tc>
        <w:tc>
          <w:tcPr>
            <w:tcW w:w="1493" w:type="dxa"/>
            <w:tcBorders>
              <w:top w:val="nil"/>
              <w:left w:val="nil"/>
              <w:bottom w:val="nil"/>
              <w:right w:val="nil"/>
            </w:tcBorders>
            <w:hideMark/>
          </w:tcPr>
          <w:p w14:paraId="570EDBB7"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990" w:type="dxa"/>
            <w:tcBorders>
              <w:top w:val="nil"/>
              <w:left w:val="nil"/>
              <w:bottom w:val="nil"/>
              <w:right w:val="nil"/>
            </w:tcBorders>
            <w:hideMark/>
          </w:tcPr>
          <w:p w14:paraId="700FEAD2"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350" w:type="dxa"/>
            <w:tcBorders>
              <w:top w:val="nil"/>
              <w:left w:val="nil"/>
              <w:bottom w:val="nil"/>
              <w:right w:val="nil"/>
            </w:tcBorders>
            <w:hideMark/>
          </w:tcPr>
          <w:p w14:paraId="2DB07759"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890" w:type="dxa"/>
            <w:tcBorders>
              <w:top w:val="nil"/>
              <w:left w:val="nil"/>
              <w:bottom w:val="nil"/>
              <w:right w:val="nil"/>
            </w:tcBorders>
            <w:hideMark/>
          </w:tcPr>
          <w:p w14:paraId="65DF4AF3"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r>
      <w:tr w:rsidR="00E27D63" w:rsidRPr="00534E76" w14:paraId="35021715" w14:textId="77777777" w:rsidTr="00EA763D">
        <w:tc>
          <w:tcPr>
            <w:cnfStyle w:val="001000000000" w:firstRow="0" w:lastRow="0" w:firstColumn="1" w:lastColumn="0" w:oddVBand="0" w:evenVBand="0" w:oddHBand="0" w:evenHBand="0" w:firstRowFirstColumn="0" w:firstRowLastColumn="0" w:lastRowFirstColumn="0" w:lastRowLastColumn="0"/>
            <w:tcW w:w="2917" w:type="dxa"/>
            <w:tcBorders>
              <w:top w:val="nil"/>
              <w:left w:val="nil"/>
              <w:bottom w:val="nil"/>
              <w:right w:val="nil"/>
            </w:tcBorders>
            <w:hideMark/>
          </w:tcPr>
          <w:p w14:paraId="5BED516F" w14:textId="77777777" w:rsidR="00E27D63" w:rsidRPr="00534E76" w:rsidRDefault="00E27D63" w:rsidP="00EA763D">
            <w:pPr>
              <w:rPr>
                <w:rFonts w:ascii="Times New Roman" w:eastAsia="Times New Roman" w:hAnsi="Times New Roman" w:cs="Times New Roman"/>
              </w:rPr>
            </w:pPr>
            <w:proofErr w:type="spellStart"/>
            <w:r w:rsidRPr="00534E76">
              <w:rPr>
                <w:rFonts w:ascii="Times New Roman" w:hAnsi="Times New Roman" w:cs="Times New Roman"/>
              </w:rPr>
              <w:t>Pertumbuhan</w:t>
            </w:r>
            <w:proofErr w:type="spellEnd"/>
            <w:r w:rsidRPr="00534E76">
              <w:rPr>
                <w:rFonts w:ascii="Times New Roman" w:hAnsi="Times New Roman" w:cs="Times New Roman"/>
              </w:rPr>
              <w:t xml:space="preserve"> </w:t>
            </w:r>
            <w:proofErr w:type="spellStart"/>
            <w:r w:rsidRPr="00534E76">
              <w:rPr>
                <w:rFonts w:ascii="Times New Roman" w:hAnsi="Times New Roman" w:cs="Times New Roman"/>
              </w:rPr>
              <w:t>Penjualan</w:t>
            </w:r>
            <w:proofErr w:type="spellEnd"/>
          </w:p>
        </w:tc>
        <w:tc>
          <w:tcPr>
            <w:tcW w:w="1493" w:type="dxa"/>
            <w:tcBorders>
              <w:top w:val="nil"/>
              <w:left w:val="nil"/>
              <w:bottom w:val="nil"/>
              <w:right w:val="nil"/>
            </w:tcBorders>
            <w:hideMark/>
          </w:tcPr>
          <w:p w14:paraId="3A59FC45"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990" w:type="dxa"/>
            <w:tcBorders>
              <w:top w:val="nil"/>
              <w:left w:val="nil"/>
              <w:bottom w:val="nil"/>
              <w:right w:val="nil"/>
            </w:tcBorders>
            <w:hideMark/>
          </w:tcPr>
          <w:p w14:paraId="292FC0F4"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350" w:type="dxa"/>
            <w:tcBorders>
              <w:top w:val="nil"/>
              <w:left w:val="nil"/>
              <w:bottom w:val="nil"/>
              <w:right w:val="nil"/>
            </w:tcBorders>
            <w:hideMark/>
          </w:tcPr>
          <w:p w14:paraId="280A1AF9"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890" w:type="dxa"/>
            <w:tcBorders>
              <w:top w:val="nil"/>
              <w:left w:val="nil"/>
              <w:bottom w:val="nil"/>
              <w:right w:val="nil"/>
            </w:tcBorders>
            <w:hideMark/>
          </w:tcPr>
          <w:p w14:paraId="26B97D21"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r>
      <w:tr w:rsidR="00E27D63" w:rsidRPr="00534E76" w14:paraId="26F2335F" w14:textId="77777777" w:rsidTr="00EA7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dxa"/>
            <w:tcBorders>
              <w:top w:val="nil"/>
              <w:left w:val="nil"/>
              <w:bottom w:val="nil"/>
              <w:right w:val="nil"/>
            </w:tcBorders>
            <w:hideMark/>
          </w:tcPr>
          <w:p w14:paraId="2C3C4E08" w14:textId="77777777" w:rsidR="00E27D63" w:rsidRPr="00534E76" w:rsidRDefault="00E27D63" w:rsidP="00EA763D">
            <w:pPr>
              <w:rPr>
                <w:rFonts w:ascii="Times New Roman" w:eastAsia="Times New Roman" w:hAnsi="Times New Roman" w:cs="Times New Roman"/>
              </w:rPr>
            </w:pPr>
            <w:r w:rsidRPr="00534E76">
              <w:rPr>
                <w:rFonts w:ascii="Times New Roman" w:hAnsi="Times New Roman" w:cs="Times New Roman"/>
              </w:rPr>
              <w:t>Moderating Effect (ROA*UP)</w:t>
            </w:r>
          </w:p>
        </w:tc>
        <w:tc>
          <w:tcPr>
            <w:tcW w:w="1493" w:type="dxa"/>
            <w:tcBorders>
              <w:top w:val="nil"/>
              <w:left w:val="nil"/>
              <w:bottom w:val="nil"/>
              <w:right w:val="nil"/>
            </w:tcBorders>
            <w:hideMark/>
          </w:tcPr>
          <w:p w14:paraId="208A54BC"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990" w:type="dxa"/>
            <w:tcBorders>
              <w:top w:val="nil"/>
              <w:left w:val="nil"/>
              <w:bottom w:val="nil"/>
              <w:right w:val="nil"/>
            </w:tcBorders>
            <w:hideMark/>
          </w:tcPr>
          <w:p w14:paraId="75E1833D"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350" w:type="dxa"/>
            <w:tcBorders>
              <w:top w:val="nil"/>
              <w:left w:val="nil"/>
              <w:bottom w:val="nil"/>
              <w:right w:val="nil"/>
            </w:tcBorders>
            <w:hideMark/>
          </w:tcPr>
          <w:p w14:paraId="6774BE48"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890" w:type="dxa"/>
            <w:tcBorders>
              <w:top w:val="nil"/>
              <w:left w:val="nil"/>
              <w:bottom w:val="nil"/>
              <w:right w:val="nil"/>
            </w:tcBorders>
            <w:hideMark/>
          </w:tcPr>
          <w:p w14:paraId="04B4CB91"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r>
      <w:tr w:rsidR="00E27D63" w:rsidRPr="00534E76" w14:paraId="2F266DE0" w14:textId="77777777" w:rsidTr="00EA763D">
        <w:tc>
          <w:tcPr>
            <w:cnfStyle w:val="001000000000" w:firstRow="0" w:lastRow="0" w:firstColumn="1" w:lastColumn="0" w:oddVBand="0" w:evenVBand="0" w:oddHBand="0" w:evenHBand="0" w:firstRowFirstColumn="0" w:firstRowLastColumn="0" w:lastRowFirstColumn="0" w:lastRowLastColumn="0"/>
            <w:tcW w:w="2917" w:type="dxa"/>
            <w:tcBorders>
              <w:top w:val="nil"/>
              <w:left w:val="nil"/>
              <w:bottom w:val="nil"/>
              <w:right w:val="nil"/>
            </w:tcBorders>
            <w:hideMark/>
          </w:tcPr>
          <w:p w14:paraId="34A9981B" w14:textId="77777777" w:rsidR="00E27D63" w:rsidRPr="00534E76" w:rsidRDefault="00E27D63" w:rsidP="00EA763D">
            <w:pPr>
              <w:rPr>
                <w:rFonts w:ascii="Times New Roman" w:eastAsia="Times New Roman" w:hAnsi="Times New Roman" w:cs="Times New Roman"/>
              </w:rPr>
            </w:pPr>
            <w:r w:rsidRPr="00534E76">
              <w:rPr>
                <w:rFonts w:ascii="Times New Roman" w:hAnsi="Times New Roman" w:cs="Times New Roman"/>
                <w:i/>
              </w:rPr>
              <w:t>Return On Asset</w:t>
            </w:r>
            <w:r w:rsidRPr="00534E76">
              <w:rPr>
                <w:rFonts w:ascii="Times New Roman" w:hAnsi="Times New Roman" w:cs="Times New Roman"/>
              </w:rPr>
              <w:t>s</w:t>
            </w:r>
          </w:p>
        </w:tc>
        <w:tc>
          <w:tcPr>
            <w:tcW w:w="1493" w:type="dxa"/>
            <w:tcBorders>
              <w:top w:val="nil"/>
              <w:left w:val="nil"/>
              <w:bottom w:val="nil"/>
              <w:right w:val="nil"/>
            </w:tcBorders>
            <w:hideMark/>
          </w:tcPr>
          <w:p w14:paraId="693D206B"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990" w:type="dxa"/>
            <w:tcBorders>
              <w:top w:val="nil"/>
              <w:left w:val="nil"/>
              <w:bottom w:val="nil"/>
              <w:right w:val="nil"/>
            </w:tcBorders>
            <w:hideMark/>
          </w:tcPr>
          <w:p w14:paraId="69119630"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350" w:type="dxa"/>
            <w:tcBorders>
              <w:top w:val="nil"/>
              <w:left w:val="nil"/>
              <w:bottom w:val="nil"/>
              <w:right w:val="nil"/>
            </w:tcBorders>
            <w:hideMark/>
          </w:tcPr>
          <w:p w14:paraId="62BBB02A"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890" w:type="dxa"/>
            <w:tcBorders>
              <w:top w:val="nil"/>
              <w:left w:val="nil"/>
              <w:bottom w:val="nil"/>
              <w:right w:val="nil"/>
            </w:tcBorders>
            <w:hideMark/>
          </w:tcPr>
          <w:p w14:paraId="55621758"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r>
      <w:tr w:rsidR="00E27D63" w:rsidRPr="00534E76" w14:paraId="7F6D838D" w14:textId="77777777" w:rsidTr="00EA7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dxa"/>
            <w:tcBorders>
              <w:top w:val="nil"/>
              <w:left w:val="nil"/>
              <w:bottom w:val="nil"/>
              <w:right w:val="nil"/>
            </w:tcBorders>
            <w:hideMark/>
          </w:tcPr>
          <w:p w14:paraId="7051FB38" w14:textId="77777777" w:rsidR="00E27D63" w:rsidRPr="00534E76" w:rsidRDefault="00E27D63" w:rsidP="00EA763D">
            <w:pPr>
              <w:rPr>
                <w:rFonts w:ascii="Times New Roman" w:eastAsia="Times New Roman" w:hAnsi="Times New Roman" w:cs="Times New Roman"/>
                <w:i/>
              </w:rPr>
            </w:pPr>
            <w:r w:rsidRPr="00534E76">
              <w:rPr>
                <w:rFonts w:ascii="Times New Roman" w:hAnsi="Times New Roman" w:cs="Times New Roman"/>
                <w:i/>
              </w:rPr>
              <w:t>Tax Avoidance</w:t>
            </w:r>
          </w:p>
        </w:tc>
        <w:tc>
          <w:tcPr>
            <w:tcW w:w="1493" w:type="dxa"/>
            <w:tcBorders>
              <w:top w:val="nil"/>
              <w:left w:val="nil"/>
              <w:bottom w:val="nil"/>
              <w:right w:val="nil"/>
            </w:tcBorders>
            <w:hideMark/>
          </w:tcPr>
          <w:p w14:paraId="141F932D"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990" w:type="dxa"/>
            <w:tcBorders>
              <w:top w:val="nil"/>
              <w:left w:val="nil"/>
              <w:bottom w:val="nil"/>
              <w:right w:val="nil"/>
            </w:tcBorders>
            <w:hideMark/>
          </w:tcPr>
          <w:p w14:paraId="1A5DD455"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350" w:type="dxa"/>
            <w:tcBorders>
              <w:top w:val="nil"/>
              <w:left w:val="nil"/>
              <w:bottom w:val="nil"/>
              <w:right w:val="nil"/>
            </w:tcBorders>
            <w:hideMark/>
          </w:tcPr>
          <w:p w14:paraId="1CA77016"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890" w:type="dxa"/>
            <w:tcBorders>
              <w:top w:val="nil"/>
              <w:left w:val="nil"/>
              <w:bottom w:val="nil"/>
              <w:right w:val="nil"/>
            </w:tcBorders>
            <w:hideMark/>
          </w:tcPr>
          <w:p w14:paraId="5E83C01A" w14:textId="77777777" w:rsidR="00E27D63" w:rsidRPr="00534E7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r>
      <w:tr w:rsidR="00E27D63" w:rsidRPr="00534E76" w14:paraId="501F466B" w14:textId="77777777" w:rsidTr="00EA763D">
        <w:tc>
          <w:tcPr>
            <w:cnfStyle w:val="001000000000" w:firstRow="0" w:lastRow="0" w:firstColumn="1" w:lastColumn="0" w:oddVBand="0" w:evenVBand="0" w:oddHBand="0" w:evenHBand="0" w:firstRowFirstColumn="0" w:firstRowLastColumn="0" w:lastRowFirstColumn="0" w:lastRowLastColumn="0"/>
            <w:tcW w:w="2917" w:type="dxa"/>
            <w:tcBorders>
              <w:top w:val="nil"/>
              <w:left w:val="nil"/>
              <w:bottom w:val="single" w:sz="4" w:space="0" w:color="7F7F7F" w:themeColor="text1" w:themeTint="80"/>
              <w:right w:val="nil"/>
            </w:tcBorders>
            <w:hideMark/>
          </w:tcPr>
          <w:p w14:paraId="275CBDD2" w14:textId="77777777" w:rsidR="00E27D63" w:rsidRPr="00534E76" w:rsidRDefault="00E27D63" w:rsidP="00EA763D">
            <w:pPr>
              <w:rPr>
                <w:rFonts w:ascii="Times New Roman" w:eastAsia="Times New Roman" w:hAnsi="Times New Roman" w:cs="Times New Roman"/>
              </w:rPr>
            </w:pPr>
            <w:proofErr w:type="spellStart"/>
            <w:r w:rsidRPr="00534E76">
              <w:rPr>
                <w:rFonts w:ascii="Times New Roman" w:hAnsi="Times New Roman" w:cs="Times New Roman"/>
              </w:rPr>
              <w:t>Ukuran</w:t>
            </w:r>
            <w:proofErr w:type="spellEnd"/>
            <w:r w:rsidRPr="00534E76">
              <w:rPr>
                <w:rFonts w:ascii="Times New Roman" w:hAnsi="Times New Roman" w:cs="Times New Roman"/>
              </w:rPr>
              <w:t xml:space="preserve"> Perusahaan</w:t>
            </w:r>
          </w:p>
        </w:tc>
        <w:tc>
          <w:tcPr>
            <w:tcW w:w="1493" w:type="dxa"/>
            <w:tcBorders>
              <w:top w:val="nil"/>
              <w:left w:val="nil"/>
              <w:bottom w:val="single" w:sz="4" w:space="0" w:color="7F7F7F" w:themeColor="text1" w:themeTint="80"/>
              <w:right w:val="nil"/>
            </w:tcBorders>
            <w:hideMark/>
          </w:tcPr>
          <w:p w14:paraId="2BEAF609"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990" w:type="dxa"/>
            <w:tcBorders>
              <w:top w:val="nil"/>
              <w:left w:val="nil"/>
              <w:bottom w:val="single" w:sz="4" w:space="0" w:color="7F7F7F" w:themeColor="text1" w:themeTint="80"/>
              <w:right w:val="nil"/>
            </w:tcBorders>
            <w:hideMark/>
          </w:tcPr>
          <w:p w14:paraId="6FED7B74"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350" w:type="dxa"/>
            <w:tcBorders>
              <w:top w:val="nil"/>
              <w:left w:val="nil"/>
              <w:bottom w:val="single" w:sz="4" w:space="0" w:color="7F7F7F" w:themeColor="text1" w:themeTint="80"/>
              <w:right w:val="nil"/>
            </w:tcBorders>
            <w:hideMark/>
          </w:tcPr>
          <w:p w14:paraId="04A5F639"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c>
          <w:tcPr>
            <w:tcW w:w="1890" w:type="dxa"/>
            <w:tcBorders>
              <w:top w:val="nil"/>
              <w:left w:val="nil"/>
              <w:bottom w:val="single" w:sz="4" w:space="0" w:color="7F7F7F" w:themeColor="text1" w:themeTint="80"/>
              <w:right w:val="nil"/>
            </w:tcBorders>
            <w:hideMark/>
          </w:tcPr>
          <w:p w14:paraId="6DE39D87" w14:textId="77777777" w:rsidR="00E27D63" w:rsidRPr="00534E7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534E76">
              <w:rPr>
                <w:rFonts w:ascii="Times New Roman" w:hAnsi="Times New Roman" w:cs="Times New Roman"/>
              </w:rPr>
              <w:t>1.000</w:t>
            </w:r>
          </w:p>
        </w:tc>
      </w:tr>
    </w:tbl>
    <w:p w14:paraId="5ADD52CF" w14:textId="77777777" w:rsidR="00E27D63" w:rsidRPr="00534E76" w:rsidRDefault="00E27D63" w:rsidP="008410E6">
      <w:pPr>
        <w:ind w:left="330"/>
        <w:rPr>
          <w:sz w:val="22"/>
          <w:szCs w:val="22"/>
        </w:rPr>
      </w:pPr>
      <w:proofErr w:type="spellStart"/>
      <w:r w:rsidRPr="00534E76">
        <w:rPr>
          <w:b/>
          <w:bCs/>
          <w:sz w:val="22"/>
          <w:szCs w:val="22"/>
        </w:rPr>
        <w:t>Sumber</w:t>
      </w:r>
      <w:proofErr w:type="spellEnd"/>
      <w:r w:rsidRPr="00534E76">
        <w:rPr>
          <w:b/>
          <w:bCs/>
          <w:sz w:val="22"/>
          <w:szCs w:val="22"/>
        </w:rPr>
        <w:t xml:space="preserve">: Olah Data </w:t>
      </w:r>
      <w:proofErr w:type="spellStart"/>
      <w:r w:rsidRPr="00534E76">
        <w:rPr>
          <w:b/>
          <w:bCs/>
          <w:sz w:val="22"/>
          <w:szCs w:val="22"/>
        </w:rPr>
        <w:t>SmartPLS</w:t>
      </w:r>
      <w:proofErr w:type="spellEnd"/>
      <w:r w:rsidRPr="00534E76">
        <w:rPr>
          <w:b/>
          <w:bCs/>
          <w:sz w:val="22"/>
          <w:szCs w:val="22"/>
        </w:rPr>
        <w:t xml:space="preserve"> 3.2.9. 2022</w:t>
      </w:r>
    </w:p>
    <w:p w14:paraId="77BEA42A" w14:textId="77777777" w:rsidR="00E27D63" w:rsidRPr="008410E6" w:rsidRDefault="00E27D63" w:rsidP="008410E6">
      <w:pPr>
        <w:rPr>
          <w:sz w:val="24"/>
          <w:szCs w:val="24"/>
          <w:lang w:eastAsia="zh-CN"/>
        </w:rPr>
      </w:pPr>
    </w:p>
    <w:p w14:paraId="67ACDEB5" w14:textId="77777777" w:rsidR="00E27D63" w:rsidRPr="008410E6" w:rsidRDefault="00E27D63" w:rsidP="00534E76">
      <w:pPr>
        <w:ind w:firstLine="567"/>
        <w:rPr>
          <w:sz w:val="24"/>
          <w:szCs w:val="24"/>
          <w:lang w:eastAsia="zh-CN"/>
        </w:rPr>
      </w:pPr>
      <w:r w:rsidRPr="008410E6">
        <w:rPr>
          <w:sz w:val="24"/>
          <w:szCs w:val="24"/>
          <w:lang w:eastAsia="zh-CN"/>
        </w:rPr>
        <w:t xml:space="preserve">Pada </w:t>
      </w:r>
      <w:proofErr w:type="spellStart"/>
      <w:r w:rsidRPr="008410E6">
        <w:rPr>
          <w:sz w:val="24"/>
          <w:szCs w:val="24"/>
          <w:lang w:eastAsia="zh-CN"/>
        </w:rPr>
        <w:t>tabel</w:t>
      </w:r>
      <w:proofErr w:type="spellEnd"/>
      <w:r w:rsidRPr="008410E6">
        <w:rPr>
          <w:sz w:val="24"/>
          <w:szCs w:val="24"/>
          <w:lang w:eastAsia="zh-CN"/>
        </w:rPr>
        <w:t xml:space="preserve"> 5 </w:t>
      </w:r>
      <w:proofErr w:type="spellStart"/>
      <w:r w:rsidRPr="008410E6">
        <w:rPr>
          <w:sz w:val="24"/>
          <w:szCs w:val="24"/>
          <w:lang w:eastAsia="zh-CN"/>
        </w:rPr>
        <w:t>menunjukkan</w:t>
      </w:r>
      <w:proofErr w:type="spellEnd"/>
      <w:r w:rsidRPr="008410E6">
        <w:rPr>
          <w:sz w:val="24"/>
          <w:szCs w:val="24"/>
          <w:lang w:eastAsia="zh-CN"/>
        </w:rPr>
        <w:t xml:space="preserve"> </w:t>
      </w:r>
      <w:proofErr w:type="spellStart"/>
      <w:r w:rsidRPr="008410E6">
        <w:rPr>
          <w:sz w:val="24"/>
          <w:szCs w:val="24"/>
          <w:lang w:eastAsia="zh-CN"/>
        </w:rPr>
        <w:t>bahwa</w:t>
      </w:r>
      <w:proofErr w:type="spellEnd"/>
      <w:r w:rsidRPr="008410E6">
        <w:rPr>
          <w:sz w:val="24"/>
          <w:szCs w:val="24"/>
          <w:lang w:eastAsia="zh-CN"/>
        </w:rPr>
        <w:t xml:space="preserve"> </w:t>
      </w:r>
      <w:proofErr w:type="spellStart"/>
      <w:r w:rsidRPr="008410E6">
        <w:rPr>
          <w:sz w:val="24"/>
          <w:szCs w:val="24"/>
          <w:lang w:eastAsia="zh-CN"/>
        </w:rPr>
        <w:t>semua</w:t>
      </w:r>
      <w:proofErr w:type="spellEnd"/>
      <w:r w:rsidRPr="008410E6">
        <w:rPr>
          <w:sz w:val="24"/>
          <w:szCs w:val="24"/>
          <w:lang w:eastAsia="zh-CN"/>
        </w:rPr>
        <w:t xml:space="preserve"> </w:t>
      </w:r>
      <w:proofErr w:type="spellStart"/>
      <w:r w:rsidRPr="008410E6">
        <w:rPr>
          <w:sz w:val="24"/>
          <w:szCs w:val="24"/>
          <w:lang w:eastAsia="zh-CN"/>
        </w:rPr>
        <w:t>kontruk</w:t>
      </w:r>
      <w:proofErr w:type="spellEnd"/>
      <w:r w:rsidRPr="008410E6">
        <w:rPr>
          <w:sz w:val="24"/>
          <w:szCs w:val="24"/>
          <w:lang w:eastAsia="zh-CN"/>
        </w:rPr>
        <w:t xml:space="preserve"> </w:t>
      </w:r>
      <w:proofErr w:type="spellStart"/>
      <w:r w:rsidRPr="008410E6">
        <w:rPr>
          <w:sz w:val="24"/>
          <w:szCs w:val="24"/>
          <w:lang w:eastAsia="zh-CN"/>
        </w:rPr>
        <w:t>memiliki</w:t>
      </w:r>
      <w:proofErr w:type="spellEnd"/>
      <w:r w:rsidRPr="008410E6">
        <w:rPr>
          <w:sz w:val="24"/>
          <w:szCs w:val="24"/>
          <w:lang w:eastAsia="zh-CN"/>
        </w:rPr>
        <w:t xml:space="preserve"> </w:t>
      </w:r>
      <w:proofErr w:type="spellStart"/>
      <w:r w:rsidRPr="008410E6">
        <w:rPr>
          <w:sz w:val="24"/>
          <w:szCs w:val="24"/>
          <w:lang w:eastAsia="zh-CN"/>
        </w:rPr>
        <w:t>nilai</w:t>
      </w:r>
      <w:proofErr w:type="spellEnd"/>
      <w:r w:rsidRPr="008410E6">
        <w:rPr>
          <w:sz w:val="24"/>
          <w:szCs w:val="24"/>
          <w:lang w:eastAsia="zh-CN"/>
        </w:rPr>
        <w:t xml:space="preserve"> </w:t>
      </w:r>
      <w:proofErr w:type="spellStart"/>
      <w:r w:rsidRPr="008410E6">
        <w:rPr>
          <w:i/>
          <w:sz w:val="24"/>
          <w:szCs w:val="24"/>
          <w:lang w:eastAsia="zh-CN"/>
        </w:rPr>
        <w:t>cronbach</w:t>
      </w:r>
      <w:proofErr w:type="spellEnd"/>
      <w:r w:rsidRPr="008410E6">
        <w:rPr>
          <w:i/>
          <w:sz w:val="24"/>
          <w:szCs w:val="24"/>
          <w:lang w:eastAsia="zh-CN"/>
        </w:rPr>
        <w:t xml:space="preserve"> alpha, composite reliability</w:t>
      </w:r>
      <w:r w:rsidRPr="008410E6">
        <w:rPr>
          <w:sz w:val="24"/>
          <w:szCs w:val="24"/>
          <w:lang w:eastAsia="zh-CN"/>
        </w:rPr>
        <w:t xml:space="preserve"> dan </w:t>
      </w:r>
      <w:r w:rsidRPr="008410E6">
        <w:rPr>
          <w:i/>
          <w:sz w:val="24"/>
          <w:szCs w:val="24"/>
          <w:lang w:eastAsia="zh-CN"/>
        </w:rPr>
        <w:t xml:space="preserve">average </w:t>
      </w:r>
      <w:proofErr w:type="spellStart"/>
      <w:r w:rsidRPr="008410E6">
        <w:rPr>
          <w:i/>
          <w:sz w:val="24"/>
          <w:szCs w:val="24"/>
          <w:lang w:eastAsia="zh-CN"/>
        </w:rPr>
        <w:t>vatians</w:t>
      </w:r>
      <w:proofErr w:type="spellEnd"/>
      <w:r w:rsidRPr="008410E6">
        <w:rPr>
          <w:i/>
          <w:sz w:val="24"/>
          <w:szCs w:val="24"/>
          <w:lang w:eastAsia="zh-CN"/>
        </w:rPr>
        <w:t xml:space="preserve"> extracted</w:t>
      </w:r>
      <w:r w:rsidRPr="008410E6">
        <w:rPr>
          <w:sz w:val="24"/>
          <w:szCs w:val="24"/>
          <w:lang w:eastAsia="zh-CN"/>
        </w:rPr>
        <w:t xml:space="preserve"> (AVE) yang </w:t>
      </w:r>
      <w:proofErr w:type="spellStart"/>
      <w:r w:rsidRPr="008410E6">
        <w:rPr>
          <w:sz w:val="24"/>
          <w:szCs w:val="24"/>
          <w:lang w:eastAsia="zh-CN"/>
        </w:rPr>
        <w:t>berada</w:t>
      </w:r>
      <w:proofErr w:type="spellEnd"/>
      <w:r w:rsidRPr="008410E6">
        <w:rPr>
          <w:sz w:val="24"/>
          <w:szCs w:val="24"/>
          <w:lang w:eastAsia="zh-CN"/>
        </w:rPr>
        <w:t xml:space="preserve"> </w:t>
      </w:r>
      <w:proofErr w:type="spellStart"/>
      <w:r w:rsidRPr="008410E6">
        <w:rPr>
          <w:sz w:val="24"/>
          <w:szCs w:val="24"/>
          <w:lang w:eastAsia="zh-CN"/>
        </w:rPr>
        <w:t>diatas</w:t>
      </w:r>
      <w:proofErr w:type="spellEnd"/>
      <w:r w:rsidRPr="008410E6">
        <w:rPr>
          <w:sz w:val="24"/>
          <w:szCs w:val="24"/>
          <w:lang w:eastAsia="zh-CN"/>
        </w:rPr>
        <w:t xml:space="preserve"> </w:t>
      </w:r>
      <w:proofErr w:type="spellStart"/>
      <w:r w:rsidRPr="008410E6">
        <w:rPr>
          <w:sz w:val="24"/>
          <w:szCs w:val="24"/>
          <w:lang w:eastAsia="zh-CN"/>
        </w:rPr>
        <w:t>nilai</w:t>
      </w:r>
      <w:proofErr w:type="spellEnd"/>
      <w:r w:rsidRPr="008410E6">
        <w:rPr>
          <w:sz w:val="24"/>
          <w:szCs w:val="24"/>
          <w:lang w:eastAsia="zh-CN"/>
        </w:rPr>
        <w:t xml:space="preserve"> </w:t>
      </w:r>
      <w:proofErr w:type="spellStart"/>
      <w:r w:rsidRPr="008410E6">
        <w:rPr>
          <w:sz w:val="24"/>
          <w:szCs w:val="24"/>
          <w:lang w:eastAsia="zh-CN"/>
        </w:rPr>
        <w:t>kritisnya</w:t>
      </w:r>
      <w:proofErr w:type="spellEnd"/>
      <w:r w:rsidRPr="008410E6">
        <w:rPr>
          <w:sz w:val="24"/>
          <w:szCs w:val="24"/>
          <w:lang w:eastAsia="zh-CN"/>
        </w:rPr>
        <w:t xml:space="preserve">. Oleh </w:t>
      </w:r>
      <w:proofErr w:type="spellStart"/>
      <w:r w:rsidRPr="008410E6">
        <w:rPr>
          <w:sz w:val="24"/>
          <w:szCs w:val="24"/>
          <w:lang w:eastAsia="zh-CN"/>
        </w:rPr>
        <w:t>karenanya</w:t>
      </w:r>
      <w:proofErr w:type="spellEnd"/>
      <w:r w:rsidRPr="008410E6">
        <w:rPr>
          <w:sz w:val="24"/>
          <w:szCs w:val="24"/>
          <w:lang w:eastAsia="zh-CN"/>
        </w:rPr>
        <w:t xml:space="preserve">, </w:t>
      </w:r>
      <w:proofErr w:type="spellStart"/>
      <w:r w:rsidRPr="008410E6">
        <w:rPr>
          <w:sz w:val="24"/>
          <w:szCs w:val="24"/>
          <w:lang w:eastAsia="zh-CN"/>
        </w:rPr>
        <w:t>tidak</w:t>
      </w:r>
      <w:proofErr w:type="spellEnd"/>
      <w:r w:rsidRPr="008410E6">
        <w:rPr>
          <w:sz w:val="24"/>
          <w:szCs w:val="24"/>
          <w:lang w:eastAsia="zh-CN"/>
        </w:rPr>
        <w:t xml:space="preserve"> </w:t>
      </w:r>
      <w:proofErr w:type="spellStart"/>
      <w:r w:rsidRPr="008410E6">
        <w:rPr>
          <w:sz w:val="24"/>
          <w:szCs w:val="24"/>
          <w:lang w:eastAsia="zh-CN"/>
        </w:rPr>
        <w:t>ditemukan</w:t>
      </w:r>
      <w:proofErr w:type="spellEnd"/>
      <w:r w:rsidRPr="008410E6">
        <w:rPr>
          <w:sz w:val="24"/>
          <w:szCs w:val="24"/>
          <w:lang w:eastAsia="zh-CN"/>
        </w:rPr>
        <w:t xml:space="preserve"> </w:t>
      </w:r>
      <w:proofErr w:type="spellStart"/>
      <w:r w:rsidRPr="008410E6">
        <w:rPr>
          <w:sz w:val="24"/>
          <w:szCs w:val="24"/>
          <w:lang w:eastAsia="zh-CN"/>
        </w:rPr>
        <w:t>permasalahan</w:t>
      </w:r>
      <w:proofErr w:type="spellEnd"/>
      <w:r w:rsidRPr="008410E6">
        <w:rPr>
          <w:sz w:val="24"/>
          <w:szCs w:val="24"/>
          <w:lang w:eastAsia="zh-CN"/>
        </w:rPr>
        <w:t xml:space="preserve"> </w:t>
      </w:r>
      <w:proofErr w:type="spellStart"/>
      <w:r w:rsidRPr="008410E6">
        <w:rPr>
          <w:sz w:val="24"/>
          <w:szCs w:val="24"/>
          <w:lang w:eastAsia="zh-CN"/>
        </w:rPr>
        <w:t>realiabilitas</w:t>
      </w:r>
      <w:proofErr w:type="spellEnd"/>
      <w:r w:rsidRPr="008410E6">
        <w:rPr>
          <w:sz w:val="24"/>
          <w:szCs w:val="24"/>
          <w:lang w:eastAsia="zh-CN"/>
        </w:rPr>
        <w:t>/</w:t>
      </w:r>
      <w:proofErr w:type="spellStart"/>
      <w:r w:rsidRPr="008410E6">
        <w:rPr>
          <w:i/>
          <w:sz w:val="24"/>
          <w:szCs w:val="24"/>
          <w:lang w:eastAsia="zh-CN"/>
        </w:rPr>
        <w:t>undimensionality</w:t>
      </w:r>
      <w:proofErr w:type="spellEnd"/>
      <w:r w:rsidRPr="008410E6">
        <w:rPr>
          <w:i/>
          <w:sz w:val="24"/>
          <w:szCs w:val="24"/>
          <w:lang w:eastAsia="zh-CN"/>
        </w:rPr>
        <w:t>.</w:t>
      </w:r>
    </w:p>
    <w:p w14:paraId="6DE8C4E8" w14:textId="77777777" w:rsidR="00E27D63" w:rsidRPr="008410E6" w:rsidRDefault="00E27D63" w:rsidP="00534E76">
      <w:pPr>
        <w:pStyle w:val="Heading1"/>
        <w:spacing w:before="91" w:after="7"/>
        <w:ind w:firstLine="567"/>
        <w:rPr>
          <w:sz w:val="24"/>
          <w:szCs w:val="24"/>
        </w:rPr>
      </w:pPr>
    </w:p>
    <w:p w14:paraId="15D6DB7D" w14:textId="77777777" w:rsidR="00E27D63" w:rsidRPr="00EF5C9B" w:rsidRDefault="00E27D63" w:rsidP="00EF5C9B">
      <w:pPr>
        <w:pStyle w:val="Body"/>
        <w:numPr>
          <w:ilvl w:val="0"/>
          <w:numId w:val="61"/>
        </w:numPr>
        <w:suppressAutoHyphens w:val="0"/>
        <w:ind w:left="567" w:hanging="567"/>
        <w:rPr>
          <w:rFonts w:ascii="Palatino Linotype" w:hAnsi="Palatino Linotype"/>
          <w:sz w:val="24"/>
          <w:szCs w:val="24"/>
        </w:rPr>
      </w:pPr>
      <w:r w:rsidRPr="00EF5C9B">
        <w:rPr>
          <w:rFonts w:ascii="Palatino Linotype" w:hAnsi="Palatino Linotype"/>
          <w:b/>
          <w:sz w:val="24"/>
          <w:szCs w:val="24"/>
        </w:rPr>
        <w:t xml:space="preserve">Pengujian Model Struktural (Inner Model) </w:t>
      </w:r>
    </w:p>
    <w:p w14:paraId="6EAF10C4" w14:textId="77777777" w:rsidR="00E27D63" w:rsidRPr="00EF5C9B" w:rsidRDefault="00E27D63" w:rsidP="00EF5C9B">
      <w:pPr>
        <w:pStyle w:val="Body"/>
        <w:numPr>
          <w:ilvl w:val="0"/>
          <w:numId w:val="62"/>
        </w:numPr>
        <w:suppressAutoHyphens w:val="0"/>
        <w:ind w:left="567" w:hanging="567"/>
        <w:jc w:val="left"/>
        <w:rPr>
          <w:rFonts w:ascii="Palatino Linotype" w:hAnsi="Palatino Linotype"/>
          <w:sz w:val="24"/>
          <w:szCs w:val="24"/>
        </w:rPr>
      </w:pPr>
      <w:r w:rsidRPr="00EF5C9B">
        <w:rPr>
          <w:rFonts w:ascii="Palatino Linotype" w:hAnsi="Palatino Linotype"/>
          <w:b/>
          <w:sz w:val="24"/>
          <w:szCs w:val="24"/>
        </w:rPr>
        <w:t>Koefisien Determinasi yang Disesuaikan (Adjusted R2)</w:t>
      </w:r>
    </w:p>
    <w:p w14:paraId="4D231E8C"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Pada peneletian ini kemampuan variabel independen dapat menjelaskan variabel </w:t>
      </w:r>
      <w:r w:rsidRPr="00EF5C9B">
        <w:rPr>
          <w:rFonts w:ascii="Palatino Linotype" w:hAnsi="Palatino Linotype"/>
          <w:i/>
          <w:sz w:val="24"/>
          <w:szCs w:val="24"/>
        </w:rPr>
        <w:t>Tax Avoidance</w:t>
      </w:r>
      <w:r w:rsidRPr="00EF5C9B">
        <w:rPr>
          <w:rFonts w:ascii="Palatino Linotype" w:hAnsi="Palatino Linotype"/>
          <w:sz w:val="24"/>
          <w:szCs w:val="24"/>
        </w:rPr>
        <w:t xml:space="preserve"> (Y) sebesar 54.5%. sedangkan sisanya dijelaskan oleh variabel independen lain yang tidak ada dalam model penelitian ini.</w:t>
      </w:r>
    </w:p>
    <w:p w14:paraId="5757B7B3" w14:textId="77777777" w:rsidR="00E27D63" w:rsidRPr="00EF5C9B" w:rsidRDefault="00E27D63" w:rsidP="00EF5C9B">
      <w:pPr>
        <w:pStyle w:val="Heading1"/>
        <w:spacing w:before="0" w:after="80"/>
        <w:ind w:firstLine="567"/>
        <w:jc w:val="center"/>
        <w:rPr>
          <w:sz w:val="24"/>
          <w:szCs w:val="24"/>
        </w:rPr>
      </w:pPr>
      <w:r w:rsidRPr="00EF5C9B">
        <w:rPr>
          <w:sz w:val="24"/>
          <w:szCs w:val="24"/>
        </w:rPr>
        <w:t xml:space="preserve">Tabel 6. </w:t>
      </w:r>
      <w:r w:rsidRPr="00EF5C9B">
        <w:rPr>
          <w:b w:val="0"/>
          <w:sz w:val="24"/>
          <w:szCs w:val="24"/>
        </w:rPr>
        <w:t>Nilai R2 dan Adjusted R2</w:t>
      </w:r>
    </w:p>
    <w:tbl>
      <w:tblPr>
        <w:tblStyle w:val="PlainTable21"/>
        <w:tblW w:w="6120" w:type="dxa"/>
        <w:tblInd w:w="1868" w:type="dxa"/>
        <w:tblLook w:val="04A0" w:firstRow="1" w:lastRow="0" w:firstColumn="1" w:lastColumn="0" w:noHBand="0" w:noVBand="1"/>
      </w:tblPr>
      <w:tblGrid>
        <w:gridCol w:w="2160"/>
        <w:gridCol w:w="1980"/>
        <w:gridCol w:w="1980"/>
      </w:tblGrid>
      <w:tr w:rsidR="00E27D63" w:rsidRPr="00EF5C9B" w14:paraId="29D01914" w14:textId="77777777" w:rsidTr="00EA7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7F7F7F" w:themeColor="text1" w:themeTint="80"/>
              <w:left w:val="nil"/>
              <w:right w:val="nil"/>
            </w:tcBorders>
            <w:hideMark/>
          </w:tcPr>
          <w:p w14:paraId="5B2F3BDF" w14:textId="77777777" w:rsidR="00E27D63" w:rsidRPr="00EF5C9B" w:rsidRDefault="00E27D63" w:rsidP="00EA763D">
            <w:pPr>
              <w:jc w:val="center"/>
              <w:textAlignment w:val="top"/>
              <w:rPr>
                <w:rFonts w:ascii="Palatino Linotype" w:eastAsia="Times New Roman" w:hAnsi="Palatino Linotype" w:cs="Times New Roman"/>
                <w:b w:val="0"/>
                <w:bCs w:val="0"/>
              </w:rPr>
            </w:pPr>
            <w:proofErr w:type="spellStart"/>
            <w:r w:rsidRPr="00EF5C9B">
              <w:rPr>
                <w:rFonts w:ascii="Palatino Linotype" w:hAnsi="Palatino Linotype" w:cs="Times New Roman"/>
              </w:rPr>
              <w:t>Variabel</w:t>
            </w:r>
            <w:proofErr w:type="spellEnd"/>
          </w:p>
        </w:tc>
        <w:tc>
          <w:tcPr>
            <w:tcW w:w="1980" w:type="dxa"/>
            <w:tcBorders>
              <w:top w:val="single" w:sz="4" w:space="0" w:color="7F7F7F" w:themeColor="text1" w:themeTint="80"/>
              <w:left w:val="nil"/>
              <w:right w:val="nil"/>
            </w:tcBorders>
            <w:hideMark/>
          </w:tcPr>
          <w:p w14:paraId="3E18BECA" w14:textId="77777777" w:rsidR="00E27D63" w:rsidRPr="00EF5C9B" w:rsidRDefault="00E27D63" w:rsidP="00EA763D">
            <w:pPr>
              <w:jc w:val="center"/>
              <w:textAlignment w:val="top"/>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rPr>
            </w:pPr>
            <w:r w:rsidRPr="00EF5C9B">
              <w:rPr>
                <w:rFonts w:ascii="Palatino Linotype" w:hAnsi="Palatino Linotype" w:cs="Times New Roman"/>
              </w:rPr>
              <w:t>R Square</w:t>
            </w:r>
          </w:p>
        </w:tc>
        <w:tc>
          <w:tcPr>
            <w:tcW w:w="1980" w:type="dxa"/>
            <w:tcBorders>
              <w:top w:val="single" w:sz="4" w:space="0" w:color="7F7F7F" w:themeColor="text1" w:themeTint="80"/>
              <w:left w:val="nil"/>
              <w:right w:val="nil"/>
            </w:tcBorders>
            <w:hideMark/>
          </w:tcPr>
          <w:p w14:paraId="565C30FC" w14:textId="77777777" w:rsidR="00E27D63" w:rsidRPr="00EF5C9B" w:rsidRDefault="00E27D63" w:rsidP="00EA763D">
            <w:pPr>
              <w:jc w:val="center"/>
              <w:textAlignment w:val="top"/>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val="0"/>
                <w:bCs w:val="0"/>
              </w:rPr>
            </w:pPr>
            <w:r w:rsidRPr="00EF5C9B">
              <w:rPr>
                <w:rFonts w:ascii="Palatino Linotype" w:hAnsi="Palatino Linotype" w:cs="Times New Roman"/>
              </w:rPr>
              <w:t xml:space="preserve">R Square </w:t>
            </w:r>
            <w:r w:rsidRPr="00EF5C9B">
              <w:rPr>
                <w:rFonts w:ascii="Palatino Linotype" w:hAnsi="Palatino Linotype" w:cs="Times New Roman"/>
                <w:i/>
                <w:iCs/>
              </w:rPr>
              <w:t>Adjusted</w:t>
            </w:r>
          </w:p>
        </w:tc>
      </w:tr>
      <w:tr w:rsidR="00E27D63" w:rsidRPr="00EF5C9B" w14:paraId="28754F16" w14:textId="77777777" w:rsidTr="00EA7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il"/>
              <w:right w:val="nil"/>
            </w:tcBorders>
            <w:hideMark/>
          </w:tcPr>
          <w:p w14:paraId="2F5ECC77" w14:textId="77777777" w:rsidR="00E27D63" w:rsidRPr="00EF5C9B" w:rsidRDefault="00E27D63" w:rsidP="00EA763D">
            <w:pPr>
              <w:textAlignment w:val="top"/>
              <w:rPr>
                <w:rFonts w:ascii="Palatino Linotype" w:eastAsia="Times New Roman" w:hAnsi="Palatino Linotype" w:cs="Times New Roman"/>
                <w:b w:val="0"/>
                <w:bCs w:val="0"/>
                <w:i/>
              </w:rPr>
            </w:pPr>
            <w:r w:rsidRPr="00EF5C9B">
              <w:rPr>
                <w:rFonts w:ascii="Palatino Linotype" w:hAnsi="Palatino Linotype" w:cs="Times New Roman"/>
                <w:i/>
              </w:rPr>
              <w:t>Tax Avoidance</w:t>
            </w:r>
          </w:p>
        </w:tc>
        <w:tc>
          <w:tcPr>
            <w:tcW w:w="1980" w:type="dxa"/>
            <w:tcBorders>
              <w:left w:val="nil"/>
              <w:right w:val="nil"/>
            </w:tcBorders>
            <w:hideMark/>
          </w:tcPr>
          <w:p w14:paraId="62D6AD8C" w14:textId="77777777" w:rsidR="00E27D63" w:rsidRPr="00EF5C9B" w:rsidRDefault="00E27D63" w:rsidP="00EA763D">
            <w:pPr>
              <w:jc w:val="center"/>
              <w:textAlignment w:val="top"/>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rPr>
            </w:pPr>
            <w:r w:rsidRPr="00EF5C9B">
              <w:rPr>
                <w:rFonts w:ascii="Palatino Linotype" w:hAnsi="Palatino Linotype" w:cs="Times New Roman"/>
              </w:rPr>
              <w:t>0.599</w:t>
            </w:r>
          </w:p>
        </w:tc>
        <w:tc>
          <w:tcPr>
            <w:tcW w:w="1980" w:type="dxa"/>
            <w:tcBorders>
              <w:left w:val="nil"/>
              <w:right w:val="nil"/>
            </w:tcBorders>
            <w:hideMark/>
          </w:tcPr>
          <w:p w14:paraId="60CCB62A" w14:textId="77777777" w:rsidR="00E27D63" w:rsidRPr="00EF5C9B" w:rsidRDefault="00E27D63" w:rsidP="00EA763D">
            <w:pPr>
              <w:jc w:val="center"/>
              <w:textAlignment w:val="top"/>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rPr>
            </w:pPr>
            <w:r w:rsidRPr="00EF5C9B">
              <w:rPr>
                <w:rFonts w:ascii="Palatino Linotype" w:hAnsi="Palatino Linotype" w:cs="Times New Roman"/>
              </w:rPr>
              <w:t>0.545</w:t>
            </w:r>
          </w:p>
        </w:tc>
      </w:tr>
      <w:tr w:rsidR="00E27D63" w:rsidRPr="00EF5C9B" w14:paraId="4235C026" w14:textId="77777777" w:rsidTr="00EA763D">
        <w:tc>
          <w:tcPr>
            <w:cnfStyle w:val="001000000000" w:firstRow="0" w:lastRow="0" w:firstColumn="1" w:lastColumn="0" w:oddVBand="0" w:evenVBand="0" w:oddHBand="0" w:evenHBand="0" w:firstRowFirstColumn="0" w:firstRowLastColumn="0" w:lastRowFirstColumn="0" w:lastRowLastColumn="0"/>
            <w:tcW w:w="2160" w:type="dxa"/>
            <w:tcBorders>
              <w:top w:val="nil"/>
              <w:left w:val="nil"/>
              <w:bottom w:val="single" w:sz="4" w:space="0" w:color="7F7F7F" w:themeColor="text1" w:themeTint="80"/>
              <w:right w:val="nil"/>
            </w:tcBorders>
            <w:hideMark/>
          </w:tcPr>
          <w:p w14:paraId="3767D310" w14:textId="77777777" w:rsidR="00E27D63" w:rsidRPr="00EF5C9B" w:rsidRDefault="00E27D63" w:rsidP="00EA763D">
            <w:pPr>
              <w:rPr>
                <w:rFonts w:ascii="Palatino Linotype" w:hAnsi="Palatino Linotype" w:cs="Times New Roman"/>
              </w:rPr>
            </w:pPr>
          </w:p>
        </w:tc>
        <w:tc>
          <w:tcPr>
            <w:tcW w:w="1980" w:type="dxa"/>
            <w:tcBorders>
              <w:top w:val="nil"/>
              <w:left w:val="nil"/>
              <w:bottom w:val="single" w:sz="4" w:space="0" w:color="7F7F7F" w:themeColor="text1" w:themeTint="80"/>
              <w:right w:val="nil"/>
            </w:tcBorders>
            <w:hideMark/>
          </w:tcPr>
          <w:p w14:paraId="2518DF03" w14:textId="77777777" w:rsidR="00E27D63" w:rsidRPr="00EF5C9B" w:rsidRDefault="00E27D63" w:rsidP="00EA763D">
            <w:pP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rPr>
            </w:pPr>
          </w:p>
        </w:tc>
        <w:tc>
          <w:tcPr>
            <w:tcW w:w="1980" w:type="dxa"/>
            <w:tcBorders>
              <w:top w:val="nil"/>
              <w:left w:val="nil"/>
              <w:bottom w:val="single" w:sz="4" w:space="0" w:color="7F7F7F" w:themeColor="text1" w:themeTint="80"/>
              <w:right w:val="nil"/>
            </w:tcBorders>
            <w:hideMark/>
          </w:tcPr>
          <w:p w14:paraId="46303388" w14:textId="77777777" w:rsidR="00E27D63" w:rsidRPr="00EF5C9B" w:rsidRDefault="00E27D63" w:rsidP="00EA763D">
            <w:pP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rPr>
            </w:pPr>
          </w:p>
        </w:tc>
      </w:tr>
    </w:tbl>
    <w:p w14:paraId="2319402F" w14:textId="77777777" w:rsidR="00E27D63" w:rsidRPr="00EF5C9B" w:rsidRDefault="00E27D63" w:rsidP="008410E6">
      <w:pPr>
        <w:pStyle w:val="ListParagraph"/>
        <w:ind w:left="1760"/>
        <w:rPr>
          <w:sz w:val="22"/>
          <w:szCs w:val="22"/>
        </w:rPr>
      </w:pPr>
      <w:proofErr w:type="spellStart"/>
      <w:r w:rsidRPr="00EF5C9B">
        <w:rPr>
          <w:b/>
          <w:sz w:val="22"/>
          <w:szCs w:val="22"/>
        </w:rPr>
        <w:t>Sumber</w:t>
      </w:r>
      <w:proofErr w:type="spellEnd"/>
      <w:r w:rsidRPr="00EF5C9B">
        <w:rPr>
          <w:b/>
          <w:sz w:val="22"/>
          <w:szCs w:val="22"/>
        </w:rPr>
        <w:t xml:space="preserve">: Olah Data </w:t>
      </w:r>
      <w:proofErr w:type="spellStart"/>
      <w:r w:rsidRPr="00EF5C9B">
        <w:rPr>
          <w:b/>
          <w:sz w:val="22"/>
          <w:szCs w:val="22"/>
        </w:rPr>
        <w:t>SmartPLS</w:t>
      </w:r>
      <w:proofErr w:type="spellEnd"/>
      <w:r w:rsidRPr="00EF5C9B">
        <w:rPr>
          <w:b/>
          <w:sz w:val="22"/>
          <w:szCs w:val="22"/>
        </w:rPr>
        <w:t xml:space="preserve"> 3.2.9.2022</w:t>
      </w:r>
    </w:p>
    <w:p w14:paraId="1ABFFE67" w14:textId="77777777" w:rsidR="00E27D63" w:rsidRPr="008410E6" w:rsidRDefault="00E27D63" w:rsidP="008410E6">
      <w:pPr>
        <w:pStyle w:val="Body"/>
        <w:ind w:left="993" w:firstLine="0"/>
        <w:rPr>
          <w:sz w:val="24"/>
          <w:szCs w:val="24"/>
        </w:rPr>
      </w:pPr>
    </w:p>
    <w:p w14:paraId="528F7927"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Pada Tabel 6 menunjukkan bahwa kemampuan variabel independen dapat menjelaskan variabel </w:t>
      </w:r>
      <w:r w:rsidRPr="00EF5C9B">
        <w:rPr>
          <w:rFonts w:ascii="Palatino Linotype" w:hAnsi="Palatino Linotype"/>
          <w:i/>
          <w:sz w:val="24"/>
          <w:szCs w:val="24"/>
        </w:rPr>
        <w:t>Tax Avoidance</w:t>
      </w:r>
      <w:r w:rsidRPr="00EF5C9B">
        <w:rPr>
          <w:rFonts w:ascii="Palatino Linotype" w:hAnsi="Palatino Linotype"/>
          <w:sz w:val="24"/>
          <w:szCs w:val="24"/>
        </w:rPr>
        <w:t xml:space="preserve"> (Y) sebesar 54.5%, sedangkan sisanya dijelaskan oleh variabel lain yang tidak ada dalam model penelitian ini.</w:t>
      </w:r>
    </w:p>
    <w:p w14:paraId="6527AECC" w14:textId="77777777" w:rsidR="00E27D63" w:rsidRPr="00EF5C9B" w:rsidRDefault="00E27D63" w:rsidP="00EF5C9B">
      <w:pPr>
        <w:pStyle w:val="ListParagraph"/>
        <w:ind w:left="0" w:firstLine="567"/>
        <w:rPr>
          <w:sz w:val="24"/>
          <w:szCs w:val="24"/>
        </w:rPr>
      </w:pPr>
    </w:p>
    <w:p w14:paraId="3E69BBF3" w14:textId="77777777" w:rsidR="00E27D63" w:rsidRPr="00EF5C9B" w:rsidRDefault="00E27D63" w:rsidP="00EF5C9B">
      <w:pPr>
        <w:pStyle w:val="Body"/>
        <w:numPr>
          <w:ilvl w:val="0"/>
          <w:numId w:val="62"/>
        </w:numPr>
        <w:suppressAutoHyphens w:val="0"/>
        <w:ind w:left="567" w:hanging="567"/>
        <w:jc w:val="left"/>
        <w:rPr>
          <w:rFonts w:ascii="Palatino Linotype" w:hAnsi="Palatino Linotype"/>
          <w:b/>
          <w:sz w:val="24"/>
          <w:szCs w:val="24"/>
        </w:rPr>
      </w:pPr>
      <w:r w:rsidRPr="00EF5C9B">
        <w:rPr>
          <w:rFonts w:ascii="Palatino Linotype" w:hAnsi="Palatino Linotype"/>
          <w:b/>
          <w:i/>
          <w:sz w:val="24"/>
          <w:szCs w:val="24"/>
        </w:rPr>
        <w:t>Predictive Relevance</w:t>
      </w:r>
      <w:r w:rsidRPr="00EF5C9B">
        <w:rPr>
          <w:rFonts w:ascii="Palatino Linotype" w:hAnsi="Palatino Linotype"/>
          <w:b/>
          <w:sz w:val="24"/>
          <w:szCs w:val="24"/>
        </w:rPr>
        <w:t xml:space="preserve"> (Q2)</w:t>
      </w:r>
    </w:p>
    <w:p w14:paraId="795C2C12"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Pada model penelitian ini, nilai </w:t>
      </w:r>
      <w:r w:rsidRPr="00EF5C9B">
        <w:rPr>
          <w:rFonts w:ascii="Palatino Linotype" w:hAnsi="Palatino Linotype"/>
          <w:i/>
          <w:sz w:val="24"/>
          <w:szCs w:val="24"/>
        </w:rPr>
        <w:t>predictive relevance</w:t>
      </w:r>
      <w:r w:rsidRPr="00EF5C9B">
        <w:rPr>
          <w:rFonts w:ascii="Palatino Linotype" w:hAnsi="Palatino Linotype"/>
          <w:sz w:val="24"/>
          <w:szCs w:val="24"/>
        </w:rPr>
        <w:t xml:space="preserve"> (Q2) dirumuskan sebagai berikut :</w:t>
      </w:r>
    </w:p>
    <w:p w14:paraId="6013A3BA"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Q2</w:t>
      </w:r>
      <w:r>
        <w:rPr>
          <w:rFonts w:ascii="Palatino Linotype" w:hAnsi="Palatino Linotype"/>
          <w:sz w:val="24"/>
          <w:szCs w:val="24"/>
        </w:rPr>
        <w:tab/>
      </w:r>
      <w:r w:rsidRPr="00EF5C9B">
        <w:rPr>
          <w:rFonts w:ascii="Palatino Linotype" w:hAnsi="Palatino Linotype"/>
          <w:sz w:val="24"/>
          <w:szCs w:val="24"/>
        </w:rPr>
        <w:t xml:space="preserve">= 1 – (1 – R21) </w:t>
      </w:r>
    </w:p>
    <w:p w14:paraId="6C7CF3B4"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ab/>
      </w:r>
      <w:r>
        <w:rPr>
          <w:rFonts w:ascii="Palatino Linotype" w:hAnsi="Palatino Linotype"/>
          <w:sz w:val="24"/>
          <w:szCs w:val="24"/>
        </w:rPr>
        <w:tab/>
      </w:r>
      <w:r w:rsidRPr="00EF5C9B">
        <w:rPr>
          <w:rFonts w:ascii="Palatino Linotype" w:hAnsi="Palatino Linotype"/>
          <w:sz w:val="24"/>
          <w:szCs w:val="24"/>
        </w:rPr>
        <w:t>= 1 – (1 – 0.599)</w:t>
      </w:r>
    </w:p>
    <w:p w14:paraId="109E3821"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ab/>
      </w:r>
      <w:r>
        <w:rPr>
          <w:rFonts w:ascii="Palatino Linotype" w:hAnsi="Palatino Linotype"/>
          <w:sz w:val="24"/>
          <w:szCs w:val="24"/>
        </w:rPr>
        <w:tab/>
      </w:r>
      <w:r w:rsidRPr="00EF5C9B">
        <w:rPr>
          <w:rFonts w:ascii="Palatino Linotype" w:hAnsi="Palatino Linotype"/>
          <w:sz w:val="24"/>
          <w:szCs w:val="24"/>
        </w:rPr>
        <w:t>= 1 – 0.401</w:t>
      </w:r>
    </w:p>
    <w:p w14:paraId="20DC07A8" w14:textId="77777777" w:rsidR="00E27D63" w:rsidRPr="00EF5C9B" w:rsidRDefault="00E27D63" w:rsidP="00EF5C9B">
      <w:pPr>
        <w:pStyle w:val="Body"/>
        <w:ind w:firstLine="567"/>
        <w:jc w:val="left"/>
        <w:rPr>
          <w:rFonts w:ascii="Palatino Linotype" w:hAnsi="Palatino Linotype"/>
          <w:sz w:val="24"/>
          <w:szCs w:val="24"/>
        </w:rPr>
      </w:pPr>
      <w:r>
        <w:rPr>
          <w:rFonts w:ascii="Palatino Linotype" w:hAnsi="Palatino Linotype"/>
          <w:sz w:val="24"/>
          <w:szCs w:val="24"/>
        </w:rPr>
        <w:lastRenderedPageBreak/>
        <w:tab/>
      </w:r>
      <w:r w:rsidRPr="00EF5C9B">
        <w:rPr>
          <w:rFonts w:ascii="Palatino Linotype" w:hAnsi="Palatino Linotype"/>
          <w:sz w:val="24"/>
          <w:szCs w:val="24"/>
        </w:rPr>
        <w:tab/>
        <w:t>= 0.599</w:t>
      </w:r>
    </w:p>
    <w:p w14:paraId="341E7E51"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Berdasarkan perhitungan diatas menunjukkan nilai </w:t>
      </w:r>
      <w:r w:rsidRPr="00EF5C9B">
        <w:rPr>
          <w:rFonts w:ascii="Palatino Linotype" w:hAnsi="Palatino Linotype"/>
          <w:i/>
          <w:sz w:val="24"/>
          <w:szCs w:val="24"/>
        </w:rPr>
        <w:t>predictive relevance</w:t>
      </w:r>
      <w:r w:rsidRPr="00EF5C9B">
        <w:rPr>
          <w:rFonts w:ascii="Palatino Linotype" w:hAnsi="Palatino Linotype"/>
          <w:sz w:val="24"/>
          <w:szCs w:val="24"/>
        </w:rPr>
        <w:t xml:space="preserve"> (Q2) sebesar 0.599 atau 59.9% yang berarti keragaman atau kandungan informasi secara kesuluruhan dapat dijelaskan oleh model penelitian ini sebesar 59.9% sedangkan sisanya merupakan kontribusi variabel lain yang tidak ada dalam model penelitian ini. </w:t>
      </w:r>
    </w:p>
    <w:p w14:paraId="10E0AB71" w14:textId="77777777" w:rsidR="00E27D63" w:rsidRPr="00EF5C9B" w:rsidRDefault="00E27D63" w:rsidP="00EF5C9B">
      <w:pPr>
        <w:pStyle w:val="Body"/>
        <w:numPr>
          <w:ilvl w:val="0"/>
          <w:numId w:val="62"/>
        </w:numPr>
        <w:suppressAutoHyphens w:val="0"/>
        <w:ind w:left="567" w:hanging="567"/>
        <w:jc w:val="left"/>
        <w:rPr>
          <w:rFonts w:ascii="Palatino Linotype" w:hAnsi="Palatino Linotype"/>
          <w:b/>
          <w:sz w:val="24"/>
          <w:szCs w:val="24"/>
        </w:rPr>
      </w:pPr>
      <w:r w:rsidRPr="00EF5C9B">
        <w:rPr>
          <w:rFonts w:ascii="Palatino Linotype" w:hAnsi="Palatino Linotype"/>
          <w:b/>
          <w:i/>
          <w:sz w:val="24"/>
          <w:szCs w:val="24"/>
        </w:rPr>
        <w:t>Goodness of Fit</w:t>
      </w:r>
      <w:r w:rsidRPr="00EF5C9B">
        <w:rPr>
          <w:rFonts w:ascii="Palatino Linotype" w:hAnsi="Palatino Linotype"/>
          <w:b/>
          <w:sz w:val="24"/>
          <w:szCs w:val="24"/>
        </w:rPr>
        <w:t xml:space="preserve"> (GoF)</w:t>
      </w:r>
    </w:p>
    <w:p w14:paraId="161DC281" w14:textId="6FE6A751"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Pada model penelitian ini, </w:t>
      </w:r>
      <w:r w:rsidRPr="00EF5C9B">
        <w:rPr>
          <w:rFonts w:ascii="Palatino Linotype" w:hAnsi="Palatino Linotype"/>
          <w:i/>
          <w:sz w:val="24"/>
          <w:szCs w:val="24"/>
        </w:rPr>
        <w:t>Goofness of Fit</w:t>
      </w:r>
      <w:r w:rsidRPr="00EF5C9B">
        <w:rPr>
          <w:rFonts w:ascii="Palatino Linotype" w:hAnsi="Palatino Linotype"/>
          <w:sz w:val="24"/>
          <w:szCs w:val="24"/>
        </w:rPr>
        <w:t xml:space="preserve"> (GoF) </w:t>
      </w:r>
      <w:sdt>
        <w:sdtPr>
          <w:rPr>
            <w:rFonts w:ascii="Palatino Linotype" w:hAnsi="Palatino Linotype"/>
            <w:color w:val="000000"/>
            <w:sz w:val="24"/>
            <w:szCs w:val="24"/>
          </w:rPr>
          <w:tag w:val="MENDELEY_CITATION_v3_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"/>
          <w:id w:val="112797722"/>
          <w:placeholder>
            <w:docPart w:val="DefaultPlaceholder_-1854013440"/>
          </w:placeholder>
        </w:sdtPr>
        <w:sdtEndPr>
          <w:rPr>
            <w:rFonts w:ascii="Times New Roman" w:hAnsi="Times New Roman"/>
            <w:sz w:val="20"/>
            <w:szCs w:val="20"/>
          </w:rPr>
        </w:sdtEndPr>
        <w:sdtContent>
          <w:r w:rsidRPr="00E27D63">
            <w:rPr>
              <w:color w:val="000000"/>
            </w:rPr>
            <w:t>(Zailani et al., 2020)</w:t>
          </w:r>
        </w:sdtContent>
      </w:sdt>
      <w:r w:rsidRPr="00EF5C9B">
        <w:rPr>
          <w:rFonts w:ascii="Palatino Linotype" w:hAnsi="Palatino Linotype"/>
          <w:sz w:val="24"/>
          <w:szCs w:val="24"/>
        </w:rPr>
        <w:t xml:space="preserve"> dirumuskan sebagai berikut :</w:t>
      </w:r>
    </w:p>
    <w:p w14:paraId="0EBB8809"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GoF = √((AVE) </w:t>
      </w:r>
      <w:r w:rsidRPr="00EF5C9B">
        <w:rPr>
          <w:sz w:val="24"/>
          <w:szCs w:val="24"/>
        </w:rPr>
        <w:t>̅</w:t>
      </w:r>
      <w:r w:rsidRPr="00EF5C9B">
        <w:rPr>
          <w:rFonts w:ascii="Palatino Linotype" w:hAnsi="Palatino Linotype" w:cs="Palatino Linotype"/>
          <w:sz w:val="24"/>
          <w:szCs w:val="24"/>
        </w:rPr>
        <w:t>×</w:t>
      </w:r>
      <w:r w:rsidRPr="00EF5C9B">
        <w:rPr>
          <w:rFonts w:ascii="Palatino Linotype" w:hAnsi="Palatino Linotype"/>
          <w:sz w:val="24"/>
          <w:szCs w:val="24"/>
        </w:rPr>
        <w:t xml:space="preserve">(R^2 ) </w:t>
      </w:r>
      <w:r w:rsidRPr="00EF5C9B">
        <w:rPr>
          <w:sz w:val="24"/>
          <w:szCs w:val="24"/>
        </w:rPr>
        <w:t>̅</w:t>
      </w:r>
      <w:r w:rsidRPr="00EF5C9B">
        <w:rPr>
          <w:rFonts w:ascii="Palatino Linotype" w:hAnsi="Palatino Linotype"/>
          <w:sz w:val="24"/>
          <w:szCs w:val="24"/>
        </w:rPr>
        <w:t xml:space="preserve"> )</w:t>
      </w:r>
    </w:p>
    <w:p w14:paraId="4B5E8B73"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          = √(1.000 ×0.599)</w:t>
      </w:r>
    </w:p>
    <w:p w14:paraId="05188DE0"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          = 0.774</w:t>
      </w:r>
    </w:p>
    <w:p w14:paraId="1A078EB6" w14:textId="77777777" w:rsidR="00E27D63" w:rsidRPr="00EF5C9B" w:rsidRDefault="00E27D63" w:rsidP="00EF5C9B">
      <w:pPr>
        <w:pStyle w:val="Body"/>
        <w:ind w:firstLine="567"/>
        <w:rPr>
          <w:rFonts w:ascii="Palatino Linotype" w:hAnsi="Palatino Linotype"/>
          <w:sz w:val="24"/>
          <w:szCs w:val="24"/>
        </w:rPr>
      </w:pPr>
      <w:r w:rsidRPr="00EF5C9B">
        <w:rPr>
          <w:rFonts w:ascii="Palatino Linotype" w:hAnsi="Palatino Linotype"/>
          <w:sz w:val="24"/>
          <w:szCs w:val="24"/>
        </w:rPr>
        <w:t xml:space="preserve">Berdasarkan nilai diatas bahwa hasil nilai </w:t>
      </w:r>
      <w:r w:rsidRPr="00EF5C9B">
        <w:rPr>
          <w:rFonts w:ascii="Palatino Linotype" w:hAnsi="Palatino Linotype"/>
          <w:i/>
          <w:sz w:val="24"/>
          <w:szCs w:val="24"/>
        </w:rPr>
        <w:t>Goodness of Fit</w:t>
      </w:r>
      <w:r w:rsidRPr="00EF5C9B">
        <w:rPr>
          <w:rFonts w:ascii="Palatino Linotype" w:hAnsi="Palatino Linotype"/>
          <w:sz w:val="24"/>
          <w:szCs w:val="24"/>
        </w:rPr>
        <w:t xml:space="preserve"> (GoF) sebesar 0.774 dimana nilai tersebut dikategorikan </w:t>
      </w:r>
      <w:r w:rsidRPr="00EF5C9B">
        <w:rPr>
          <w:rFonts w:ascii="Palatino Linotype" w:hAnsi="Palatino Linotype"/>
          <w:i/>
          <w:sz w:val="24"/>
          <w:szCs w:val="24"/>
        </w:rPr>
        <w:t>Goodness of Fit</w:t>
      </w:r>
      <w:r w:rsidRPr="00EF5C9B">
        <w:rPr>
          <w:rFonts w:ascii="Palatino Linotype" w:hAnsi="Palatino Linotype"/>
          <w:sz w:val="24"/>
          <w:szCs w:val="24"/>
        </w:rPr>
        <w:t xml:space="preserve"> (GoF) besar. </w:t>
      </w:r>
    </w:p>
    <w:p w14:paraId="2EFAA8C5" w14:textId="77777777" w:rsidR="00E27D63" w:rsidRPr="00EF5C9B" w:rsidRDefault="00E27D63" w:rsidP="00EF5C9B">
      <w:pPr>
        <w:pStyle w:val="Body"/>
        <w:ind w:firstLine="567"/>
        <w:rPr>
          <w:rFonts w:ascii="Palatino Linotype" w:hAnsi="Palatino Linotype"/>
          <w:b/>
          <w:sz w:val="24"/>
          <w:szCs w:val="24"/>
        </w:rPr>
      </w:pPr>
    </w:p>
    <w:p w14:paraId="6129606F" w14:textId="77777777" w:rsidR="00E27D63" w:rsidRPr="00EF5C9B" w:rsidRDefault="00E27D63" w:rsidP="00EF5C9B">
      <w:pPr>
        <w:pStyle w:val="Body"/>
        <w:ind w:left="567" w:hanging="567"/>
        <w:jc w:val="left"/>
        <w:rPr>
          <w:rFonts w:ascii="Palatino Linotype" w:hAnsi="Palatino Linotype"/>
          <w:b/>
          <w:sz w:val="24"/>
          <w:szCs w:val="24"/>
        </w:rPr>
      </w:pPr>
      <w:r w:rsidRPr="00EF5C9B">
        <w:rPr>
          <w:rFonts w:ascii="Palatino Linotype" w:hAnsi="Palatino Linotype"/>
          <w:b/>
          <w:sz w:val="24"/>
          <w:szCs w:val="24"/>
        </w:rPr>
        <w:t xml:space="preserve">C.  </w:t>
      </w:r>
      <w:r>
        <w:rPr>
          <w:rFonts w:ascii="Palatino Linotype" w:hAnsi="Palatino Linotype"/>
          <w:b/>
          <w:sz w:val="24"/>
          <w:szCs w:val="24"/>
        </w:rPr>
        <w:tab/>
      </w:r>
      <w:r w:rsidRPr="00EF5C9B">
        <w:rPr>
          <w:rFonts w:ascii="Palatino Linotype" w:hAnsi="Palatino Linotype"/>
          <w:b/>
          <w:sz w:val="24"/>
          <w:szCs w:val="24"/>
        </w:rPr>
        <w:t>Pengujian Hipotesis</w:t>
      </w:r>
    </w:p>
    <w:p w14:paraId="0B657E7C" w14:textId="77777777" w:rsidR="00E27D63" w:rsidRPr="00EF5C9B" w:rsidRDefault="00E27D63" w:rsidP="00EF5C9B">
      <w:pPr>
        <w:pStyle w:val="Heading1"/>
        <w:spacing w:before="0" w:after="80"/>
        <w:ind w:firstLine="567"/>
        <w:jc w:val="center"/>
        <w:rPr>
          <w:b w:val="0"/>
          <w:sz w:val="24"/>
          <w:szCs w:val="24"/>
        </w:rPr>
      </w:pPr>
      <w:r w:rsidRPr="00EF5C9B">
        <w:rPr>
          <w:sz w:val="24"/>
          <w:szCs w:val="24"/>
        </w:rPr>
        <w:t xml:space="preserve">Tabel 7. </w:t>
      </w:r>
      <w:r w:rsidRPr="00EF5C9B">
        <w:rPr>
          <w:b w:val="0"/>
          <w:i/>
          <w:sz w:val="24"/>
          <w:szCs w:val="24"/>
        </w:rPr>
        <w:t>Path Coefficients</w:t>
      </w:r>
      <w:r w:rsidRPr="00EF5C9B">
        <w:rPr>
          <w:b w:val="0"/>
          <w:sz w:val="24"/>
          <w:szCs w:val="24"/>
        </w:rPr>
        <w:t xml:space="preserve"> (Bootstrapping PLS)</w:t>
      </w:r>
    </w:p>
    <w:tbl>
      <w:tblPr>
        <w:tblStyle w:val="PlainTable21"/>
        <w:tblW w:w="9460" w:type="dxa"/>
        <w:tblInd w:w="-222" w:type="dxa"/>
        <w:tblLook w:val="04A0" w:firstRow="1" w:lastRow="0" w:firstColumn="1" w:lastColumn="0" w:noHBand="0" w:noVBand="1"/>
      </w:tblPr>
      <w:tblGrid>
        <w:gridCol w:w="2922"/>
        <w:gridCol w:w="1359"/>
        <w:gridCol w:w="1260"/>
        <w:gridCol w:w="1260"/>
        <w:gridCol w:w="1449"/>
        <w:gridCol w:w="1210"/>
      </w:tblGrid>
      <w:tr w:rsidR="00E27D63" w:rsidRPr="008410E6" w14:paraId="3055B20A" w14:textId="77777777" w:rsidTr="00EA763D">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922" w:type="dxa"/>
            <w:tcBorders>
              <w:top w:val="single" w:sz="4" w:space="0" w:color="7F7F7F" w:themeColor="text1" w:themeTint="80"/>
              <w:left w:val="nil"/>
              <w:right w:val="nil"/>
            </w:tcBorders>
            <w:hideMark/>
          </w:tcPr>
          <w:p w14:paraId="4FB20DB3" w14:textId="77777777" w:rsidR="00E27D63" w:rsidRPr="008410E6" w:rsidRDefault="00E27D63" w:rsidP="00EA763D">
            <w:pPr>
              <w:jc w:val="center"/>
              <w:rPr>
                <w:rFonts w:ascii="Times New Roman" w:eastAsia="Times New Roman" w:hAnsi="Times New Roman" w:cs="Times New Roman"/>
                <w:sz w:val="24"/>
                <w:szCs w:val="24"/>
              </w:rPr>
            </w:pPr>
            <w:proofErr w:type="spellStart"/>
            <w:r w:rsidRPr="008410E6">
              <w:rPr>
                <w:rFonts w:ascii="Times New Roman" w:hAnsi="Times New Roman" w:cs="Times New Roman"/>
                <w:bCs w:val="0"/>
                <w:sz w:val="24"/>
                <w:szCs w:val="24"/>
              </w:rPr>
              <w:t>Hubungan</w:t>
            </w:r>
            <w:proofErr w:type="spellEnd"/>
            <w:r w:rsidRPr="008410E6">
              <w:rPr>
                <w:rFonts w:ascii="Times New Roman" w:hAnsi="Times New Roman" w:cs="Times New Roman"/>
                <w:bCs w:val="0"/>
                <w:sz w:val="24"/>
                <w:szCs w:val="24"/>
              </w:rPr>
              <w:t xml:space="preserve"> Antar </w:t>
            </w:r>
            <w:proofErr w:type="spellStart"/>
            <w:r w:rsidRPr="008410E6">
              <w:rPr>
                <w:rFonts w:ascii="Times New Roman" w:hAnsi="Times New Roman" w:cs="Times New Roman"/>
                <w:bCs w:val="0"/>
                <w:sz w:val="24"/>
                <w:szCs w:val="24"/>
              </w:rPr>
              <w:t>Variabel</w:t>
            </w:r>
            <w:proofErr w:type="spellEnd"/>
          </w:p>
        </w:tc>
        <w:tc>
          <w:tcPr>
            <w:tcW w:w="1359" w:type="dxa"/>
            <w:tcBorders>
              <w:top w:val="single" w:sz="4" w:space="0" w:color="7F7F7F" w:themeColor="text1" w:themeTint="80"/>
              <w:left w:val="nil"/>
              <w:right w:val="nil"/>
            </w:tcBorders>
            <w:hideMark/>
          </w:tcPr>
          <w:p w14:paraId="7CC45DC5" w14:textId="77777777" w:rsidR="00E27D63" w:rsidRPr="008410E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bCs w:val="0"/>
                <w:sz w:val="24"/>
                <w:szCs w:val="24"/>
              </w:rPr>
              <w:t>Original Sample (O)</w:t>
            </w:r>
          </w:p>
        </w:tc>
        <w:tc>
          <w:tcPr>
            <w:tcW w:w="1260" w:type="dxa"/>
            <w:tcBorders>
              <w:top w:val="single" w:sz="4" w:space="0" w:color="7F7F7F" w:themeColor="text1" w:themeTint="80"/>
              <w:left w:val="nil"/>
              <w:right w:val="nil"/>
            </w:tcBorders>
            <w:hideMark/>
          </w:tcPr>
          <w:p w14:paraId="144E554A" w14:textId="77777777" w:rsidR="00E27D63" w:rsidRPr="008410E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bCs w:val="0"/>
                <w:sz w:val="24"/>
                <w:szCs w:val="24"/>
              </w:rPr>
              <w:t>Sample Mean (M)</w:t>
            </w:r>
          </w:p>
        </w:tc>
        <w:tc>
          <w:tcPr>
            <w:tcW w:w="1260" w:type="dxa"/>
            <w:tcBorders>
              <w:top w:val="single" w:sz="4" w:space="0" w:color="7F7F7F" w:themeColor="text1" w:themeTint="80"/>
              <w:left w:val="nil"/>
              <w:right w:val="nil"/>
            </w:tcBorders>
            <w:hideMark/>
          </w:tcPr>
          <w:p w14:paraId="1C2AC224" w14:textId="77777777" w:rsidR="00E27D63" w:rsidRPr="008410E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bCs w:val="0"/>
                <w:sz w:val="24"/>
                <w:szCs w:val="24"/>
              </w:rPr>
              <w:t>Standard Deviation (STDEV)</w:t>
            </w:r>
          </w:p>
        </w:tc>
        <w:tc>
          <w:tcPr>
            <w:tcW w:w="1449" w:type="dxa"/>
            <w:tcBorders>
              <w:top w:val="single" w:sz="4" w:space="0" w:color="7F7F7F" w:themeColor="text1" w:themeTint="80"/>
              <w:left w:val="nil"/>
              <w:right w:val="nil"/>
            </w:tcBorders>
            <w:hideMark/>
          </w:tcPr>
          <w:p w14:paraId="2F6692C8" w14:textId="77777777" w:rsidR="00E27D63" w:rsidRPr="008410E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bCs w:val="0"/>
                <w:sz w:val="24"/>
                <w:szCs w:val="24"/>
              </w:rPr>
              <w:t>T Statistics (O/STDEV)</w:t>
            </w:r>
          </w:p>
        </w:tc>
        <w:tc>
          <w:tcPr>
            <w:tcW w:w="1210" w:type="dxa"/>
            <w:tcBorders>
              <w:top w:val="single" w:sz="4" w:space="0" w:color="7F7F7F" w:themeColor="text1" w:themeTint="80"/>
              <w:left w:val="nil"/>
              <w:right w:val="nil"/>
            </w:tcBorders>
            <w:hideMark/>
          </w:tcPr>
          <w:p w14:paraId="0D19C2E0" w14:textId="77777777" w:rsidR="00E27D63" w:rsidRPr="008410E6" w:rsidRDefault="00E27D63" w:rsidP="00EA763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bCs w:val="0"/>
                <w:sz w:val="24"/>
                <w:szCs w:val="24"/>
              </w:rPr>
              <w:t>P Values</w:t>
            </w:r>
          </w:p>
        </w:tc>
      </w:tr>
      <w:tr w:rsidR="00E27D63" w:rsidRPr="008410E6" w14:paraId="7A65996F" w14:textId="77777777" w:rsidTr="00EA763D">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922" w:type="dxa"/>
            <w:tcBorders>
              <w:left w:val="nil"/>
              <w:bottom w:val="nil"/>
              <w:right w:val="nil"/>
            </w:tcBorders>
            <w:hideMark/>
          </w:tcPr>
          <w:p w14:paraId="629BF8FB" w14:textId="77777777" w:rsidR="00E27D63" w:rsidRPr="008410E6" w:rsidRDefault="00E27D63" w:rsidP="00EA763D">
            <w:pPr>
              <w:rPr>
                <w:rFonts w:ascii="Times New Roman" w:eastAsia="Times New Roman" w:hAnsi="Times New Roman" w:cs="Times New Roman"/>
                <w:sz w:val="24"/>
                <w:szCs w:val="24"/>
              </w:rPr>
            </w:pPr>
            <w:r w:rsidRPr="008410E6">
              <w:rPr>
                <w:rFonts w:ascii="Times New Roman" w:hAnsi="Times New Roman" w:cs="Times New Roman"/>
                <w:bCs w:val="0"/>
                <w:sz w:val="24"/>
                <w:szCs w:val="24"/>
              </w:rPr>
              <w:t xml:space="preserve">Moderating Effect (Le*UP) </w:t>
            </w:r>
            <w:r w:rsidRPr="008410E6">
              <w:rPr>
                <w:rFonts w:ascii="Times New Roman" w:hAnsi="Times New Roman" w:cs="Times New Roman"/>
                <w:sz w:val="24"/>
                <w:szCs w:val="24"/>
              </w:rPr>
              <w:t>-&gt;</w:t>
            </w:r>
            <w:r w:rsidRPr="008410E6">
              <w:rPr>
                <w:rFonts w:ascii="Times New Roman" w:hAnsi="Times New Roman" w:cs="Times New Roman"/>
                <w:bCs w:val="0"/>
                <w:sz w:val="24"/>
                <w:szCs w:val="24"/>
              </w:rPr>
              <w:t xml:space="preserve"> </w:t>
            </w:r>
            <w:r w:rsidRPr="008410E6">
              <w:rPr>
                <w:rFonts w:ascii="Times New Roman" w:hAnsi="Times New Roman" w:cs="Times New Roman"/>
                <w:bCs w:val="0"/>
                <w:i/>
                <w:sz w:val="24"/>
                <w:szCs w:val="24"/>
              </w:rPr>
              <w:t>Tax Avoidance</w:t>
            </w:r>
          </w:p>
        </w:tc>
        <w:tc>
          <w:tcPr>
            <w:tcW w:w="1359" w:type="dxa"/>
            <w:tcBorders>
              <w:left w:val="nil"/>
              <w:bottom w:val="nil"/>
              <w:right w:val="nil"/>
            </w:tcBorders>
            <w:hideMark/>
          </w:tcPr>
          <w:p w14:paraId="14AB9CBD"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-0.073</w:t>
            </w:r>
          </w:p>
        </w:tc>
        <w:tc>
          <w:tcPr>
            <w:tcW w:w="1260" w:type="dxa"/>
            <w:tcBorders>
              <w:left w:val="nil"/>
              <w:bottom w:val="nil"/>
              <w:right w:val="nil"/>
            </w:tcBorders>
            <w:hideMark/>
          </w:tcPr>
          <w:p w14:paraId="16A8B330"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0.035</w:t>
            </w:r>
          </w:p>
        </w:tc>
        <w:tc>
          <w:tcPr>
            <w:tcW w:w="1260" w:type="dxa"/>
            <w:tcBorders>
              <w:left w:val="nil"/>
              <w:bottom w:val="nil"/>
              <w:right w:val="nil"/>
            </w:tcBorders>
            <w:hideMark/>
          </w:tcPr>
          <w:p w14:paraId="60EEF89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0.252</w:t>
            </w:r>
          </w:p>
        </w:tc>
        <w:tc>
          <w:tcPr>
            <w:tcW w:w="1449" w:type="dxa"/>
            <w:tcBorders>
              <w:left w:val="nil"/>
              <w:bottom w:val="nil"/>
              <w:right w:val="nil"/>
            </w:tcBorders>
            <w:hideMark/>
          </w:tcPr>
          <w:p w14:paraId="4AC30BD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0.289</w:t>
            </w:r>
          </w:p>
        </w:tc>
        <w:tc>
          <w:tcPr>
            <w:tcW w:w="1210" w:type="dxa"/>
            <w:tcBorders>
              <w:left w:val="nil"/>
              <w:bottom w:val="nil"/>
              <w:right w:val="nil"/>
            </w:tcBorders>
            <w:hideMark/>
          </w:tcPr>
          <w:p w14:paraId="37A97120"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0.773</w:t>
            </w:r>
          </w:p>
        </w:tc>
      </w:tr>
      <w:tr w:rsidR="00E27D63" w:rsidRPr="008410E6" w14:paraId="2266EDEE" w14:textId="77777777" w:rsidTr="00EA763D">
        <w:tc>
          <w:tcPr>
            <w:cnfStyle w:val="001000000000" w:firstRow="0" w:lastRow="0" w:firstColumn="1" w:lastColumn="0" w:oddVBand="0" w:evenVBand="0" w:oddHBand="0" w:evenHBand="0" w:firstRowFirstColumn="0" w:firstRowLastColumn="0" w:lastRowFirstColumn="0" w:lastRowLastColumn="0"/>
            <w:tcW w:w="2922" w:type="dxa"/>
            <w:tcBorders>
              <w:top w:val="nil"/>
              <w:left w:val="nil"/>
              <w:bottom w:val="nil"/>
              <w:right w:val="nil"/>
            </w:tcBorders>
            <w:hideMark/>
          </w:tcPr>
          <w:p w14:paraId="26BC3C19" w14:textId="77777777" w:rsidR="00E27D63" w:rsidRPr="008410E6" w:rsidRDefault="00E27D63" w:rsidP="00EA763D">
            <w:pPr>
              <w:rPr>
                <w:rFonts w:ascii="Times New Roman" w:eastAsia="Times New Roman" w:hAnsi="Times New Roman" w:cs="Times New Roman"/>
                <w:sz w:val="24"/>
                <w:szCs w:val="24"/>
              </w:rPr>
            </w:pPr>
            <w:r w:rsidRPr="008410E6">
              <w:rPr>
                <w:rFonts w:ascii="Times New Roman" w:hAnsi="Times New Roman" w:cs="Times New Roman"/>
                <w:bCs w:val="0"/>
                <w:i/>
                <w:sz w:val="24"/>
                <w:szCs w:val="24"/>
              </w:rPr>
              <w:t>Leverage</w:t>
            </w:r>
            <w:r w:rsidRPr="008410E6">
              <w:rPr>
                <w:rFonts w:ascii="Times New Roman" w:hAnsi="Times New Roman" w:cs="Times New Roman"/>
                <w:bCs w:val="0"/>
                <w:sz w:val="24"/>
                <w:szCs w:val="24"/>
              </w:rPr>
              <w:t xml:space="preserve"> </w:t>
            </w:r>
            <w:r w:rsidRPr="008410E6">
              <w:rPr>
                <w:rFonts w:ascii="Times New Roman" w:hAnsi="Times New Roman" w:cs="Times New Roman"/>
                <w:sz w:val="24"/>
                <w:szCs w:val="24"/>
              </w:rPr>
              <w:t>-&gt;</w:t>
            </w:r>
            <w:r w:rsidRPr="008410E6">
              <w:rPr>
                <w:rFonts w:ascii="Times New Roman" w:hAnsi="Times New Roman" w:cs="Times New Roman"/>
                <w:bCs w:val="0"/>
                <w:sz w:val="24"/>
                <w:szCs w:val="24"/>
              </w:rPr>
              <w:t xml:space="preserve"> </w:t>
            </w:r>
            <w:r w:rsidRPr="008410E6">
              <w:rPr>
                <w:rFonts w:ascii="Times New Roman" w:hAnsi="Times New Roman" w:cs="Times New Roman"/>
                <w:bCs w:val="0"/>
                <w:i/>
                <w:sz w:val="24"/>
                <w:szCs w:val="24"/>
              </w:rPr>
              <w:t>Tax Avoidance</w:t>
            </w:r>
          </w:p>
        </w:tc>
        <w:tc>
          <w:tcPr>
            <w:tcW w:w="1359" w:type="dxa"/>
            <w:tcBorders>
              <w:top w:val="nil"/>
              <w:left w:val="nil"/>
              <w:bottom w:val="nil"/>
              <w:right w:val="nil"/>
            </w:tcBorders>
            <w:hideMark/>
          </w:tcPr>
          <w:p w14:paraId="1E5A5FD4"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-0.215</w:t>
            </w:r>
          </w:p>
        </w:tc>
        <w:tc>
          <w:tcPr>
            <w:tcW w:w="1260" w:type="dxa"/>
            <w:tcBorders>
              <w:top w:val="nil"/>
              <w:left w:val="nil"/>
              <w:bottom w:val="nil"/>
              <w:right w:val="nil"/>
            </w:tcBorders>
            <w:hideMark/>
          </w:tcPr>
          <w:p w14:paraId="0C1B0C34"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-0.219</w:t>
            </w:r>
          </w:p>
        </w:tc>
        <w:tc>
          <w:tcPr>
            <w:tcW w:w="1260" w:type="dxa"/>
            <w:tcBorders>
              <w:top w:val="nil"/>
              <w:left w:val="nil"/>
              <w:bottom w:val="nil"/>
              <w:right w:val="nil"/>
            </w:tcBorders>
            <w:hideMark/>
          </w:tcPr>
          <w:p w14:paraId="04AFE59C"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0.089</w:t>
            </w:r>
          </w:p>
        </w:tc>
        <w:tc>
          <w:tcPr>
            <w:tcW w:w="1449" w:type="dxa"/>
            <w:tcBorders>
              <w:top w:val="nil"/>
              <w:left w:val="nil"/>
              <w:bottom w:val="nil"/>
              <w:right w:val="nil"/>
            </w:tcBorders>
            <w:hideMark/>
          </w:tcPr>
          <w:p w14:paraId="6B08466B"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2.401</w:t>
            </w:r>
          </w:p>
        </w:tc>
        <w:tc>
          <w:tcPr>
            <w:tcW w:w="1210" w:type="dxa"/>
            <w:tcBorders>
              <w:top w:val="nil"/>
              <w:left w:val="nil"/>
              <w:bottom w:val="nil"/>
              <w:right w:val="nil"/>
            </w:tcBorders>
            <w:hideMark/>
          </w:tcPr>
          <w:p w14:paraId="37827247"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0.017</w:t>
            </w:r>
          </w:p>
        </w:tc>
      </w:tr>
      <w:tr w:rsidR="00E27D63" w:rsidRPr="008410E6" w14:paraId="40475320" w14:textId="77777777" w:rsidTr="00EA7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Borders>
              <w:top w:val="nil"/>
              <w:left w:val="nil"/>
              <w:bottom w:val="nil"/>
              <w:right w:val="nil"/>
            </w:tcBorders>
            <w:hideMark/>
          </w:tcPr>
          <w:p w14:paraId="61C278A9" w14:textId="77777777" w:rsidR="00E27D63" w:rsidRPr="008410E6" w:rsidRDefault="00E27D63" w:rsidP="00EA763D">
            <w:pPr>
              <w:rPr>
                <w:rFonts w:ascii="Times New Roman" w:eastAsia="Times New Roman" w:hAnsi="Times New Roman" w:cs="Times New Roman"/>
                <w:sz w:val="24"/>
                <w:szCs w:val="24"/>
              </w:rPr>
            </w:pPr>
            <w:r w:rsidRPr="008410E6">
              <w:rPr>
                <w:rFonts w:ascii="Times New Roman" w:hAnsi="Times New Roman" w:cs="Times New Roman"/>
                <w:bCs w:val="0"/>
                <w:sz w:val="24"/>
                <w:szCs w:val="24"/>
              </w:rPr>
              <w:t xml:space="preserve">Moderating Effect (PP*UP) </w:t>
            </w:r>
            <w:r w:rsidRPr="008410E6">
              <w:rPr>
                <w:rFonts w:ascii="Times New Roman" w:hAnsi="Times New Roman" w:cs="Times New Roman"/>
                <w:sz w:val="24"/>
                <w:szCs w:val="24"/>
              </w:rPr>
              <w:t>-&gt;</w:t>
            </w:r>
            <w:r w:rsidRPr="008410E6">
              <w:rPr>
                <w:rFonts w:ascii="Times New Roman" w:hAnsi="Times New Roman" w:cs="Times New Roman"/>
                <w:bCs w:val="0"/>
                <w:sz w:val="24"/>
                <w:szCs w:val="24"/>
              </w:rPr>
              <w:t xml:space="preserve"> </w:t>
            </w:r>
            <w:r w:rsidRPr="008410E6">
              <w:rPr>
                <w:rFonts w:ascii="Times New Roman" w:hAnsi="Times New Roman" w:cs="Times New Roman"/>
                <w:bCs w:val="0"/>
                <w:i/>
                <w:sz w:val="24"/>
                <w:szCs w:val="24"/>
              </w:rPr>
              <w:t>Tax Avoidance</w:t>
            </w:r>
          </w:p>
        </w:tc>
        <w:tc>
          <w:tcPr>
            <w:tcW w:w="1359" w:type="dxa"/>
            <w:tcBorders>
              <w:top w:val="nil"/>
              <w:left w:val="nil"/>
              <w:bottom w:val="nil"/>
              <w:right w:val="nil"/>
            </w:tcBorders>
            <w:hideMark/>
          </w:tcPr>
          <w:p w14:paraId="7C9BC3E2"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-0.326</w:t>
            </w:r>
          </w:p>
        </w:tc>
        <w:tc>
          <w:tcPr>
            <w:tcW w:w="1260" w:type="dxa"/>
            <w:tcBorders>
              <w:top w:val="nil"/>
              <w:left w:val="nil"/>
              <w:bottom w:val="nil"/>
              <w:right w:val="nil"/>
            </w:tcBorders>
            <w:hideMark/>
          </w:tcPr>
          <w:p w14:paraId="7EB6A2CB"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-0.311</w:t>
            </w:r>
          </w:p>
        </w:tc>
        <w:tc>
          <w:tcPr>
            <w:tcW w:w="1260" w:type="dxa"/>
            <w:tcBorders>
              <w:top w:val="nil"/>
              <w:left w:val="nil"/>
              <w:bottom w:val="nil"/>
              <w:right w:val="nil"/>
            </w:tcBorders>
            <w:hideMark/>
          </w:tcPr>
          <w:p w14:paraId="3F9042F4"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0.115</w:t>
            </w:r>
          </w:p>
        </w:tc>
        <w:tc>
          <w:tcPr>
            <w:tcW w:w="1449" w:type="dxa"/>
            <w:tcBorders>
              <w:top w:val="nil"/>
              <w:left w:val="nil"/>
              <w:bottom w:val="nil"/>
              <w:right w:val="nil"/>
            </w:tcBorders>
            <w:hideMark/>
          </w:tcPr>
          <w:p w14:paraId="1C65523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2.826</w:t>
            </w:r>
          </w:p>
        </w:tc>
        <w:tc>
          <w:tcPr>
            <w:tcW w:w="1210" w:type="dxa"/>
            <w:tcBorders>
              <w:top w:val="nil"/>
              <w:left w:val="nil"/>
              <w:bottom w:val="nil"/>
              <w:right w:val="nil"/>
            </w:tcBorders>
            <w:hideMark/>
          </w:tcPr>
          <w:p w14:paraId="760F33E8"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0.005</w:t>
            </w:r>
          </w:p>
        </w:tc>
      </w:tr>
      <w:tr w:rsidR="00E27D63" w:rsidRPr="008410E6" w14:paraId="1D6848E4" w14:textId="77777777" w:rsidTr="00EA763D">
        <w:tc>
          <w:tcPr>
            <w:cnfStyle w:val="001000000000" w:firstRow="0" w:lastRow="0" w:firstColumn="1" w:lastColumn="0" w:oddVBand="0" w:evenVBand="0" w:oddHBand="0" w:evenHBand="0" w:firstRowFirstColumn="0" w:firstRowLastColumn="0" w:lastRowFirstColumn="0" w:lastRowLastColumn="0"/>
            <w:tcW w:w="2922" w:type="dxa"/>
            <w:tcBorders>
              <w:top w:val="nil"/>
              <w:left w:val="nil"/>
              <w:bottom w:val="nil"/>
              <w:right w:val="nil"/>
            </w:tcBorders>
            <w:hideMark/>
          </w:tcPr>
          <w:p w14:paraId="0B4CD89B" w14:textId="77777777" w:rsidR="00E27D63" w:rsidRPr="008410E6" w:rsidRDefault="00E27D63" w:rsidP="00EA763D">
            <w:pPr>
              <w:rPr>
                <w:rFonts w:ascii="Times New Roman" w:eastAsia="Times New Roman" w:hAnsi="Times New Roman" w:cs="Times New Roman"/>
                <w:sz w:val="24"/>
                <w:szCs w:val="24"/>
              </w:rPr>
            </w:pPr>
            <w:proofErr w:type="spellStart"/>
            <w:r w:rsidRPr="008410E6">
              <w:rPr>
                <w:rFonts w:ascii="Times New Roman" w:hAnsi="Times New Roman" w:cs="Times New Roman"/>
                <w:bCs w:val="0"/>
                <w:sz w:val="24"/>
                <w:szCs w:val="24"/>
              </w:rPr>
              <w:t>Pertumbuhan</w:t>
            </w:r>
            <w:proofErr w:type="spellEnd"/>
            <w:r w:rsidRPr="008410E6">
              <w:rPr>
                <w:rFonts w:ascii="Times New Roman" w:hAnsi="Times New Roman" w:cs="Times New Roman"/>
                <w:bCs w:val="0"/>
                <w:sz w:val="24"/>
                <w:szCs w:val="24"/>
              </w:rPr>
              <w:t xml:space="preserve"> </w:t>
            </w:r>
            <w:proofErr w:type="spellStart"/>
            <w:proofErr w:type="gramStart"/>
            <w:r w:rsidRPr="008410E6">
              <w:rPr>
                <w:rFonts w:ascii="Times New Roman" w:hAnsi="Times New Roman" w:cs="Times New Roman"/>
                <w:bCs w:val="0"/>
                <w:sz w:val="24"/>
                <w:szCs w:val="24"/>
              </w:rPr>
              <w:t>Penjualan</w:t>
            </w:r>
            <w:proofErr w:type="spellEnd"/>
            <w:r w:rsidRPr="008410E6">
              <w:rPr>
                <w:rFonts w:ascii="Times New Roman" w:hAnsi="Times New Roman" w:cs="Times New Roman"/>
                <w:bCs w:val="0"/>
                <w:sz w:val="24"/>
                <w:szCs w:val="24"/>
              </w:rPr>
              <w:t xml:space="preserve">  </w:t>
            </w:r>
            <w:r w:rsidRPr="008410E6">
              <w:rPr>
                <w:rFonts w:ascii="Times New Roman" w:hAnsi="Times New Roman" w:cs="Times New Roman"/>
                <w:sz w:val="24"/>
                <w:szCs w:val="24"/>
              </w:rPr>
              <w:t>-</w:t>
            </w:r>
            <w:proofErr w:type="gramEnd"/>
            <w:r w:rsidRPr="008410E6">
              <w:rPr>
                <w:rFonts w:ascii="Times New Roman" w:hAnsi="Times New Roman" w:cs="Times New Roman"/>
                <w:sz w:val="24"/>
                <w:szCs w:val="24"/>
              </w:rPr>
              <w:t>&gt;</w:t>
            </w:r>
            <w:r w:rsidRPr="008410E6">
              <w:rPr>
                <w:rFonts w:ascii="Times New Roman" w:hAnsi="Times New Roman" w:cs="Times New Roman"/>
                <w:bCs w:val="0"/>
                <w:sz w:val="24"/>
                <w:szCs w:val="24"/>
              </w:rPr>
              <w:t xml:space="preserve"> </w:t>
            </w:r>
            <w:r w:rsidRPr="008410E6">
              <w:rPr>
                <w:rFonts w:ascii="Times New Roman" w:hAnsi="Times New Roman" w:cs="Times New Roman"/>
                <w:bCs w:val="0"/>
                <w:i/>
                <w:sz w:val="24"/>
                <w:szCs w:val="24"/>
              </w:rPr>
              <w:t>Tax Avoidance</w:t>
            </w:r>
          </w:p>
        </w:tc>
        <w:tc>
          <w:tcPr>
            <w:tcW w:w="1359" w:type="dxa"/>
            <w:tcBorders>
              <w:top w:val="nil"/>
              <w:left w:val="nil"/>
              <w:bottom w:val="nil"/>
              <w:right w:val="nil"/>
            </w:tcBorders>
            <w:hideMark/>
          </w:tcPr>
          <w:p w14:paraId="1E1E6DF4"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-0.304</w:t>
            </w:r>
          </w:p>
        </w:tc>
        <w:tc>
          <w:tcPr>
            <w:tcW w:w="1260" w:type="dxa"/>
            <w:tcBorders>
              <w:top w:val="nil"/>
              <w:left w:val="nil"/>
              <w:bottom w:val="nil"/>
              <w:right w:val="nil"/>
            </w:tcBorders>
            <w:hideMark/>
          </w:tcPr>
          <w:p w14:paraId="106CF399"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-0.302</w:t>
            </w:r>
          </w:p>
        </w:tc>
        <w:tc>
          <w:tcPr>
            <w:tcW w:w="1260" w:type="dxa"/>
            <w:tcBorders>
              <w:top w:val="nil"/>
              <w:left w:val="nil"/>
              <w:bottom w:val="nil"/>
              <w:right w:val="nil"/>
            </w:tcBorders>
            <w:hideMark/>
          </w:tcPr>
          <w:p w14:paraId="3EC9F2C6"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0.076</w:t>
            </w:r>
          </w:p>
        </w:tc>
        <w:tc>
          <w:tcPr>
            <w:tcW w:w="1449" w:type="dxa"/>
            <w:tcBorders>
              <w:top w:val="nil"/>
              <w:left w:val="nil"/>
              <w:bottom w:val="nil"/>
              <w:right w:val="nil"/>
            </w:tcBorders>
            <w:hideMark/>
          </w:tcPr>
          <w:p w14:paraId="647366A0"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4.020</w:t>
            </w:r>
          </w:p>
        </w:tc>
        <w:tc>
          <w:tcPr>
            <w:tcW w:w="1210" w:type="dxa"/>
            <w:tcBorders>
              <w:top w:val="nil"/>
              <w:left w:val="nil"/>
              <w:bottom w:val="nil"/>
              <w:right w:val="nil"/>
            </w:tcBorders>
            <w:hideMark/>
          </w:tcPr>
          <w:p w14:paraId="3A34FA04"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0.000</w:t>
            </w:r>
          </w:p>
        </w:tc>
      </w:tr>
      <w:tr w:rsidR="00E27D63" w:rsidRPr="008410E6" w14:paraId="2C506DDE" w14:textId="77777777" w:rsidTr="00EA7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Borders>
              <w:top w:val="nil"/>
              <w:left w:val="nil"/>
              <w:bottom w:val="nil"/>
              <w:right w:val="nil"/>
            </w:tcBorders>
            <w:hideMark/>
          </w:tcPr>
          <w:p w14:paraId="44C119B6" w14:textId="77777777" w:rsidR="00E27D63" w:rsidRPr="008410E6" w:rsidRDefault="00E27D63" w:rsidP="00EA763D">
            <w:pPr>
              <w:rPr>
                <w:rFonts w:ascii="Times New Roman" w:eastAsia="Times New Roman" w:hAnsi="Times New Roman" w:cs="Times New Roman"/>
                <w:sz w:val="24"/>
                <w:szCs w:val="24"/>
              </w:rPr>
            </w:pPr>
            <w:r w:rsidRPr="008410E6">
              <w:rPr>
                <w:rFonts w:ascii="Times New Roman" w:hAnsi="Times New Roman" w:cs="Times New Roman"/>
                <w:bCs w:val="0"/>
                <w:sz w:val="24"/>
                <w:szCs w:val="24"/>
              </w:rPr>
              <w:t xml:space="preserve">Moderating Effect (ROA*UP) </w:t>
            </w:r>
            <w:r w:rsidRPr="008410E6">
              <w:rPr>
                <w:rFonts w:ascii="Times New Roman" w:hAnsi="Times New Roman" w:cs="Times New Roman"/>
                <w:sz w:val="24"/>
                <w:szCs w:val="24"/>
              </w:rPr>
              <w:t>-&gt;</w:t>
            </w:r>
            <w:r w:rsidRPr="008410E6">
              <w:rPr>
                <w:rFonts w:ascii="Times New Roman" w:hAnsi="Times New Roman" w:cs="Times New Roman"/>
                <w:bCs w:val="0"/>
                <w:sz w:val="24"/>
                <w:szCs w:val="24"/>
              </w:rPr>
              <w:t xml:space="preserve"> </w:t>
            </w:r>
            <w:r w:rsidRPr="008410E6">
              <w:rPr>
                <w:rFonts w:ascii="Times New Roman" w:hAnsi="Times New Roman" w:cs="Times New Roman"/>
                <w:bCs w:val="0"/>
                <w:i/>
                <w:sz w:val="24"/>
                <w:szCs w:val="24"/>
              </w:rPr>
              <w:t>Tax Avoidance</w:t>
            </w:r>
          </w:p>
        </w:tc>
        <w:tc>
          <w:tcPr>
            <w:tcW w:w="1359" w:type="dxa"/>
            <w:tcBorders>
              <w:top w:val="nil"/>
              <w:left w:val="nil"/>
              <w:bottom w:val="nil"/>
              <w:right w:val="nil"/>
            </w:tcBorders>
            <w:hideMark/>
          </w:tcPr>
          <w:p w14:paraId="3F042E8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-0.503</w:t>
            </w:r>
          </w:p>
        </w:tc>
        <w:tc>
          <w:tcPr>
            <w:tcW w:w="1260" w:type="dxa"/>
            <w:tcBorders>
              <w:top w:val="nil"/>
              <w:left w:val="nil"/>
              <w:bottom w:val="nil"/>
              <w:right w:val="nil"/>
            </w:tcBorders>
            <w:hideMark/>
          </w:tcPr>
          <w:p w14:paraId="1E7937CD"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-0.465</w:t>
            </w:r>
          </w:p>
        </w:tc>
        <w:tc>
          <w:tcPr>
            <w:tcW w:w="1260" w:type="dxa"/>
            <w:tcBorders>
              <w:top w:val="nil"/>
              <w:left w:val="nil"/>
              <w:bottom w:val="nil"/>
              <w:right w:val="nil"/>
            </w:tcBorders>
            <w:hideMark/>
          </w:tcPr>
          <w:p w14:paraId="2B5E6FA4"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0.219</w:t>
            </w:r>
          </w:p>
        </w:tc>
        <w:tc>
          <w:tcPr>
            <w:tcW w:w="1449" w:type="dxa"/>
            <w:tcBorders>
              <w:top w:val="nil"/>
              <w:left w:val="nil"/>
              <w:bottom w:val="nil"/>
              <w:right w:val="nil"/>
            </w:tcBorders>
            <w:hideMark/>
          </w:tcPr>
          <w:p w14:paraId="60EDBAF2"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2.303</w:t>
            </w:r>
          </w:p>
        </w:tc>
        <w:tc>
          <w:tcPr>
            <w:tcW w:w="1210" w:type="dxa"/>
            <w:tcBorders>
              <w:top w:val="nil"/>
              <w:left w:val="nil"/>
              <w:bottom w:val="nil"/>
              <w:right w:val="nil"/>
            </w:tcBorders>
            <w:hideMark/>
          </w:tcPr>
          <w:p w14:paraId="1B29C3FC"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0.022</w:t>
            </w:r>
          </w:p>
        </w:tc>
      </w:tr>
      <w:tr w:rsidR="00E27D63" w:rsidRPr="008410E6" w14:paraId="5C5E0E2C" w14:textId="77777777" w:rsidTr="00EA763D">
        <w:tc>
          <w:tcPr>
            <w:cnfStyle w:val="001000000000" w:firstRow="0" w:lastRow="0" w:firstColumn="1" w:lastColumn="0" w:oddVBand="0" w:evenVBand="0" w:oddHBand="0" w:evenHBand="0" w:firstRowFirstColumn="0" w:firstRowLastColumn="0" w:lastRowFirstColumn="0" w:lastRowLastColumn="0"/>
            <w:tcW w:w="2922" w:type="dxa"/>
            <w:tcBorders>
              <w:top w:val="nil"/>
              <w:left w:val="nil"/>
              <w:bottom w:val="nil"/>
              <w:right w:val="nil"/>
            </w:tcBorders>
            <w:hideMark/>
          </w:tcPr>
          <w:p w14:paraId="2493B6E4" w14:textId="77777777" w:rsidR="00E27D63" w:rsidRPr="008410E6" w:rsidRDefault="00E27D63" w:rsidP="00EA763D">
            <w:pPr>
              <w:rPr>
                <w:rFonts w:ascii="Times New Roman" w:eastAsia="Times New Roman" w:hAnsi="Times New Roman" w:cs="Times New Roman"/>
                <w:sz w:val="24"/>
                <w:szCs w:val="24"/>
              </w:rPr>
            </w:pPr>
            <w:r w:rsidRPr="008410E6">
              <w:rPr>
                <w:rFonts w:ascii="Times New Roman" w:hAnsi="Times New Roman" w:cs="Times New Roman"/>
                <w:bCs w:val="0"/>
                <w:i/>
                <w:sz w:val="24"/>
                <w:szCs w:val="24"/>
              </w:rPr>
              <w:t xml:space="preserve">Return On </w:t>
            </w:r>
            <w:proofErr w:type="gramStart"/>
            <w:r w:rsidRPr="008410E6">
              <w:rPr>
                <w:rFonts w:ascii="Times New Roman" w:hAnsi="Times New Roman" w:cs="Times New Roman"/>
                <w:bCs w:val="0"/>
                <w:i/>
                <w:sz w:val="24"/>
                <w:szCs w:val="24"/>
              </w:rPr>
              <w:t>Asset</w:t>
            </w:r>
            <w:r w:rsidRPr="008410E6">
              <w:rPr>
                <w:rFonts w:ascii="Times New Roman" w:hAnsi="Times New Roman" w:cs="Times New Roman"/>
                <w:bCs w:val="0"/>
                <w:sz w:val="24"/>
                <w:szCs w:val="24"/>
              </w:rPr>
              <w:t xml:space="preserve">s  </w:t>
            </w:r>
            <w:r w:rsidRPr="008410E6">
              <w:rPr>
                <w:rFonts w:ascii="Times New Roman" w:hAnsi="Times New Roman" w:cs="Times New Roman"/>
                <w:sz w:val="24"/>
                <w:szCs w:val="24"/>
              </w:rPr>
              <w:t>-</w:t>
            </w:r>
            <w:proofErr w:type="gramEnd"/>
            <w:r w:rsidRPr="008410E6">
              <w:rPr>
                <w:rFonts w:ascii="Times New Roman" w:hAnsi="Times New Roman" w:cs="Times New Roman"/>
                <w:sz w:val="24"/>
                <w:szCs w:val="24"/>
              </w:rPr>
              <w:t>&gt;</w:t>
            </w:r>
            <w:r w:rsidRPr="008410E6">
              <w:rPr>
                <w:rFonts w:ascii="Times New Roman" w:hAnsi="Times New Roman" w:cs="Times New Roman"/>
                <w:bCs w:val="0"/>
                <w:sz w:val="24"/>
                <w:szCs w:val="24"/>
              </w:rPr>
              <w:t xml:space="preserve"> </w:t>
            </w:r>
            <w:r w:rsidRPr="008410E6">
              <w:rPr>
                <w:rFonts w:ascii="Times New Roman" w:hAnsi="Times New Roman" w:cs="Times New Roman"/>
                <w:bCs w:val="0"/>
                <w:i/>
                <w:sz w:val="24"/>
                <w:szCs w:val="24"/>
              </w:rPr>
              <w:t>Tax Avoidance</w:t>
            </w:r>
          </w:p>
        </w:tc>
        <w:tc>
          <w:tcPr>
            <w:tcW w:w="1359" w:type="dxa"/>
            <w:tcBorders>
              <w:top w:val="nil"/>
              <w:left w:val="nil"/>
              <w:bottom w:val="nil"/>
              <w:right w:val="nil"/>
            </w:tcBorders>
            <w:hideMark/>
          </w:tcPr>
          <w:p w14:paraId="51DC091E"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-0.415</w:t>
            </w:r>
          </w:p>
        </w:tc>
        <w:tc>
          <w:tcPr>
            <w:tcW w:w="1260" w:type="dxa"/>
            <w:tcBorders>
              <w:top w:val="nil"/>
              <w:left w:val="nil"/>
              <w:bottom w:val="nil"/>
              <w:right w:val="nil"/>
            </w:tcBorders>
            <w:hideMark/>
          </w:tcPr>
          <w:p w14:paraId="015697E6"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-0.433</w:t>
            </w:r>
          </w:p>
        </w:tc>
        <w:tc>
          <w:tcPr>
            <w:tcW w:w="1260" w:type="dxa"/>
            <w:tcBorders>
              <w:top w:val="nil"/>
              <w:left w:val="nil"/>
              <w:bottom w:val="nil"/>
              <w:right w:val="nil"/>
            </w:tcBorders>
            <w:hideMark/>
          </w:tcPr>
          <w:p w14:paraId="720DF76B"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0.095</w:t>
            </w:r>
          </w:p>
        </w:tc>
        <w:tc>
          <w:tcPr>
            <w:tcW w:w="1449" w:type="dxa"/>
            <w:tcBorders>
              <w:top w:val="nil"/>
              <w:left w:val="nil"/>
              <w:bottom w:val="nil"/>
              <w:right w:val="nil"/>
            </w:tcBorders>
            <w:hideMark/>
          </w:tcPr>
          <w:p w14:paraId="1CD9ABCD"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4.383</w:t>
            </w:r>
          </w:p>
        </w:tc>
        <w:tc>
          <w:tcPr>
            <w:tcW w:w="1210" w:type="dxa"/>
            <w:tcBorders>
              <w:top w:val="nil"/>
              <w:left w:val="nil"/>
              <w:bottom w:val="nil"/>
              <w:right w:val="nil"/>
            </w:tcBorders>
            <w:hideMark/>
          </w:tcPr>
          <w:p w14:paraId="65A09416" w14:textId="77777777" w:rsidR="00E27D63" w:rsidRPr="008410E6" w:rsidRDefault="00E27D63" w:rsidP="00EA763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0.000</w:t>
            </w:r>
          </w:p>
        </w:tc>
      </w:tr>
      <w:tr w:rsidR="00E27D63" w:rsidRPr="008410E6" w14:paraId="25029275" w14:textId="77777777" w:rsidTr="00EA76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2" w:type="dxa"/>
            <w:tcBorders>
              <w:top w:val="nil"/>
              <w:left w:val="nil"/>
              <w:bottom w:val="nil"/>
              <w:right w:val="nil"/>
            </w:tcBorders>
            <w:hideMark/>
          </w:tcPr>
          <w:p w14:paraId="1F528354" w14:textId="77777777" w:rsidR="00E27D63" w:rsidRPr="008410E6" w:rsidRDefault="00E27D63" w:rsidP="00EA763D">
            <w:pPr>
              <w:rPr>
                <w:rFonts w:ascii="Times New Roman" w:eastAsia="Times New Roman" w:hAnsi="Times New Roman" w:cs="Times New Roman"/>
                <w:sz w:val="24"/>
                <w:szCs w:val="24"/>
              </w:rPr>
            </w:pPr>
            <w:proofErr w:type="spellStart"/>
            <w:r w:rsidRPr="008410E6">
              <w:rPr>
                <w:rFonts w:ascii="Times New Roman" w:hAnsi="Times New Roman" w:cs="Times New Roman"/>
                <w:bCs w:val="0"/>
                <w:sz w:val="24"/>
                <w:szCs w:val="24"/>
              </w:rPr>
              <w:t>Ukuran</w:t>
            </w:r>
            <w:proofErr w:type="spellEnd"/>
            <w:r w:rsidRPr="008410E6">
              <w:rPr>
                <w:rFonts w:ascii="Times New Roman" w:hAnsi="Times New Roman" w:cs="Times New Roman"/>
                <w:bCs w:val="0"/>
                <w:sz w:val="24"/>
                <w:szCs w:val="24"/>
              </w:rPr>
              <w:t xml:space="preserve"> </w:t>
            </w:r>
            <w:proofErr w:type="gramStart"/>
            <w:r w:rsidRPr="008410E6">
              <w:rPr>
                <w:rFonts w:ascii="Times New Roman" w:hAnsi="Times New Roman" w:cs="Times New Roman"/>
                <w:bCs w:val="0"/>
                <w:sz w:val="24"/>
                <w:szCs w:val="24"/>
              </w:rPr>
              <w:t xml:space="preserve">Perusahaan  </w:t>
            </w:r>
            <w:r w:rsidRPr="008410E6">
              <w:rPr>
                <w:rFonts w:ascii="Times New Roman" w:hAnsi="Times New Roman" w:cs="Times New Roman"/>
                <w:sz w:val="24"/>
                <w:szCs w:val="24"/>
              </w:rPr>
              <w:t>-</w:t>
            </w:r>
            <w:proofErr w:type="gramEnd"/>
            <w:r w:rsidRPr="008410E6">
              <w:rPr>
                <w:rFonts w:ascii="Times New Roman" w:hAnsi="Times New Roman" w:cs="Times New Roman"/>
                <w:sz w:val="24"/>
                <w:szCs w:val="24"/>
              </w:rPr>
              <w:t>&gt;</w:t>
            </w:r>
            <w:r w:rsidRPr="008410E6">
              <w:rPr>
                <w:rFonts w:ascii="Times New Roman" w:hAnsi="Times New Roman" w:cs="Times New Roman"/>
                <w:bCs w:val="0"/>
                <w:sz w:val="24"/>
                <w:szCs w:val="24"/>
              </w:rPr>
              <w:t xml:space="preserve"> </w:t>
            </w:r>
            <w:r w:rsidRPr="008410E6">
              <w:rPr>
                <w:rFonts w:ascii="Times New Roman" w:hAnsi="Times New Roman" w:cs="Times New Roman"/>
                <w:bCs w:val="0"/>
                <w:i/>
                <w:sz w:val="24"/>
                <w:szCs w:val="24"/>
              </w:rPr>
              <w:t>Tax Avoidance</w:t>
            </w:r>
          </w:p>
        </w:tc>
        <w:tc>
          <w:tcPr>
            <w:tcW w:w="1359" w:type="dxa"/>
            <w:tcBorders>
              <w:top w:val="nil"/>
              <w:left w:val="nil"/>
              <w:bottom w:val="nil"/>
              <w:right w:val="nil"/>
            </w:tcBorders>
            <w:hideMark/>
          </w:tcPr>
          <w:p w14:paraId="3B850316"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0.028</w:t>
            </w:r>
          </w:p>
        </w:tc>
        <w:tc>
          <w:tcPr>
            <w:tcW w:w="1260" w:type="dxa"/>
            <w:tcBorders>
              <w:top w:val="nil"/>
              <w:left w:val="nil"/>
              <w:bottom w:val="nil"/>
              <w:right w:val="nil"/>
            </w:tcBorders>
            <w:hideMark/>
          </w:tcPr>
          <w:p w14:paraId="78D42719"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-0.004</w:t>
            </w:r>
          </w:p>
        </w:tc>
        <w:tc>
          <w:tcPr>
            <w:tcW w:w="1260" w:type="dxa"/>
            <w:tcBorders>
              <w:top w:val="nil"/>
              <w:left w:val="nil"/>
              <w:bottom w:val="nil"/>
              <w:right w:val="nil"/>
            </w:tcBorders>
            <w:hideMark/>
          </w:tcPr>
          <w:p w14:paraId="7DECEE8D"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410E6">
              <w:rPr>
                <w:rFonts w:ascii="Times New Roman" w:hAnsi="Times New Roman" w:cs="Times New Roman"/>
                <w:sz w:val="24"/>
                <w:szCs w:val="24"/>
              </w:rPr>
              <w:t>0.132</w:t>
            </w:r>
          </w:p>
        </w:tc>
        <w:tc>
          <w:tcPr>
            <w:tcW w:w="1449" w:type="dxa"/>
            <w:tcBorders>
              <w:top w:val="nil"/>
              <w:left w:val="nil"/>
              <w:bottom w:val="nil"/>
              <w:right w:val="nil"/>
            </w:tcBorders>
            <w:hideMark/>
          </w:tcPr>
          <w:p w14:paraId="05889CD3"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0.209</w:t>
            </w:r>
          </w:p>
        </w:tc>
        <w:tc>
          <w:tcPr>
            <w:tcW w:w="1210" w:type="dxa"/>
            <w:tcBorders>
              <w:top w:val="nil"/>
              <w:left w:val="nil"/>
              <w:bottom w:val="nil"/>
              <w:right w:val="nil"/>
            </w:tcBorders>
            <w:hideMark/>
          </w:tcPr>
          <w:p w14:paraId="64F4F908" w14:textId="77777777" w:rsidR="00E27D63" w:rsidRPr="008410E6" w:rsidRDefault="00E27D63" w:rsidP="00EA763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8410E6">
              <w:rPr>
                <w:rFonts w:ascii="Times New Roman" w:hAnsi="Times New Roman" w:cs="Times New Roman"/>
                <w:b/>
                <w:sz w:val="24"/>
                <w:szCs w:val="24"/>
              </w:rPr>
              <w:t>0.835</w:t>
            </w:r>
          </w:p>
        </w:tc>
      </w:tr>
      <w:tr w:rsidR="00E27D63" w:rsidRPr="008410E6" w14:paraId="025664EE" w14:textId="77777777" w:rsidTr="00EA763D">
        <w:tc>
          <w:tcPr>
            <w:cnfStyle w:val="001000000000" w:firstRow="0" w:lastRow="0" w:firstColumn="1" w:lastColumn="0" w:oddVBand="0" w:evenVBand="0" w:oddHBand="0" w:evenHBand="0" w:firstRowFirstColumn="0" w:firstRowLastColumn="0" w:lastRowFirstColumn="0" w:lastRowLastColumn="0"/>
            <w:tcW w:w="2922" w:type="dxa"/>
            <w:tcBorders>
              <w:top w:val="nil"/>
              <w:left w:val="nil"/>
              <w:bottom w:val="single" w:sz="4" w:space="0" w:color="7F7F7F" w:themeColor="text1" w:themeTint="80"/>
              <w:right w:val="nil"/>
            </w:tcBorders>
            <w:hideMark/>
          </w:tcPr>
          <w:p w14:paraId="6EB95137" w14:textId="77777777" w:rsidR="00E27D63" w:rsidRPr="008410E6" w:rsidRDefault="00E27D63" w:rsidP="00EA763D">
            <w:pPr>
              <w:rPr>
                <w:rFonts w:ascii="Times New Roman" w:hAnsi="Times New Roman" w:cs="Times New Roman"/>
                <w:sz w:val="24"/>
                <w:szCs w:val="24"/>
              </w:rPr>
            </w:pPr>
          </w:p>
        </w:tc>
        <w:tc>
          <w:tcPr>
            <w:tcW w:w="1359" w:type="dxa"/>
            <w:tcBorders>
              <w:top w:val="nil"/>
              <w:left w:val="nil"/>
              <w:bottom w:val="single" w:sz="4" w:space="0" w:color="7F7F7F" w:themeColor="text1" w:themeTint="80"/>
              <w:right w:val="nil"/>
            </w:tcBorders>
            <w:hideMark/>
          </w:tcPr>
          <w:p w14:paraId="566DAC75"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0" w:type="dxa"/>
            <w:tcBorders>
              <w:top w:val="nil"/>
              <w:left w:val="nil"/>
              <w:bottom w:val="single" w:sz="4" w:space="0" w:color="7F7F7F" w:themeColor="text1" w:themeTint="80"/>
              <w:right w:val="nil"/>
            </w:tcBorders>
            <w:hideMark/>
          </w:tcPr>
          <w:p w14:paraId="487DD98C"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60" w:type="dxa"/>
            <w:tcBorders>
              <w:top w:val="nil"/>
              <w:left w:val="nil"/>
              <w:bottom w:val="single" w:sz="4" w:space="0" w:color="7F7F7F" w:themeColor="text1" w:themeTint="80"/>
              <w:right w:val="nil"/>
            </w:tcBorders>
            <w:hideMark/>
          </w:tcPr>
          <w:p w14:paraId="1F0FAFEB"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49" w:type="dxa"/>
            <w:tcBorders>
              <w:top w:val="nil"/>
              <w:left w:val="nil"/>
              <w:bottom w:val="single" w:sz="4" w:space="0" w:color="7F7F7F" w:themeColor="text1" w:themeTint="80"/>
              <w:right w:val="nil"/>
            </w:tcBorders>
            <w:hideMark/>
          </w:tcPr>
          <w:p w14:paraId="37DC9EF7"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10" w:type="dxa"/>
            <w:tcBorders>
              <w:top w:val="nil"/>
              <w:left w:val="nil"/>
              <w:bottom w:val="single" w:sz="4" w:space="0" w:color="7F7F7F" w:themeColor="text1" w:themeTint="80"/>
              <w:right w:val="nil"/>
            </w:tcBorders>
            <w:hideMark/>
          </w:tcPr>
          <w:p w14:paraId="25CB4658" w14:textId="77777777" w:rsidR="00E27D63" w:rsidRPr="008410E6" w:rsidRDefault="00E27D63" w:rsidP="00EA76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76AB276" w14:textId="77777777" w:rsidR="00E27D63" w:rsidRPr="008410E6" w:rsidRDefault="00E27D63" w:rsidP="008410E6">
      <w:pPr>
        <w:ind w:left="-330"/>
        <w:rPr>
          <w:b/>
          <w:bCs/>
          <w:sz w:val="24"/>
          <w:szCs w:val="24"/>
        </w:rPr>
      </w:pPr>
      <w:proofErr w:type="spellStart"/>
      <w:r w:rsidRPr="008410E6">
        <w:rPr>
          <w:b/>
          <w:bCs/>
          <w:sz w:val="24"/>
          <w:szCs w:val="24"/>
        </w:rPr>
        <w:t>Sumber</w:t>
      </w:r>
      <w:proofErr w:type="spellEnd"/>
      <w:r w:rsidRPr="008410E6">
        <w:rPr>
          <w:b/>
          <w:bCs/>
          <w:sz w:val="24"/>
          <w:szCs w:val="24"/>
        </w:rPr>
        <w:t xml:space="preserve">: Olah Data </w:t>
      </w:r>
      <w:proofErr w:type="spellStart"/>
      <w:r w:rsidRPr="008410E6">
        <w:rPr>
          <w:b/>
          <w:bCs/>
          <w:sz w:val="24"/>
          <w:szCs w:val="24"/>
        </w:rPr>
        <w:t>SmartPLS</w:t>
      </w:r>
      <w:proofErr w:type="spellEnd"/>
      <w:r w:rsidRPr="008410E6">
        <w:rPr>
          <w:b/>
          <w:bCs/>
          <w:sz w:val="24"/>
          <w:szCs w:val="24"/>
        </w:rPr>
        <w:t xml:space="preserve"> 3.2.9. 2022</w:t>
      </w:r>
    </w:p>
    <w:p w14:paraId="634D34F4" w14:textId="77777777" w:rsidR="00E27D63" w:rsidRPr="008410E6" w:rsidRDefault="00E27D63" w:rsidP="001958DD">
      <w:pPr>
        <w:tabs>
          <w:tab w:val="left" w:pos="284"/>
        </w:tabs>
        <w:spacing w:before="120"/>
        <w:ind w:firstLine="567"/>
        <w:rPr>
          <w:sz w:val="24"/>
          <w:szCs w:val="24"/>
        </w:rPr>
      </w:pPr>
      <w:r w:rsidRPr="008410E6">
        <w:rPr>
          <w:sz w:val="24"/>
          <w:szCs w:val="24"/>
        </w:rPr>
        <w:tab/>
      </w:r>
      <w:proofErr w:type="spellStart"/>
      <w:r w:rsidRPr="008410E6">
        <w:rPr>
          <w:sz w:val="24"/>
          <w:szCs w:val="24"/>
        </w:rPr>
        <w:t>Berdasarkan</w:t>
      </w:r>
      <w:proofErr w:type="spellEnd"/>
      <w:r w:rsidRPr="008410E6">
        <w:rPr>
          <w:sz w:val="24"/>
          <w:szCs w:val="24"/>
        </w:rPr>
        <w:t xml:space="preserve"> </w:t>
      </w:r>
      <w:proofErr w:type="spellStart"/>
      <w:r w:rsidRPr="008410E6">
        <w:rPr>
          <w:sz w:val="24"/>
          <w:szCs w:val="24"/>
        </w:rPr>
        <w:t>tabel</w:t>
      </w:r>
      <w:proofErr w:type="spellEnd"/>
      <w:r w:rsidRPr="008410E6">
        <w:rPr>
          <w:sz w:val="24"/>
          <w:szCs w:val="24"/>
        </w:rPr>
        <w:t xml:space="preserve"> </w:t>
      </w:r>
      <w:proofErr w:type="spellStart"/>
      <w:r w:rsidRPr="008410E6">
        <w:rPr>
          <w:sz w:val="24"/>
          <w:szCs w:val="24"/>
        </w:rPr>
        <w:t>diatas</w:t>
      </w:r>
      <w:proofErr w:type="spellEnd"/>
      <w:r w:rsidRPr="008410E6">
        <w:rPr>
          <w:sz w:val="24"/>
          <w:szCs w:val="24"/>
        </w:rPr>
        <w:t xml:space="preserve"> </w:t>
      </w:r>
      <w:proofErr w:type="spellStart"/>
      <w:r w:rsidRPr="008410E6">
        <w:rPr>
          <w:sz w:val="24"/>
          <w:szCs w:val="24"/>
        </w:rPr>
        <w:t>dapat</w:t>
      </w:r>
      <w:proofErr w:type="spellEnd"/>
      <w:r w:rsidRPr="008410E6">
        <w:rPr>
          <w:sz w:val="24"/>
          <w:szCs w:val="24"/>
        </w:rPr>
        <w:t xml:space="preserve"> </w:t>
      </w:r>
      <w:proofErr w:type="spellStart"/>
      <w:r w:rsidRPr="008410E6">
        <w:rPr>
          <w:sz w:val="24"/>
          <w:szCs w:val="24"/>
        </w:rPr>
        <w:t>dijelaskan</w:t>
      </w:r>
      <w:proofErr w:type="spellEnd"/>
      <w:r w:rsidRPr="008410E6">
        <w:rPr>
          <w:sz w:val="24"/>
          <w:szCs w:val="24"/>
        </w:rPr>
        <w:t xml:space="preserve"> </w:t>
      </w:r>
      <w:proofErr w:type="spellStart"/>
      <w:r w:rsidRPr="008410E6">
        <w:rPr>
          <w:sz w:val="24"/>
          <w:szCs w:val="24"/>
        </w:rPr>
        <w:t>sebagai</w:t>
      </w:r>
      <w:proofErr w:type="spellEnd"/>
      <w:r w:rsidRPr="008410E6">
        <w:rPr>
          <w:sz w:val="24"/>
          <w:szCs w:val="24"/>
        </w:rPr>
        <w:t xml:space="preserve"> </w:t>
      </w:r>
      <w:proofErr w:type="spellStart"/>
      <w:r w:rsidRPr="008410E6">
        <w:rPr>
          <w:sz w:val="24"/>
          <w:szCs w:val="24"/>
        </w:rPr>
        <w:t>berikut</w:t>
      </w:r>
      <w:proofErr w:type="spellEnd"/>
      <w:r w:rsidRPr="008410E6">
        <w:rPr>
          <w:sz w:val="24"/>
          <w:szCs w:val="24"/>
        </w:rPr>
        <w:t>:</w:t>
      </w:r>
    </w:p>
    <w:p w14:paraId="23F56E8D" w14:textId="77777777" w:rsidR="00E27D63" w:rsidRPr="008410E6" w:rsidRDefault="00E27D63" w:rsidP="001958DD">
      <w:pPr>
        <w:pStyle w:val="ListParagraph"/>
        <w:numPr>
          <w:ilvl w:val="0"/>
          <w:numId w:val="63"/>
        </w:numPr>
        <w:tabs>
          <w:tab w:val="left" w:pos="284"/>
        </w:tabs>
        <w:ind w:left="284" w:hanging="284"/>
        <w:rPr>
          <w:sz w:val="24"/>
          <w:szCs w:val="24"/>
        </w:rPr>
      </w:pPr>
      <w:r w:rsidRPr="008410E6">
        <w:rPr>
          <w:sz w:val="24"/>
          <w:szCs w:val="24"/>
        </w:rPr>
        <w:t xml:space="preserve">Nilai </w:t>
      </w:r>
      <w:proofErr w:type="spellStart"/>
      <w:r w:rsidRPr="008410E6">
        <w:rPr>
          <w:sz w:val="24"/>
          <w:szCs w:val="24"/>
        </w:rPr>
        <w:t>Tstatistik</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proofErr w:type="spellStart"/>
      <w:r w:rsidRPr="008410E6">
        <w:rPr>
          <w:sz w:val="24"/>
          <w:szCs w:val="24"/>
        </w:rPr>
        <w:t>langsung</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r w:rsidRPr="008410E6">
        <w:rPr>
          <w:i/>
          <w:sz w:val="24"/>
          <w:szCs w:val="24"/>
        </w:rPr>
        <w:t>return on asse</w:t>
      </w:r>
      <w:r w:rsidRPr="008410E6">
        <w:rPr>
          <w:sz w:val="24"/>
          <w:szCs w:val="24"/>
        </w:rPr>
        <w:t xml:space="preserve">ts (X1)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w:t>
      </w:r>
      <w:proofErr w:type="spellStart"/>
      <w:r w:rsidRPr="008410E6">
        <w:rPr>
          <w:sz w:val="24"/>
          <w:szCs w:val="24"/>
        </w:rPr>
        <w:t>sebesar</w:t>
      </w:r>
      <w:proofErr w:type="spellEnd"/>
      <w:r w:rsidRPr="008410E6">
        <w:rPr>
          <w:sz w:val="24"/>
          <w:szCs w:val="24"/>
        </w:rPr>
        <w:t xml:space="preserve"> 4.383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besar</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1.96 (</w:t>
      </w:r>
      <w:proofErr w:type="spellStart"/>
      <w:r w:rsidRPr="008410E6">
        <w:rPr>
          <w:sz w:val="24"/>
          <w:szCs w:val="24"/>
        </w:rPr>
        <w:t>T</w:t>
      </w:r>
      <w:r w:rsidRPr="008410E6">
        <w:rPr>
          <w:sz w:val="24"/>
          <w:szCs w:val="24"/>
          <w:vertAlign w:val="subscript"/>
        </w:rPr>
        <w:t>statistik</w:t>
      </w:r>
      <w:proofErr w:type="spellEnd"/>
      <w:r w:rsidRPr="008410E6">
        <w:rPr>
          <w:sz w:val="24"/>
          <w:szCs w:val="24"/>
        </w:rPr>
        <w:t>&gt;</w:t>
      </w:r>
      <w:proofErr w:type="spellStart"/>
      <w:r w:rsidRPr="008410E6">
        <w:rPr>
          <w:sz w:val="24"/>
          <w:szCs w:val="24"/>
        </w:rPr>
        <w:t>T</w:t>
      </w:r>
      <w:r w:rsidRPr="008410E6">
        <w:rPr>
          <w:sz w:val="24"/>
          <w:szCs w:val="24"/>
          <w:vertAlign w:val="subscript"/>
        </w:rPr>
        <w:t>tabel</w:t>
      </w:r>
      <w:proofErr w:type="spellEnd"/>
      <w:r w:rsidRPr="008410E6">
        <w:rPr>
          <w:sz w:val="24"/>
          <w:szCs w:val="24"/>
        </w:rPr>
        <w:t xml:space="preserve">) dan </w:t>
      </w:r>
      <w:proofErr w:type="spellStart"/>
      <w:r w:rsidRPr="008410E6">
        <w:rPr>
          <w:sz w:val="24"/>
          <w:szCs w:val="24"/>
        </w:rPr>
        <w:t>nilai</w:t>
      </w:r>
      <w:proofErr w:type="spellEnd"/>
      <w:r w:rsidRPr="008410E6">
        <w:rPr>
          <w:sz w:val="24"/>
          <w:szCs w:val="24"/>
        </w:rPr>
        <w:t xml:space="preserve"> </w:t>
      </w:r>
      <w:proofErr w:type="spellStart"/>
      <w:r w:rsidRPr="008410E6">
        <w:rPr>
          <w:sz w:val="24"/>
          <w:szCs w:val="24"/>
        </w:rPr>
        <w:t>p</w:t>
      </w:r>
      <w:r w:rsidRPr="008410E6">
        <w:rPr>
          <w:sz w:val="24"/>
          <w:szCs w:val="24"/>
          <w:vertAlign w:val="subscript"/>
        </w:rPr>
        <w:t>value</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r w:rsidRPr="008410E6">
        <w:rPr>
          <w:i/>
          <w:sz w:val="24"/>
          <w:szCs w:val="24"/>
        </w:rPr>
        <w:t>return on asset</w:t>
      </w:r>
      <w:r w:rsidRPr="008410E6">
        <w:rPr>
          <w:sz w:val="24"/>
          <w:szCs w:val="24"/>
        </w:rPr>
        <w:t xml:space="preserve">s (X1)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w:t>
      </w:r>
      <w:proofErr w:type="spellStart"/>
      <w:r w:rsidRPr="008410E6">
        <w:rPr>
          <w:sz w:val="24"/>
          <w:szCs w:val="24"/>
        </w:rPr>
        <w:t>sebesar</w:t>
      </w:r>
      <w:proofErr w:type="spellEnd"/>
      <w:r w:rsidRPr="008410E6">
        <w:rPr>
          <w:sz w:val="24"/>
          <w:szCs w:val="24"/>
        </w:rPr>
        <w:t xml:space="preserve"> 0.000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kecil</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0.05 </w:t>
      </w:r>
      <w:proofErr w:type="spellStart"/>
      <w:r w:rsidRPr="008410E6">
        <w:rPr>
          <w:sz w:val="24"/>
          <w:szCs w:val="24"/>
        </w:rPr>
        <w:t>sehingga</w:t>
      </w:r>
      <w:proofErr w:type="spellEnd"/>
      <w:r w:rsidRPr="008410E6">
        <w:rPr>
          <w:sz w:val="24"/>
          <w:szCs w:val="24"/>
        </w:rPr>
        <w:t xml:space="preserve"> </w:t>
      </w:r>
      <w:proofErr w:type="spellStart"/>
      <w:r w:rsidRPr="008410E6">
        <w:rPr>
          <w:sz w:val="24"/>
          <w:szCs w:val="24"/>
        </w:rPr>
        <w:t>dapat</w:t>
      </w:r>
      <w:proofErr w:type="spellEnd"/>
      <w:r w:rsidRPr="008410E6">
        <w:rPr>
          <w:sz w:val="24"/>
          <w:szCs w:val="24"/>
        </w:rPr>
        <w:t xml:space="preserve"> </w:t>
      </w:r>
      <w:proofErr w:type="spellStart"/>
      <w:r w:rsidRPr="008410E6">
        <w:rPr>
          <w:sz w:val="24"/>
          <w:szCs w:val="24"/>
        </w:rPr>
        <w:t>disimpulkan</w:t>
      </w:r>
      <w:proofErr w:type="spellEnd"/>
      <w:r w:rsidRPr="008410E6">
        <w:rPr>
          <w:sz w:val="24"/>
          <w:szCs w:val="24"/>
        </w:rPr>
        <w:t xml:space="preserve"> </w:t>
      </w:r>
      <w:proofErr w:type="spellStart"/>
      <w:r w:rsidRPr="008410E6">
        <w:rPr>
          <w:sz w:val="24"/>
          <w:szCs w:val="24"/>
        </w:rPr>
        <w:t>bahwa</w:t>
      </w:r>
      <w:proofErr w:type="spellEnd"/>
      <w:r w:rsidRPr="008410E6">
        <w:rPr>
          <w:sz w:val="24"/>
          <w:szCs w:val="24"/>
        </w:rPr>
        <w:t xml:space="preserve"> </w:t>
      </w:r>
      <w:r w:rsidRPr="008410E6">
        <w:rPr>
          <w:i/>
          <w:sz w:val="24"/>
          <w:szCs w:val="24"/>
        </w:rPr>
        <w:t>return on ass</w:t>
      </w:r>
      <w:r w:rsidRPr="008410E6">
        <w:rPr>
          <w:sz w:val="24"/>
          <w:szCs w:val="24"/>
        </w:rPr>
        <w:t xml:space="preserve">ets </w:t>
      </w:r>
      <w:proofErr w:type="spellStart"/>
      <w:r w:rsidRPr="008410E6">
        <w:rPr>
          <w:sz w:val="24"/>
          <w:szCs w:val="24"/>
        </w:rPr>
        <w:t>berpengaruh</w:t>
      </w:r>
      <w:proofErr w:type="spellEnd"/>
      <w:r w:rsidRPr="008410E6">
        <w:rPr>
          <w:sz w:val="24"/>
          <w:szCs w:val="24"/>
        </w:rPr>
        <w:t xml:space="preserve"> </w:t>
      </w:r>
      <w:proofErr w:type="spellStart"/>
      <w:r w:rsidRPr="008410E6">
        <w:rPr>
          <w:sz w:val="24"/>
          <w:szCs w:val="24"/>
        </w:rPr>
        <w:t>signifikan</w:t>
      </w:r>
      <w:proofErr w:type="spellEnd"/>
      <w:r w:rsidRPr="008410E6">
        <w:rPr>
          <w:sz w:val="24"/>
          <w:szCs w:val="24"/>
        </w:rPr>
        <w:t xml:space="preserve"> </w:t>
      </w:r>
      <w:proofErr w:type="spellStart"/>
      <w:r w:rsidRPr="008410E6">
        <w:rPr>
          <w:sz w:val="24"/>
          <w:szCs w:val="24"/>
        </w:rPr>
        <w:t>terhadap</w:t>
      </w:r>
      <w:proofErr w:type="spellEnd"/>
      <w:r w:rsidRPr="008410E6">
        <w:rPr>
          <w:sz w:val="24"/>
          <w:szCs w:val="24"/>
        </w:rPr>
        <w:t xml:space="preserve"> </w:t>
      </w:r>
      <w:r w:rsidRPr="008410E6">
        <w:rPr>
          <w:i/>
          <w:sz w:val="24"/>
          <w:szCs w:val="24"/>
        </w:rPr>
        <w:t>tax avoidance</w:t>
      </w:r>
      <w:r w:rsidRPr="008410E6">
        <w:rPr>
          <w:sz w:val="24"/>
          <w:szCs w:val="24"/>
        </w:rPr>
        <w:t xml:space="preserve"> dan </w:t>
      </w:r>
      <w:r w:rsidRPr="008410E6">
        <w:rPr>
          <w:b/>
          <w:sz w:val="24"/>
          <w:szCs w:val="24"/>
        </w:rPr>
        <w:t xml:space="preserve">H1 </w:t>
      </w:r>
      <w:proofErr w:type="spellStart"/>
      <w:r w:rsidRPr="008410E6">
        <w:rPr>
          <w:b/>
          <w:sz w:val="24"/>
          <w:szCs w:val="24"/>
        </w:rPr>
        <w:t>diterima</w:t>
      </w:r>
      <w:proofErr w:type="spellEnd"/>
      <w:r w:rsidRPr="008410E6">
        <w:rPr>
          <w:sz w:val="24"/>
          <w:szCs w:val="24"/>
        </w:rPr>
        <w:t>.</w:t>
      </w:r>
    </w:p>
    <w:p w14:paraId="199EDF02" w14:textId="77777777" w:rsidR="00E27D63" w:rsidRPr="008410E6" w:rsidRDefault="00E27D63" w:rsidP="001958DD">
      <w:pPr>
        <w:pStyle w:val="ListParagraph"/>
        <w:numPr>
          <w:ilvl w:val="0"/>
          <w:numId w:val="63"/>
        </w:numPr>
        <w:tabs>
          <w:tab w:val="left" w:pos="284"/>
        </w:tabs>
        <w:ind w:left="284" w:hanging="284"/>
        <w:rPr>
          <w:sz w:val="24"/>
          <w:szCs w:val="24"/>
        </w:rPr>
      </w:pPr>
      <w:r w:rsidRPr="008410E6">
        <w:rPr>
          <w:sz w:val="24"/>
          <w:szCs w:val="24"/>
        </w:rPr>
        <w:t xml:space="preserve">Nilai </w:t>
      </w:r>
      <w:proofErr w:type="spellStart"/>
      <w:r w:rsidRPr="008410E6">
        <w:rPr>
          <w:sz w:val="24"/>
          <w:szCs w:val="24"/>
        </w:rPr>
        <w:t>Tstatistik</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proofErr w:type="spellStart"/>
      <w:r w:rsidRPr="008410E6">
        <w:rPr>
          <w:sz w:val="24"/>
          <w:szCs w:val="24"/>
        </w:rPr>
        <w:t>langsung</w:t>
      </w:r>
      <w:proofErr w:type="spellEnd"/>
      <w:r w:rsidRPr="008410E6">
        <w:rPr>
          <w:sz w:val="24"/>
          <w:szCs w:val="24"/>
        </w:rPr>
        <w:t xml:space="preserve"> </w:t>
      </w:r>
      <w:proofErr w:type="spellStart"/>
      <w:r w:rsidRPr="008410E6">
        <w:rPr>
          <w:sz w:val="24"/>
          <w:szCs w:val="24"/>
        </w:rPr>
        <w:t>antarapertumbuhan</w:t>
      </w:r>
      <w:proofErr w:type="spellEnd"/>
      <w:r w:rsidRPr="008410E6">
        <w:rPr>
          <w:sz w:val="24"/>
          <w:szCs w:val="24"/>
        </w:rPr>
        <w:t xml:space="preserve"> </w:t>
      </w:r>
      <w:proofErr w:type="spellStart"/>
      <w:r w:rsidRPr="008410E6">
        <w:rPr>
          <w:sz w:val="24"/>
          <w:szCs w:val="24"/>
        </w:rPr>
        <w:t>penjualan</w:t>
      </w:r>
      <w:proofErr w:type="spellEnd"/>
      <w:r w:rsidRPr="008410E6">
        <w:rPr>
          <w:sz w:val="24"/>
          <w:szCs w:val="24"/>
        </w:rPr>
        <w:t xml:space="preserve"> (X2)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w:t>
      </w:r>
      <w:proofErr w:type="spellStart"/>
      <w:r w:rsidRPr="008410E6">
        <w:rPr>
          <w:sz w:val="24"/>
          <w:szCs w:val="24"/>
        </w:rPr>
        <w:t>sebesar</w:t>
      </w:r>
      <w:proofErr w:type="spellEnd"/>
      <w:r w:rsidRPr="008410E6">
        <w:rPr>
          <w:sz w:val="24"/>
          <w:szCs w:val="24"/>
        </w:rPr>
        <w:t xml:space="preserve"> 4.020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besar</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1.96 (</w:t>
      </w:r>
      <w:proofErr w:type="spellStart"/>
      <w:r w:rsidRPr="008410E6">
        <w:rPr>
          <w:sz w:val="24"/>
          <w:szCs w:val="24"/>
        </w:rPr>
        <w:t>T</w:t>
      </w:r>
      <w:r w:rsidRPr="008410E6">
        <w:rPr>
          <w:sz w:val="24"/>
          <w:szCs w:val="24"/>
          <w:vertAlign w:val="subscript"/>
        </w:rPr>
        <w:t>statistik</w:t>
      </w:r>
      <w:proofErr w:type="spellEnd"/>
      <w:r w:rsidRPr="008410E6">
        <w:rPr>
          <w:sz w:val="24"/>
          <w:szCs w:val="24"/>
        </w:rPr>
        <w:t>&gt;</w:t>
      </w:r>
      <w:proofErr w:type="spellStart"/>
      <w:r w:rsidRPr="008410E6">
        <w:rPr>
          <w:sz w:val="24"/>
          <w:szCs w:val="24"/>
        </w:rPr>
        <w:t>T</w:t>
      </w:r>
      <w:r w:rsidRPr="008410E6">
        <w:rPr>
          <w:sz w:val="24"/>
          <w:szCs w:val="24"/>
          <w:vertAlign w:val="subscript"/>
        </w:rPr>
        <w:t>tabel</w:t>
      </w:r>
      <w:proofErr w:type="spellEnd"/>
      <w:r w:rsidRPr="008410E6">
        <w:rPr>
          <w:sz w:val="24"/>
          <w:szCs w:val="24"/>
        </w:rPr>
        <w:t xml:space="preserve">) dan </w:t>
      </w:r>
      <w:proofErr w:type="spellStart"/>
      <w:r w:rsidRPr="008410E6">
        <w:rPr>
          <w:sz w:val="24"/>
          <w:szCs w:val="24"/>
        </w:rPr>
        <w:t>nilai</w:t>
      </w:r>
      <w:proofErr w:type="spellEnd"/>
      <w:r w:rsidRPr="008410E6">
        <w:rPr>
          <w:sz w:val="24"/>
          <w:szCs w:val="24"/>
        </w:rPr>
        <w:t xml:space="preserve"> </w:t>
      </w:r>
      <w:proofErr w:type="spellStart"/>
      <w:r w:rsidRPr="008410E6">
        <w:rPr>
          <w:sz w:val="24"/>
          <w:szCs w:val="24"/>
        </w:rPr>
        <w:t>p</w:t>
      </w:r>
      <w:r w:rsidRPr="008410E6">
        <w:rPr>
          <w:sz w:val="24"/>
          <w:szCs w:val="24"/>
          <w:vertAlign w:val="subscript"/>
        </w:rPr>
        <w:t>value</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proofErr w:type="spellStart"/>
      <w:r w:rsidRPr="008410E6">
        <w:rPr>
          <w:sz w:val="24"/>
          <w:szCs w:val="24"/>
        </w:rPr>
        <w:lastRenderedPageBreak/>
        <w:t>pertumbuhan</w:t>
      </w:r>
      <w:proofErr w:type="spellEnd"/>
      <w:r w:rsidRPr="008410E6">
        <w:rPr>
          <w:sz w:val="24"/>
          <w:szCs w:val="24"/>
        </w:rPr>
        <w:t xml:space="preserve"> </w:t>
      </w:r>
      <w:proofErr w:type="spellStart"/>
      <w:r w:rsidRPr="008410E6">
        <w:rPr>
          <w:sz w:val="24"/>
          <w:szCs w:val="24"/>
        </w:rPr>
        <w:t>penjualan</w:t>
      </w:r>
      <w:proofErr w:type="spellEnd"/>
      <w:r w:rsidRPr="008410E6">
        <w:rPr>
          <w:sz w:val="24"/>
          <w:szCs w:val="24"/>
        </w:rPr>
        <w:t xml:space="preserve"> (X2)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w:t>
      </w:r>
      <w:proofErr w:type="spellStart"/>
      <w:r w:rsidRPr="008410E6">
        <w:rPr>
          <w:sz w:val="24"/>
          <w:szCs w:val="24"/>
        </w:rPr>
        <w:t>sebesar</w:t>
      </w:r>
      <w:proofErr w:type="spellEnd"/>
      <w:r w:rsidRPr="008410E6">
        <w:rPr>
          <w:sz w:val="24"/>
          <w:szCs w:val="24"/>
        </w:rPr>
        <w:t xml:space="preserve"> 0.000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kecil</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0.05 </w:t>
      </w:r>
      <w:proofErr w:type="spellStart"/>
      <w:r w:rsidRPr="008410E6">
        <w:rPr>
          <w:sz w:val="24"/>
          <w:szCs w:val="24"/>
        </w:rPr>
        <w:t>sehingga</w:t>
      </w:r>
      <w:proofErr w:type="spellEnd"/>
      <w:r w:rsidRPr="008410E6">
        <w:rPr>
          <w:sz w:val="24"/>
          <w:szCs w:val="24"/>
        </w:rPr>
        <w:t xml:space="preserve"> </w:t>
      </w:r>
      <w:proofErr w:type="spellStart"/>
      <w:r w:rsidRPr="008410E6">
        <w:rPr>
          <w:sz w:val="24"/>
          <w:szCs w:val="24"/>
        </w:rPr>
        <w:t>dapat</w:t>
      </w:r>
      <w:proofErr w:type="spellEnd"/>
      <w:r w:rsidRPr="008410E6">
        <w:rPr>
          <w:sz w:val="24"/>
          <w:szCs w:val="24"/>
        </w:rPr>
        <w:t xml:space="preserve"> </w:t>
      </w:r>
      <w:proofErr w:type="spellStart"/>
      <w:r w:rsidRPr="008410E6">
        <w:rPr>
          <w:sz w:val="24"/>
          <w:szCs w:val="24"/>
        </w:rPr>
        <w:t>disimpulkan</w:t>
      </w:r>
      <w:proofErr w:type="spellEnd"/>
      <w:r w:rsidRPr="008410E6">
        <w:rPr>
          <w:sz w:val="24"/>
          <w:szCs w:val="24"/>
        </w:rPr>
        <w:t xml:space="preserve"> </w:t>
      </w:r>
      <w:proofErr w:type="spellStart"/>
      <w:r w:rsidRPr="008410E6">
        <w:rPr>
          <w:sz w:val="24"/>
          <w:szCs w:val="24"/>
        </w:rPr>
        <w:t>bahwa</w:t>
      </w:r>
      <w:proofErr w:type="spellEnd"/>
      <w:r w:rsidRPr="008410E6">
        <w:rPr>
          <w:sz w:val="24"/>
          <w:szCs w:val="24"/>
        </w:rPr>
        <w:t xml:space="preserve"> </w:t>
      </w:r>
      <w:proofErr w:type="spellStart"/>
      <w:r w:rsidRPr="008410E6">
        <w:rPr>
          <w:sz w:val="24"/>
          <w:szCs w:val="24"/>
        </w:rPr>
        <w:t>pertumbuhan</w:t>
      </w:r>
      <w:proofErr w:type="spellEnd"/>
      <w:r w:rsidRPr="008410E6">
        <w:rPr>
          <w:sz w:val="24"/>
          <w:szCs w:val="24"/>
        </w:rPr>
        <w:t xml:space="preserve"> </w:t>
      </w:r>
      <w:proofErr w:type="spellStart"/>
      <w:r w:rsidRPr="008410E6">
        <w:rPr>
          <w:sz w:val="24"/>
          <w:szCs w:val="24"/>
        </w:rPr>
        <w:t>penjualan</w:t>
      </w:r>
      <w:proofErr w:type="spellEnd"/>
      <w:r w:rsidRPr="008410E6">
        <w:rPr>
          <w:sz w:val="24"/>
          <w:szCs w:val="24"/>
        </w:rPr>
        <w:t xml:space="preserve"> </w:t>
      </w:r>
      <w:proofErr w:type="spellStart"/>
      <w:r w:rsidRPr="008410E6">
        <w:rPr>
          <w:sz w:val="24"/>
          <w:szCs w:val="24"/>
        </w:rPr>
        <w:t>berpengaruh</w:t>
      </w:r>
      <w:proofErr w:type="spellEnd"/>
      <w:r w:rsidRPr="008410E6">
        <w:rPr>
          <w:sz w:val="24"/>
          <w:szCs w:val="24"/>
        </w:rPr>
        <w:t xml:space="preserve"> </w:t>
      </w:r>
      <w:proofErr w:type="spellStart"/>
      <w:r w:rsidRPr="008410E6">
        <w:rPr>
          <w:sz w:val="24"/>
          <w:szCs w:val="24"/>
        </w:rPr>
        <w:t>signifikan</w:t>
      </w:r>
      <w:proofErr w:type="spellEnd"/>
      <w:r w:rsidRPr="008410E6">
        <w:rPr>
          <w:sz w:val="24"/>
          <w:szCs w:val="24"/>
        </w:rPr>
        <w:t xml:space="preserve"> </w:t>
      </w:r>
      <w:proofErr w:type="spellStart"/>
      <w:r w:rsidRPr="008410E6">
        <w:rPr>
          <w:sz w:val="24"/>
          <w:szCs w:val="24"/>
        </w:rPr>
        <w:t>terhadap</w:t>
      </w:r>
      <w:proofErr w:type="spellEnd"/>
      <w:r w:rsidRPr="008410E6">
        <w:rPr>
          <w:sz w:val="24"/>
          <w:szCs w:val="24"/>
        </w:rPr>
        <w:t xml:space="preserve"> </w:t>
      </w:r>
      <w:r w:rsidRPr="008410E6">
        <w:rPr>
          <w:i/>
          <w:sz w:val="24"/>
          <w:szCs w:val="24"/>
        </w:rPr>
        <w:t>tax avoidance</w:t>
      </w:r>
      <w:r w:rsidRPr="008410E6">
        <w:rPr>
          <w:sz w:val="24"/>
          <w:szCs w:val="24"/>
        </w:rPr>
        <w:t xml:space="preserve"> dan </w:t>
      </w:r>
      <w:r w:rsidRPr="008410E6">
        <w:rPr>
          <w:b/>
          <w:sz w:val="24"/>
          <w:szCs w:val="24"/>
        </w:rPr>
        <w:t xml:space="preserve">H2 </w:t>
      </w:r>
      <w:proofErr w:type="spellStart"/>
      <w:r w:rsidRPr="008410E6">
        <w:rPr>
          <w:b/>
          <w:sz w:val="24"/>
          <w:szCs w:val="24"/>
        </w:rPr>
        <w:t>diterima</w:t>
      </w:r>
      <w:proofErr w:type="spellEnd"/>
      <w:r w:rsidRPr="008410E6">
        <w:rPr>
          <w:sz w:val="24"/>
          <w:szCs w:val="24"/>
        </w:rPr>
        <w:t>.</w:t>
      </w:r>
    </w:p>
    <w:p w14:paraId="7EDE03A6" w14:textId="77777777" w:rsidR="00E27D63" w:rsidRPr="008410E6" w:rsidRDefault="00E27D63" w:rsidP="001958DD">
      <w:pPr>
        <w:pStyle w:val="ListParagraph"/>
        <w:numPr>
          <w:ilvl w:val="0"/>
          <w:numId w:val="63"/>
        </w:numPr>
        <w:tabs>
          <w:tab w:val="left" w:pos="284"/>
        </w:tabs>
        <w:ind w:left="284" w:hanging="284"/>
        <w:rPr>
          <w:sz w:val="24"/>
          <w:szCs w:val="24"/>
        </w:rPr>
      </w:pPr>
      <w:r w:rsidRPr="008410E6">
        <w:rPr>
          <w:sz w:val="24"/>
          <w:szCs w:val="24"/>
        </w:rPr>
        <w:t xml:space="preserve">Nilai </w:t>
      </w:r>
      <w:proofErr w:type="spellStart"/>
      <w:r w:rsidRPr="008410E6">
        <w:rPr>
          <w:sz w:val="24"/>
          <w:szCs w:val="24"/>
        </w:rPr>
        <w:t>Tstatistik</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proofErr w:type="spellStart"/>
      <w:r w:rsidRPr="008410E6">
        <w:rPr>
          <w:sz w:val="24"/>
          <w:szCs w:val="24"/>
        </w:rPr>
        <w:t>langsung</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r w:rsidRPr="008410E6">
        <w:rPr>
          <w:i/>
          <w:sz w:val="24"/>
          <w:szCs w:val="24"/>
        </w:rPr>
        <w:t>leverage</w:t>
      </w:r>
      <w:r w:rsidRPr="008410E6">
        <w:rPr>
          <w:sz w:val="24"/>
          <w:szCs w:val="24"/>
        </w:rPr>
        <w:t xml:space="preserve"> (X3)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w:t>
      </w:r>
      <w:proofErr w:type="spellStart"/>
      <w:r w:rsidRPr="008410E6">
        <w:rPr>
          <w:sz w:val="24"/>
          <w:szCs w:val="24"/>
        </w:rPr>
        <w:t>sebesar</w:t>
      </w:r>
      <w:proofErr w:type="spellEnd"/>
      <w:r w:rsidRPr="008410E6">
        <w:rPr>
          <w:sz w:val="24"/>
          <w:szCs w:val="24"/>
        </w:rPr>
        <w:t xml:space="preserve"> 2.401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besar</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1.96 (</w:t>
      </w:r>
      <w:proofErr w:type="spellStart"/>
      <w:r w:rsidRPr="008410E6">
        <w:rPr>
          <w:sz w:val="24"/>
          <w:szCs w:val="24"/>
        </w:rPr>
        <w:t>T</w:t>
      </w:r>
      <w:r w:rsidRPr="008410E6">
        <w:rPr>
          <w:sz w:val="24"/>
          <w:szCs w:val="24"/>
          <w:vertAlign w:val="subscript"/>
        </w:rPr>
        <w:t>statistik</w:t>
      </w:r>
      <w:proofErr w:type="spellEnd"/>
      <w:r w:rsidRPr="008410E6">
        <w:rPr>
          <w:sz w:val="24"/>
          <w:szCs w:val="24"/>
        </w:rPr>
        <w:t>&gt;</w:t>
      </w:r>
      <w:proofErr w:type="spellStart"/>
      <w:r w:rsidRPr="008410E6">
        <w:rPr>
          <w:sz w:val="24"/>
          <w:szCs w:val="24"/>
        </w:rPr>
        <w:t>T</w:t>
      </w:r>
      <w:r w:rsidRPr="008410E6">
        <w:rPr>
          <w:sz w:val="24"/>
          <w:szCs w:val="24"/>
          <w:vertAlign w:val="subscript"/>
        </w:rPr>
        <w:t>tabel</w:t>
      </w:r>
      <w:proofErr w:type="spellEnd"/>
      <w:r w:rsidRPr="008410E6">
        <w:rPr>
          <w:sz w:val="24"/>
          <w:szCs w:val="24"/>
        </w:rPr>
        <w:t xml:space="preserve">) dan </w:t>
      </w:r>
      <w:proofErr w:type="spellStart"/>
      <w:r w:rsidRPr="008410E6">
        <w:rPr>
          <w:sz w:val="24"/>
          <w:szCs w:val="24"/>
        </w:rPr>
        <w:t>nilai</w:t>
      </w:r>
      <w:proofErr w:type="spellEnd"/>
      <w:r w:rsidRPr="008410E6">
        <w:rPr>
          <w:sz w:val="24"/>
          <w:szCs w:val="24"/>
        </w:rPr>
        <w:t xml:space="preserve"> </w:t>
      </w:r>
      <w:proofErr w:type="spellStart"/>
      <w:r w:rsidRPr="008410E6">
        <w:rPr>
          <w:sz w:val="24"/>
          <w:szCs w:val="24"/>
        </w:rPr>
        <w:t>P</w:t>
      </w:r>
      <w:r w:rsidRPr="008410E6">
        <w:rPr>
          <w:sz w:val="24"/>
          <w:szCs w:val="24"/>
          <w:vertAlign w:val="subscript"/>
        </w:rPr>
        <w:t>value</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r w:rsidRPr="008410E6">
        <w:rPr>
          <w:i/>
          <w:sz w:val="24"/>
          <w:szCs w:val="24"/>
        </w:rPr>
        <w:t>leverage</w:t>
      </w:r>
      <w:r w:rsidRPr="008410E6">
        <w:rPr>
          <w:sz w:val="24"/>
          <w:szCs w:val="24"/>
        </w:rPr>
        <w:t xml:space="preserve"> (X3)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w:t>
      </w:r>
      <w:proofErr w:type="spellStart"/>
      <w:r w:rsidRPr="008410E6">
        <w:rPr>
          <w:sz w:val="24"/>
          <w:szCs w:val="24"/>
        </w:rPr>
        <w:t>sebesar</w:t>
      </w:r>
      <w:proofErr w:type="spellEnd"/>
      <w:r w:rsidRPr="008410E6">
        <w:rPr>
          <w:sz w:val="24"/>
          <w:szCs w:val="24"/>
        </w:rPr>
        <w:t xml:space="preserve"> 0.017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kecil</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0.05 </w:t>
      </w:r>
      <w:proofErr w:type="spellStart"/>
      <w:r w:rsidRPr="008410E6">
        <w:rPr>
          <w:sz w:val="24"/>
          <w:szCs w:val="24"/>
        </w:rPr>
        <w:t>sehingga</w:t>
      </w:r>
      <w:proofErr w:type="spellEnd"/>
      <w:r w:rsidRPr="008410E6">
        <w:rPr>
          <w:sz w:val="24"/>
          <w:szCs w:val="24"/>
        </w:rPr>
        <w:t xml:space="preserve"> </w:t>
      </w:r>
      <w:proofErr w:type="spellStart"/>
      <w:r w:rsidRPr="008410E6">
        <w:rPr>
          <w:sz w:val="24"/>
          <w:szCs w:val="24"/>
        </w:rPr>
        <w:t>dapat</w:t>
      </w:r>
      <w:proofErr w:type="spellEnd"/>
      <w:r w:rsidRPr="008410E6">
        <w:rPr>
          <w:sz w:val="24"/>
          <w:szCs w:val="24"/>
        </w:rPr>
        <w:t xml:space="preserve"> </w:t>
      </w:r>
      <w:proofErr w:type="spellStart"/>
      <w:r w:rsidRPr="008410E6">
        <w:rPr>
          <w:sz w:val="24"/>
          <w:szCs w:val="24"/>
        </w:rPr>
        <w:t>disimpulkan</w:t>
      </w:r>
      <w:proofErr w:type="spellEnd"/>
      <w:r w:rsidRPr="008410E6">
        <w:rPr>
          <w:sz w:val="24"/>
          <w:szCs w:val="24"/>
        </w:rPr>
        <w:t xml:space="preserve"> </w:t>
      </w:r>
      <w:proofErr w:type="spellStart"/>
      <w:r w:rsidRPr="008410E6">
        <w:rPr>
          <w:sz w:val="24"/>
          <w:szCs w:val="24"/>
        </w:rPr>
        <w:t>bahwa</w:t>
      </w:r>
      <w:proofErr w:type="spellEnd"/>
      <w:r w:rsidRPr="008410E6">
        <w:rPr>
          <w:sz w:val="24"/>
          <w:szCs w:val="24"/>
        </w:rPr>
        <w:t xml:space="preserve"> </w:t>
      </w:r>
      <w:r w:rsidRPr="008410E6">
        <w:rPr>
          <w:i/>
          <w:sz w:val="24"/>
          <w:szCs w:val="24"/>
        </w:rPr>
        <w:t>leverage</w:t>
      </w:r>
      <w:r w:rsidRPr="008410E6">
        <w:rPr>
          <w:sz w:val="24"/>
          <w:szCs w:val="24"/>
        </w:rPr>
        <w:t xml:space="preserve"> </w:t>
      </w:r>
      <w:proofErr w:type="spellStart"/>
      <w:r w:rsidRPr="008410E6">
        <w:rPr>
          <w:sz w:val="24"/>
          <w:szCs w:val="24"/>
        </w:rPr>
        <w:t>berpengaruh</w:t>
      </w:r>
      <w:proofErr w:type="spellEnd"/>
      <w:r w:rsidRPr="008410E6">
        <w:rPr>
          <w:sz w:val="24"/>
          <w:szCs w:val="24"/>
        </w:rPr>
        <w:t xml:space="preserve"> </w:t>
      </w:r>
      <w:proofErr w:type="spellStart"/>
      <w:r w:rsidRPr="008410E6">
        <w:rPr>
          <w:sz w:val="24"/>
          <w:szCs w:val="24"/>
        </w:rPr>
        <w:t>signifikan</w:t>
      </w:r>
      <w:proofErr w:type="spellEnd"/>
      <w:r w:rsidRPr="008410E6">
        <w:rPr>
          <w:sz w:val="24"/>
          <w:szCs w:val="24"/>
        </w:rPr>
        <w:t xml:space="preserve"> </w:t>
      </w:r>
      <w:proofErr w:type="spellStart"/>
      <w:r w:rsidRPr="008410E6">
        <w:rPr>
          <w:sz w:val="24"/>
          <w:szCs w:val="24"/>
        </w:rPr>
        <w:t>terhadap</w:t>
      </w:r>
      <w:proofErr w:type="spellEnd"/>
      <w:r w:rsidRPr="008410E6">
        <w:rPr>
          <w:sz w:val="24"/>
          <w:szCs w:val="24"/>
        </w:rPr>
        <w:t xml:space="preserve"> </w:t>
      </w:r>
      <w:r w:rsidRPr="008410E6">
        <w:rPr>
          <w:i/>
          <w:sz w:val="24"/>
          <w:szCs w:val="24"/>
        </w:rPr>
        <w:t>tax avoidance</w:t>
      </w:r>
      <w:r w:rsidRPr="008410E6">
        <w:rPr>
          <w:sz w:val="24"/>
          <w:szCs w:val="24"/>
        </w:rPr>
        <w:t xml:space="preserve"> dan </w:t>
      </w:r>
      <w:r w:rsidRPr="008410E6">
        <w:rPr>
          <w:b/>
          <w:sz w:val="24"/>
          <w:szCs w:val="24"/>
        </w:rPr>
        <w:t xml:space="preserve">H3 </w:t>
      </w:r>
      <w:proofErr w:type="spellStart"/>
      <w:r w:rsidRPr="008410E6">
        <w:rPr>
          <w:b/>
          <w:sz w:val="24"/>
          <w:szCs w:val="24"/>
        </w:rPr>
        <w:t>diterima</w:t>
      </w:r>
      <w:proofErr w:type="spellEnd"/>
      <w:r w:rsidRPr="008410E6">
        <w:rPr>
          <w:sz w:val="24"/>
          <w:szCs w:val="24"/>
        </w:rPr>
        <w:t>.</w:t>
      </w:r>
    </w:p>
    <w:p w14:paraId="263EF2CA" w14:textId="77777777" w:rsidR="00E27D63" w:rsidRPr="008410E6" w:rsidRDefault="00E27D63" w:rsidP="001958DD">
      <w:pPr>
        <w:pStyle w:val="ListParagraph"/>
        <w:numPr>
          <w:ilvl w:val="0"/>
          <w:numId w:val="63"/>
        </w:numPr>
        <w:tabs>
          <w:tab w:val="left" w:pos="284"/>
        </w:tabs>
        <w:ind w:left="284" w:hanging="284"/>
        <w:rPr>
          <w:sz w:val="24"/>
          <w:szCs w:val="24"/>
        </w:rPr>
      </w:pPr>
      <w:r w:rsidRPr="008410E6">
        <w:rPr>
          <w:sz w:val="24"/>
          <w:szCs w:val="24"/>
        </w:rPr>
        <w:t xml:space="preserve">Nilai </w:t>
      </w:r>
      <w:proofErr w:type="spellStart"/>
      <w:r w:rsidRPr="008410E6">
        <w:rPr>
          <w:sz w:val="24"/>
          <w:szCs w:val="24"/>
        </w:rPr>
        <w:t>tstatistik</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proofErr w:type="spellStart"/>
      <w:r w:rsidRPr="008410E6">
        <w:rPr>
          <w:sz w:val="24"/>
          <w:szCs w:val="24"/>
        </w:rPr>
        <w:t>langsung</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r w:rsidRPr="008410E6">
        <w:rPr>
          <w:i/>
          <w:sz w:val="24"/>
          <w:szCs w:val="24"/>
        </w:rPr>
        <w:t>return on assets</w:t>
      </w:r>
      <w:r w:rsidRPr="008410E6">
        <w:rPr>
          <w:sz w:val="24"/>
          <w:szCs w:val="24"/>
        </w:rPr>
        <w:t xml:space="preserve"> (X1)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yang </w:t>
      </w:r>
      <w:proofErr w:type="spellStart"/>
      <w:r w:rsidRPr="008410E6">
        <w:rPr>
          <w:sz w:val="24"/>
          <w:szCs w:val="24"/>
        </w:rPr>
        <w:t>dipengaruhi</w:t>
      </w:r>
      <w:proofErr w:type="spellEnd"/>
      <w:r w:rsidRPr="008410E6">
        <w:rPr>
          <w:sz w:val="24"/>
          <w:szCs w:val="24"/>
        </w:rPr>
        <w:t xml:space="preserve"> oleh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 (Z) </w:t>
      </w:r>
      <w:proofErr w:type="spellStart"/>
      <w:r w:rsidRPr="008410E6">
        <w:rPr>
          <w:sz w:val="24"/>
          <w:szCs w:val="24"/>
        </w:rPr>
        <w:t>sebagai</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pemoderasi</w:t>
      </w:r>
      <w:proofErr w:type="spellEnd"/>
      <w:r w:rsidRPr="008410E6">
        <w:rPr>
          <w:sz w:val="24"/>
          <w:szCs w:val="24"/>
        </w:rPr>
        <w:t xml:space="preserve"> </w:t>
      </w:r>
      <w:proofErr w:type="spellStart"/>
      <w:r w:rsidRPr="008410E6">
        <w:rPr>
          <w:sz w:val="24"/>
          <w:szCs w:val="24"/>
        </w:rPr>
        <w:t>sebesar</w:t>
      </w:r>
      <w:proofErr w:type="spellEnd"/>
      <w:r w:rsidRPr="008410E6">
        <w:rPr>
          <w:sz w:val="24"/>
          <w:szCs w:val="24"/>
        </w:rPr>
        <w:t xml:space="preserve"> 2.303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besar</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1.96 (</w:t>
      </w:r>
      <w:proofErr w:type="spellStart"/>
      <w:r w:rsidRPr="008410E6">
        <w:rPr>
          <w:sz w:val="24"/>
          <w:szCs w:val="24"/>
        </w:rPr>
        <w:t>T</w:t>
      </w:r>
      <w:r w:rsidRPr="008410E6">
        <w:rPr>
          <w:sz w:val="24"/>
          <w:szCs w:val="24"/>
          <w:vertAlign w:val="subscript"/>
        </w:rPr>
        <w:t>statistik</w:t>
      </w:r>
      <w:proofErr w:type="spellEnd"/>
      <w:r w:rsidRPr="008410E6">
        <w:rPr>
          <w:sz w:val="24"/>
          <w:szCs w:val="24"/>
        </w:rPr>
        <w:t>&gt;</w:t>
      </w:r>
      <w:proofErr w:type="spellStart"/>
      <w:r w:rsidRPr="008410E6">
        <w:rPr>
          <w:sz w:val="24"/>
          <w:szCs w:val="24"/>
        </w:rPr>
        <w:t>T</w:t>
      </w:r>
      <w:r w:rsidRPr="008410E6">
        <w:rPr>
          <w:sz w:val="24"/>
          <w:szCs w:val="24"/>
          <w:vertAlign w:val="subscript"/>
        </w:rPr>
        <w:t>tabel</w:t>
      </w:r>
      <w:proofErr w:type="spellEnd"/>
      <w:r w:rsidRPr="008410E6">
        <w:rPr>
          <w:sz w:val="24"/>
          <w:szCs w:val="24"/>
        </w:rPr>
        <w:t xml:space="preserve">) dan </w:t>
      </w:r>
      <w:proofErr w:type="spellStart"/>
      <w:r w:rsidRPr="008410E6">
        <w:rPr>
          <w:sz w:val="24"/>
          <w:szCs w:val="24"/>
        </w:rPr>
        <w:t>nilai</w:t>
      </w:r>
      <w:proofErr w:type="spellEnd"/>
      <w:r w:rsidRPr="008410E6">
        <w:rPr>
          <w:sz w:val="24"/>
          <w:szCs w:val="24"/>
        </w:rPr>
        <w:t xml:space="preserve"> </w:t>
      </w:r>
      <w:proofErr w:type="spellStart"/>
      <w:r w:rsidRPr="008410E6">
        <w:rPr>
          <w:sz w:val="24"/>
          <w:szCs w:val="24"/>
        </w:rPr>
        <w:t>p</w:t>
      </w:r>
      <w:r w:rsidRPr="008410E6">
        <w:rPr>
          <w:sz w:val="24"/>
          <w:szCs w:val="24"/>
          <w:vertAlign w:val="subscript"/>
        </w:rPr>
        <w:t>value</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r w:rsidRPr="008410E6">
        <w:rPr>
          <w:i/>
          <w:sz w:val="24"/>
          <w:szCs w:val="24"/>
        </w:rPr>
        <w:t>return on asset</w:t>
      </w:r>
      <w:r w:rsidRPr="008410E6">
        <w:rPr>
          <w:sz w:val="24"/>
          <w:szCs w:val="24"/>
        </w:rPr>
        <w:t xml:space="preserve"> (X1)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yang </w:t>
      </w:r>
      <w:proofErr w:type="spellStart"/>
      <w:r w:rsidRPr="008410E6">
        <w:rPr>
          <w:sz w:val="24"/>
          <w:szCs w:val="24"/>
        </w:rPr>
        <w:t>dipengaruhi</w:t>
      </w:r>
      <w:proofErr w:type="spellEnd"/>
      <w:r w:rsidRPr="008410E6">
        <w:rPr>
          <w:sz w:val="24"/>
          <w:szCs w:val="24"/>
        </w:rPr>
        <w:t xml:space="preserve"> oleh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(Z) </w:t>
      </w:r>
      <w:proofErr w:type="spellStart"/>
      <w:r w:rsidRPr="008410E6">
        <w:rPr>
          <w:sz w:val="24"/>
          <w:szCs w:val="24"/>
        </w:rPr>
        <w:t>sebagai</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pemoderasi</w:t>
      </w:r>
      <w:proofErr w:type="spellEnd"/>
      <w:r w:rsidRPr="008410E6">
        <w:rPr>
          <w:sz w:val="24"/>
          <w:szCs w:val="24"/>
        </w:rPr>
        <w:t xml:space="preserve"> </w:t>
      </w:r>
      <w:proofErr w:type="spellStart"/>
      <w:r w:rsidRPr="008410E6">
        <w:rPr>
          <w:sz w:val="24"/>
          <w:szCs w:val="24"/>
        </w:rPr>
        <w:t>sebesar</w:t>
      </w:r>
      <w:proofErr w:type="spellEnd"/>
      <w:r w:rsidRPr="008410E6">
        <w:rPr>
          <w:sz w:val="24"/>
          <w:szCs w:val="24"/>
        </w:rPr>
        <w:t xml:space="preserve"> 0.022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kecil</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0.05. Adanya </w:t>
      </w:r>
      <w:proofErr w:type="spellStart"/>
      <w:r w:rsidRPr="008410E6">
        <w:rPr>
          <w:sz w:val="24"/>
          <w:szCs w:val="24"/>
        </w:rPr>
        <w:t>pengaruh</w:t>
      </w:r>
      <w:proofErr w:type="spellEnd"/>
      <w:r w:rsidRPr="008410E6">
        <w:rPr>
          <w:sz w:val="24"/>
          <w:szCs w:val="24"/>
        </w:rPr>
        <w:t xml:space="preserve"> yang </w:t>
      </w:r>
      <w:proofErr w:type="spellStart"/>
      <w:r w:rsidRPr="008410E6">
        <w:rPr>
          <w:sz w:val="24"/>
          <w:szCs w:val="24"/>
        </w:rPr>
        <w:t>signifikan</w:t>
      </w:r>
      <w:proofErr w:type="spellEnd"/>
      <w:r w:rsidRPr="008410E6">
        <w:rPr>
          <w:sz w:val="24"/>
          <w:szCs w:val="24"/>
        </w:rPr>
        <w:t xml:space="preserve"> </w:t>
      </w:r>
      <w:proofErr w:type="spellStart"/>
      <w:r w:rsidRPr="008410E6">
        <w:rPr>
          <w:sz w:val="24"/>
          <w:szCs w:val="24"/>
        </w:rPr>
        <w:t>ini</w:t>
      </w:r>
      <w:proofErr w:type="spellEnd"/>
      <w:r w:rsidRPr="008410E6">
        <w:rPr>
          <w:sz w:val="24"/>
          <w:szCs w:val="24"/>
        </w:rPr>
        <w:t xml:space="preserve"> </w:t>
      </w:r>
      <w:proofErr w:type="spellStart"/>
      <w:r w:rsidRPr="008410E6">
        <w:rPr>
          <w:sz w:val="24"/>
          <w:szCs w:val="24"/>
        </w:rPr>
        <w:t>menunjukkan</w:t>
      </w:r>
      <w:proofErr w:type="spellEnd"/>
      <w:r w:rsidRPr="008410E6">
        <w:rPr>
          <w:sz w:val="24"/>
          <w:szCs w:val="24"/>
        </w:rPr>
        <w:t xml:space="preserve"> </w:t>
      </w:r>
      <w:proofErr w:type="spellStart"/>
      <w:r w:rsidRPr="008410E6">
        <w:rPr>
          <w:sz w:val="24"/>
          <w:szCs w:val="24"/>
        </w:rPr>
        <w:t>bahwa</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 </w:t>
      </w:r>
      <w:proofErr w:type="spellStart"/>
      <w:r w:rsidRPr="008410E6">
        <w:rPr>
          <w:sz w:val="24"/>
          <w:szCs w:val="24"/>
        </w:rPr>
        <w:t>mampu</w:t>
      </w:r>
      <w:proofErr w:type="spellEnd"/>
      <w:r w:rsidRPr="008410E6">
        <w:rPr>
          <w:sz w:val="24"/>
          <w:szCs w:val="24"/>
        </w:rPr>
        <w:t xml:space="preserve"> </w:t>
      </w:r>
      <w:proofErr w:type="spellStart"/>
      <w:r w:rsidRPr="008410E6">
        <w:rPr>
          <w:sz w:val="24"/>
          <w:szCs w:val="24"/>
        </w:rPr>
        <w:t>memoderasi</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r w:rsidRPr="008410E6">
        <w:rPr>
          <w:i/>
          <w:sz w:val="24"/>
          <w:szCs w:val="24"/>
        </w:rPr>
        <w:t>return on assets</w:t>
      </w:r>
      <w:r w:rsidRPr="008410E6">
        <w:rPr>
          <w:sz w:val="24"/>
          <w:szCs w:val="24"/>
        </w:rPr>
        <w:t xml:space="preserve"> </w:t>
      </w:r>
      <w:proofErr w:type="spellStart"/>
      <w:r w:rsidRPr="008410E6">
        <w:rPr>
          <w:sz w:val="24"/>
          <w:szCs w:val="24"/>
        </w:rPr>
        <w:t>terhadap</w:t>
      </w:r>
      <w:proofErr w:type="spellEnd"/>
      <w:r w:rsidRPr="008410E6">
        <w:rPr>
          <w:sz w:val="24"/>
          <w:szCs w:val="24"/>
        </w:rPr>
        <w:t xml:space="preserve"> </w:t>
      </w:r>
      <w:r w:rsidRPr="008410E6">
        <w:rPr>
          <w:i/>
          <w:sz w:val="24"/>
          <w:szCs w:val="24"/>
        </w:rPr>
        <w:t>tax avoidance</w:t>
      </w:r>
      <w:r w:rsidRPr="008410E6">
        <w:rPr>
          <w:sz w:val="24"/>
          <w:szCs w:val="24"/>
        </w:rPr>
        <w:t xml:space="preserve"> dan </w:t>
      </w:r>
      <w:r w:rsidRPr="008410E6">
        <w:rPr>
          <w:b/>
          <w:sz w:val="24"/>
          <w:szCs w:val="24"/>
        </w:rPr>
        <w:t xml:space="preserve">H4 </w:t>
      </w:r>
      <w:proofErr w:type="spellStart"/>
      <w:r w:rsidRPr="008410E6">
        <w:rPr>
          <w:b/>
          <w:sz w:val="24"/>
          <w:szCs w:val="24"/>
        </w:rPr>
        <w:t>diterima</w:t>
      </w:r>
      <w:proofErr w:type="spellEnd"/>
      <w:r w:rsidRPr="008410E6">
        <w:rPr>
          <w:sz w:val="24"/>
          <w:szCs w:val="24"/>
        </w:rPr>
        <w:t>.</w:t>
      </w:r>
    </w:p>
    <w:p w14:paraId="57F4F00B" w14:textId="77777777" w:rsidR="00E27D63" w:rsidRPr="008410E6" w:rsidRDefault="00E27D63" w:rsidP="001958DD">
      <w:pPr>
        <w:pStyle w:val="ListParagraph"/>
        <w:numPr>
          <w:ilvl w:val="0"/>
          <w:numId w:val="63"/>
        </w:numPr>
        <w:tabs>
          <w:tab w:val="left" w:pos="284"/>
        </w:tabs>
        <w:ind w:left="284" w:hanging="284"/>
        <w:rPr>
          <w:sz w:val="24"/>
          <w:szCs w:val="24"/>
        </w:rPr>
      </w:pPr>
      <w:r w:rsidRPr="008410E6">
        <w:rPr>
          <w:sz w:val="24"/>
          <w:szCs w:val="24"/>
        </w:rPr>
        <w:t xml:space="preserve">Nilai </w:t>
      </w:r>
      <w:proofErr w:type="spellStart"/>
      <w:r w:rsidRPr="008410E6">
        <w:rPr>
          <w:sz w:val="24"/>
          <w:szCs w:val="24"/>
        </w:rPr>
        <w:t>tstatistik</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proofErr w:type="spellStart"/>
      <w:r w:rsidRPr="008410E6">
        <w:rPr>
          <w:sz w:val="24"/>
          <w:szCs w:val="24"/>
        </w:rPr>
        <w:t>langsung</w:t>
      </w:r>
      <w:proofErr w:type="spellEnd"/>
      <w:r w:rsidRPr="008410E6">
        <w:rPr>
          <w:sz w:val="24"/>
          <w:szCs w:val="24"/>
        </w:rPr>
        <w:t xml:space="preserve"> </w:t>
      </w:r>
      <w:proofErr w:type="spellStart"/>
      <w:r w:rsidRPr="008410E6">
        <w:rPr>
          <w:sz w:val="24"/>
          <w:szCs w:val="24"/>
        </w:rPr>
        <w:t>antarapertumbuhan</w:t>
      </w:r>
      <w:proofErr w:type="spellEnd"/>
      <w:r w:rsidRPr="008410E6">
        <w:rPr>
          <w:sz w:val="24"/>
          <w:szCs w:val="24"/>
        </w:rPr>
        <w:t xml:space="preserve"> </w:t>
      </w:r>
      <w:proofErr w:type="spellStart"/>
      <w:r w:rsidRPr="008410E6">
        <w:rPr>
          <w:sz w:val="24"/>
          <w:szCs w:val="24"/>
        </w:rPr>
        <w:t>penjualan</w:t>
      </w:r>
      <w:proofErr w:type="spellEnd"/>
      <w:r w:rsidRPr="008410E6">
        <w:rPr>
          <w:sz w:val="24"/>
          <w:szCs w:val="24"/>
        </w:rPr>
        <w:t xml:space="preserve"> (X2)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w:t>
      </w:r>
      <w:proofErr w:type="spellStart"/>
      <w:r w:rsidRPr="008410E6">
        <w:rPr>
          <w:sz w:val="24"/>
          <w:szCs w:val="24"/>
        </w:rPr>
        <w:t>dipengaruhi</w:t>
      </w:r>
      <w:proofErr w:type="spellEnd"/>
      <w:r w:rsidRPr="008410E6">
        <w:rPr>
          <w:sz w:val="24"/>
          <w:szCs w:val="24"/>
        </w:rPr>
        <w:t xml:space="preserve"> oleh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 (Z) </w:t>
      </w:r>
      <w:proofErr w:type="spellStart"/>
      <w:r w:rsidRPr="008410E6">
        <w:rPr>
          <w:sz w:val="24"/>
          <w:szCs w:val="24"/>
        </w:rPr>
        <w:t>sebagai</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pemoderasi</w:t>
      </w:r>
      <w:proofErr w:type="spellEnd"/>
      <w:r w:rsidRPr="008410E6">
        <w:rPr>
          <w:sz w:val="24"/>
          <w:szCs w:val="24"/>
        </w:rPr>
        <w:t xml:space="preserve"> </w:t>
      </w:r>
      <w:proofErr w:type="spellStart"/>
      <w:r w:rsidRPr="008410E6">
        <w:rPr>
          <w:sz w:val="24"/>
          <w:szCs w:val="24"/>
        </w:rPr>
        <w:t>sebesar</w:t>
      </w:r>
      <w:proofErr w:type="spellEnd"/>
      <w:r w:rsidRPr="008410E6">
        <w:rPr>
          <w:sz w:val="24"/>
          <w:szCs w:val="24"/>
        </w:rPr>
        <w:t xml:space="preserve"> 2.826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besar</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1.96 (</w:t>
      </w:r>
      <w:proofErr w:type="spellStart"/>
      <w:r w:rsidRPr="008410E6">
        <w:rPr>
          <w:sz w:val="24"/>
          <w:szCs w:val="24"/>
        </w:rPr>
        <w:t>T</w:t>
      </w:r>
      <w:r w:rsidRPr="008410E6">
        <w:rPr>
          <w:sz w:val="24"/>
          <w:szCs w:val="24"/>
          <w:vertAlign w:val="subscript"/>
        </w:rPr>
        <w:t>statistik</w:t>
      </w:r>
      <w:proofErr w:type="spellEnd"/>
      <w:r w:rsidRPr="008410E6">
        <w:rPr>
          <w:sz w:val="24"/>
          <w:szCs w:val="24"/>
        </w:rPr>
        <w:t>&gt;</w:t>
      </w:r>
      <w:proofErr w:type="spellStart"/>
      <w:r w:rsidRPr="008410E6">
        <w:rPr>
          <w:sz w:val="24"/>
          <w:szCs w:val="24"/>
        </w:rPr>
        <w:t>T</w:t>
      </w:r>
      <w:r w:rsidRPr="008410E6">
        <w:rPr>
          <w:sz w:val="24"/>
          <w:szCs w:val="24"/>
          <w:vertAlign w:val="subscript"/>
        </w:rPr>
        <w:t>tabel</w:t>
      </w:r>
      <w:proofErr w:type="spellEnd"/>
      <w:r w:rsidRPr="008410E6">
        <w:rPr>
          <w:sz w:val="24"/>
          <w:szCs w:val="24"/>
        </w:rPr>
        <w:t xml:space="preserve">) dan </w:t>
      </w:r>
      <w:proofErr w:type="spellStart"/>
      <w:r w:rsidRPr="008410E6">
        <w:rPr>
          <w:sz w:val="24"/>
          <w:szCs w:val="24"/>
        </w:rPr>
        <w:t>nilai</w:t>
      </w:r>
      <w:proofErr w:type="spellEnd"/>
      <w:r w:rsidRPr="008410E6">
        <w:rPr>
          <w:sz w:val="24"/>
          <w:szCs w:val="24"/>
        </w:rPr>
        <w:t xml:space="preserve"> </w:t>
      </w:r>
      <w:proofErr w:type="spellStart"/>
      <w:r w:rsidRPr="008410E6">
        <w:rPr>
          <w:sz w:val="24"/>
          <w:szCs w:val="24"/>
        </w:rPr>
        <w:t>p</w:t>
      </w:r>
      <w:r w:rsidRPr="008410E6">
        <w:rPr>
          <w:sz w:val="24"/>
          <w:szCs w:val="24"/>
          <w:vertAlign w:val="subscript"/>
        </w:rPr>
        <w:t>value</w:t>
      </w:r>
      <w:proofErr w:type="spellEnd"/>
      <w:r w:rsidRPr="008410E6">
        <w:rPr>
          <w:sz w:val="24"/>
          <w:szCs w:val="24"/>
        </w:rPr>
        <w:t xml:space="preserve"> </w:t>
      </w:r>
      <w:proofErr w:type="spellStart"/>
      <w:r w:rsidRPr="008410E6">
        <w:rPr>
          <w:sz w:val="24"/>
          <w:szCs w:val="24"/>
        </w:rPr>
        <w:t>pertumbuhan</w:t>
      </w:r>
      <w:proofErr w:type="spellEnd"/>
      <w:r w:rsidRPr="008410E6">
        <w:rPr>
          <w:sz w:val="24"/>
          <w:szCs w:val="24"/>
        </w:rPr>
        <w:t xml:space="preserve"> </w:t>
      </w:r>
      <w:proofErr w:type="spellStart"/>
      <w:r w:rsidRPr="008410E6">
        <w:rPr>
          <w:sz w:val="24"/>
          <w:szCs w:val="24"/>
        </w:rPr>
        <w:t>penjualan</w:t>
      </w:r>
      <w:proofErr w:type="spellEnd"/>
      <w:r w:rsidRPr="008410E6">
        <w:rPr>
          <w:sz w:val="24"/>
          <w:szCs w:val="24"/>
        </w:rPr>
        <w:t xml:space="preserve"> (X2)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w:t>
      </w:r>
      <w:proofErr w:type="spellStart"/>
      <w:r w:rsidRPr="008410E6">
        <w:rPr>
          <w:sz w:val="24"/>
          <w:szCs w:val="24"/>
        </w:rPr>
        <w:t>dipengaruhi</w:t>
      </w:r>
      <w:proofErr w:type="spellEnd"/>
      <w:r w:rsidRPr="008410E6">
        <w:rPr>
          <w:sz w:val="24"/>
          <w:szCs w:val="24"/>
        </w:rPr>
        <w:t xml:space="preserve"> oleh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(Z) </w:t>
      </w:r>
      <w:proofErr w:type="spellStart"/>
      <w:r w:rsidRPr="008410E6">
        <w:rPr>
          <w:sz w:val="24"/>
          <w:szCs w:val="24"/>
        </w:rPr>
        <w:t>sebagai</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pemoderasi</w:t>
      </w:r>
      <w:proofErr w:type="spellEnd"/>
      <w:r w:rsidRPr="008410E6">
        <w:rPr>
          <w:sz w:val="24"/>
          <w:szCs w:val="24"/>
        </w:rPr>
        <w:t xml:space="preserve"> </w:t>
      </w:r>
      <w:proofErr w:type="spellStart"/>
      <w:r w:rsidRPr="008410E6">
        <w:rPr>
          <w:sz w:val="24"/>
          <w:szCs w:val="24"/>
        </w:rPr>
        <w:t>sebesar</w:t>
      </w:r>
      <w:proofErr w:type="spellEnd"/>
      <w:r w:rsidRPr="008410E6">
        <w:rPr>
          <w:sz w:val="24"/>
          <w:szCs w:val="24"/>
        </w:rPr>
        <w:t xml:space="preserve"> 0.005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kecil</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0.05. Adanya </w:t>
      </w:r>
      <w:proofErr w:type="spellStart"/>
      <w:r w:rsidRPr="008410E6">
        <w:rPr>
          <w:sz w:val="24"/>
          <w:szCs w:val="24"/>
        </w:rPr>
        <w:t>pengaruh</w:t>
      </w:r>
      <w:proofErr w:type="spellEnd"/>
      <w:r w:rsidRPr="008410E6">
        <w:rPr>
          <w:sz w:val="24"/>
          <w:szCs w:val="24"/>
        </w:rPr>
        <w:t xml:space="preserve"> yang </w:t>
      </w:r>
      <w:proofErr w:type="spellStart"/>
      <w:r w:rsidRPr="008410E6">
        <w:rPr>
          <w:sz w:val="24"/>
          <w:szCs w:val="24"/>
        </w:rPr>
        <w:t>signifikan</w:t>
      </w:r>
      <w:proofErr w:type="spellEnd"/>
      <w:r w:rsidRPr="008410E6">
        <w:rPr>
          <w:sz w:val="24"/>
          <w:szCs w:val="24"/>
        </w:rPr>
        <w:t xml:space="preserve"> </w:t>
      </w:r>
      <w:proofErr w:type="spellStart"/>
      <w:r w:rsidRPr="008410E6">
        <w:rPr>
          <w:sz w:val="24"/>
          <w:szCs w:val="24"/>
        </w:rPr>
        <w:t>ini</w:t>
      </w:r>
      <w:proofErr w:type="spellEnd"/>
      <w:r w:rsidRPr="008410E6">
        <w:rPr>
          <w:sz w:val="24"/>
          <w:szCs w:val="24"/>
        </w:rPr>
        <w:t xml:space="preserve"> </w:t>
      </w:r>
      <w:proofErr w:type="spellStart"/>
      <w:r w:rsidRPr="008410E6">
        <w:rPr>
          <w:sz w:val="24"/>
          <w:szCs w:val="24"/>
        </w:rPr>
        <w:t>menunjukkan</w:t>
      </w:r>
      <w:proofErr w:type="spellEnd"/>
      <w:r w:rsidRPr="008410E6">
        <w:rPr>
          <w:sz w:val="24"/>
          <w:szCs w:val="24"/>
        </w:rPr>
        <w:t xml:space="preserve"> </w:t>
      </w:r>
      <w:proofErr w:type="spellStart"/>
      <w:r w:rsidRPr="008410E6">
        <w:rPr>
          <w:sz w:val="24"/>
          <w:szCs w:val="24"/>
        </w:rPr>
        <w:t>bahwa</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 </w:t>
      </w:r>
      <w:proofErr w:type="spellStart"/>
      <w:r w:rsidRPr="008410E6">
        <w:rPr>
          <w:sz w:val="24"/>
          <w:szCs w:val="24"/>
        </w:rPr>
        <w:t>mampu</w:t>
      </w:r>
      <w:proofErr w:type="spellEnd"/>
      <w:r w:rsidRPr="008410E6">
        <w:rPr>
          <w:sz w:val="24"/>
          <w:szCs w:val="24"/>
        </w:rPr>
        <w:t xml:space="preserve"> </w:t>
      </w:r>
      <w:proofErr w:type="spellStart"/>
      <w:r w:rsidRPr="008410E6">
        <w:rPr>
          <w:sz w:val="24"/>
          <w:szCs w:val="24"/>
        </w:rPr>
        <w:t>memoderasi</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proofErr w:type="spellStart"/>
      <w:r w:rsidRPr="008410E6">
        <w:rPr>
          <w:sz w:val="24"/>
          <w:szCs w:val="24"/>
        </w:rPr>
        <w:t>pertumbuhan</w:t>
      </w:r>
      <w:proofErr w:type="spellEnd"/>
      <w:r w:rsidRPr="008410E6">
        <w:rPr>
          <w:sz w:val="24"/>
          <w:szCs w:val="24"/>
        </w:rPr>
        <w:t xml:space="preserve"> </w:t>
      </w:r>
      <w:proofErr w:type="spellStart"/>
      <w:r w:rsidRPr="008410E6">
        <w:rPr>
          <w:sz w:val="24"/>
          <w:szCs w:val="24"/>
        </w:rPr>
        <w:t>penjualan</w:t>
      </w:r>
      <w:proofErr w:type="spellEnd"/>
      <w:r w:rsidRPr="008410E6">
        <w:rPr>
          <w:sz w:val="24"/>
          <w:szCs w:val="24"/>
        </w:rPr>
        <w:t xml:space="preserve"> </w:t>
      </w:r>
      <w:proofErr w:type="spellStart"/>
      <w:r w:rsidRPr="008410E6">
        <w:rPr>
          <w:sz w:val="24"/>
          <w:szCs w:val="24"/>
        </w:rPr>
        <w:t>terhadap</w:t>
      </w:r>
      <w:proofErr w:type="spellEnd"/>
      <w:r w:rsidRPr="008410E6">
        <w:rPr>
          <w:sz w:val="24"/>
          <w:szCs w:val="24"/>
        </w:rPr>
        <w:t xml:space="preserve"> </w:t>
      </w:r>
      <w:r w:rsidRPr="008410E6">
        <w:rPr>
          <w:i/>
          <w:sz w:val="24"/>
          <w:szCs w:val="24"/>
        </w:rPr>
        <w:t>tax avoidance</w:t>
      </w:r>
      <w:r w:rsidRPr="008410E6">
        <w:rPr>
          <w:sz w:val="24"/>
          <w:szCs w:val="24"/>
        </w:rPr>
        <w:t xml:space="preserve"> dan </w:t>
      </w:r>
      <w:r w:rsidRPr="008410E6">
        <w:rPr>
          <w:b/>
          <w:sz w:val="24"/>
          <w:szCs w:val="24"/>
        </w:rPr>
        <w:t xml:space="preserve">H5 </w:t>
      </w:r>
      <w:proofErr w:type="spellStart"/>
      <w:r w:rsidRPr="008410E6">
        <w:rPr>
          <w:b/>
          <w:sz w:val="24"/>
          <w:szCs w:val="24"/>
        </w:rPr>
        <w:t>diterima</w:t>
      </w:r>
      <w:proofErr w:type="spellEnd"/>
      <w:r w:rsidRPr="008410E6">
        <w:rPr>
          <w:b/>
          <w:sz w:val="24"/>
          <w:szCs w:val="24"/>
        </w:rPr>
        <w:t>.</w:t>
      </w:r>
    </w:p>
    <w:p w14:paraId="6AA9CCD5" w14:textId="77777777" w:rsidR="00E27D63" w:rsidRPr="008410E6" w:rsidRDefault="00E27D63" w:rsidP="001958DD">
      <w:pPr>
        <w:pStyle w:val="ListParagraph"/>
        <w:numPr>
          <w:ilvl w:val="0"/>
          <w:numId w:val="63"/>
        </w:numPr>
        <w:tabs>
          <w:tab w:val="left" w:pos="284"/>
        </w:tabs>
        <w:ind w:left="284" w:hanging="284"/>
        <w:rPr>
          <w:sz w:val="24"/>
          <w:szCs w:val="24"/>
        </w:rPr>
      </w:pPr>
      <w:r w:rsidRPr="008410E6">
        <w:rPr>
          <w:sz w:val="24"/>
          <w:szCs w:val="24"/>
        </w:rPr>
        <w:t xml:space="preserve">Nilai </w:t>
      </w:r>
      <w:proofErr w:type="spellStart"/>
      <w:r w:rsidRPr="008410E6">
        <w:rPr>
          <w:sz w:val="24"/>
          <w:szCs w:val="24"/>
        </w:rPr>
        <w:t>tstatistik</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proofErr w:type="spellStart"/>
      <w:r w:rsidRPr="008410E6">
        <w:rPr>
          <w:sz w:val="24"/>
          <w:szCs w:val="24"/>
        </w:rPr>
        <w:t>langsung</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r w:rsidRPr="008410E6">
        <w:rPr>
          <w:i/>
          <w:sz w:val="24"/>
          <w:szCs w:val="24"/>
        </w:rPr>
        <w:t>leverage</w:t>
      </w:r>
      <w:r w:rsidRPr="008410E6">
        <w:rPr>
          <w:sz w:val="24"/>
          <w:szCs w:val="24"/>
        </w:rPr>
        <w:t xml:space="preserve"> (X3)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yang </w:t>
      </w:r>
      <w:proofErr w:type="spellStart"/>
      <w:r w:rsidRPr="008410E6">
        <w:rPr>
          <w:sz w:val="24"/>
          <w:szCs w:val="24"/>
        </w:rPr>
        <w:t>dipengaruhi</w:t>
      </w:r>
      <w:proofErr w:type="spellEnd"/>
      <w:r w:rsidRPr="008410E6">
        <w:rPr>
          <w:sz w:val="24"/>
          <w:szCs w:val="24"/>
        </w:rPr>
        <w:t xml:space="preserve"> oleh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 (Z) </w:t>
      </w:r>
      <w:proofErr w:type="spellStart"/>
      <w:r w:rsidRPr="008410E6">
        <w:rPr>
          <w:sz w:val="24"/>
          <w:szCs w:val="24"/>
        </w:rPr>
        <w:t>sebagai</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pemoderasi</w:t>
      </w:r>
      <w:proofErr w:type="spellEnd"/>
      <w:r w:rsidRPr="008410E6">
        <w:rPr>
          <w:sz w:val="24"/>
          <w:szCs w:val="24"/>
        </w:rPr>
        <w:t xml:space="preserve"> </w:t>
      </w:r>
      <w:proofErr w:type="spellStart"/>
      <w:r w:rsidRPr="008410E6">
        <w:rPr>
          <w:sz w:val="24"/>
          <w:szCs w:val="24"/>
        </w:rPr>
        <w:t>sebesar</w:t>
      </w:r>
      <w:proofErr w:type="spellEnd"/>
      <w:r w:rsidRPr="008410E6">
        <w:rPr>
          <w:sz w:val="24"/>
          <w:szCs w:val="24"/>
        </w:rPr>
        <w:t xml:space="preserve"> 0.289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kecil</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1.96 (</w:t>
      </w:r>
      <w:proofErr w:type="spellStart"/>
      <w:r w:rsidRPr="008410E6">
        <w:rPr>
          <w:sz w:val="24"/>
          <w:szCs w:val="24"/>
        </w:rPr>
        <w:t>T</w:t>
      </w:r>
      <w:r w:rsidRPr="008410E6">
        <w:rPr>
          <w:sz w:val="24"/>
          <w:szCs w:val="24"/>
          <w:vertAlign w:val="subscript"/>
        </w:rPr>
        <w:t>statistik</w:t>
      </w:r>
      <w:proofErr w:type="spellEnd"/>
      <w:r w:rsidRPr="008410E6">
        <w:rPr>
          <w:sz w:val="24"/>
          <w:szCs w:val="24"/>
        </w:rPr>
        <w:t>&gt;</w:t>
      </w:r>
      <w:proofErr w:type="spellStart"/>
      <w:r w:rsidRPr="008410E6">
        <w:rPr>
          <w:sz w:val="24"/>
          <w:szCs w:val="24"/>
        </w:rPr>
        <w:t>T</w:t>
      </w:r>
      <w:r w:rsidRPr="008410E6">
        <w:rPr>
          <w:sz w:val="24"/>
          <w:szCs w:val="24"/>
          <w:vertAlign w:val="subscript"/>
        </w:rPr>
        <w:t>tabel</w:t>
      </w:r>
      <w:proofErr w:type="spellEnd"/>
      <w:r w:rsidRPr="008410E6">
        <w:rPr>
          <w:sz w:val="24"/>
          <w:szCs w:val="24"/>
        </w:rPr>
        <w:t xml:space="preserve">) dan </w:t>
      </w:r>
      <w:proofErr w:type="spellStart"/>
      <w:r w:rsidRPr="008410E6">
        <w:rPr>
          <w:sz w:val="24"/>
          <w:szCs w:val="24"/>
        </w:rPr>
        <w:t>nilai</w:t>
      </w:r>
      <w:proofErr w:type="spellEnd"/>
      <w:r w:rsidRPr="008410E6">
        <w:rPr>
          <w:sz w:val="24"/>
          <w:szCs w:val="24"/>
        </w:rPr>
        <w:t xml:space="preserve"> </w:t>
      </w:r>
      <w:proofErr w:type="spellStart"/>
      <w:r w:rsidRPr="008410E6">
        <w:rPr>
          <w:sz w:val="24"/>
          <w:szCs w:val="24"/>
        </w:rPr>
        <w:t>p</w:t>
      </w:r>
      <w:r w:rsidRPr="008410E6">
        <w:rPr>
          <w:sz w:val="24"/>
          <w:szCs w:val="24"/>
          <w:vertAlign w:val="subscript"/>
        </w:rPr>
        <w:t>value</w:t>
      </w:r>
      <w:proofErr w:type="spellEnd"/>
      <w:r w:rsidRPr="008410E6">
        <w:rPr>
          <w:sz w:val="24"/>
          <w:szCs w:val="24"/>
        </w:rPr>
        <w:t xml:space="preserve"> </w:t>
      </w:r>
      <w:proofErr w:type="spellStart"/>
      <w:r w:rsidRPr="008410E6">
        <w:rPr>
          <w:sz w:val="24"/>
          <w:szCs w:val="24"/>
        </w:rPr>
        <w:t>antara</w:t>
      </w:r>
      <w:proofErr w:type="spellEnd"/>
      <w:r w:rsidRPr="008410E6">
        <w:rPr>
          <w:sz w:val="24"/>
          <w:szCs w:val="24"/>
        </w:rPr>
        <w:t xml:space="preserve"> </w:t>
      </w:r>
      <w:r w:rsidRPr="008410E6">
        <w:rPr>
          <w:i/>
          <w:sz w:val="24"/>
          <w:szCs w:val="24"/>
        </w:rPr>
        <w:t>leverage</w:t>
      </w:r>
      <w:r w:rsidRPr="008410E6">
        <w:rPr>
          <w:sz w:val="24"/>
          <w:szCs w:val="24"/>
        </w:rPr>
        <w:t xml:space="preserve"> (X3) </w:t>
      </w:r>
      <w:proofErr w:type="spellStart"/>
      <w:r w:rsidRPr="008410E6">
        <w:rPr>
          <w:sz w:val="24"/>
          <w:szCs w:val="24"/>
        </w:rPr>
        <w:t>dengan</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r w:rsidRPr="008410E6">
        <w:rPr>
          <w:i/>
          <w:sz w:val="24"/>
          <w:szCs w:val="24"/>
        </w:rPr>
        <w:t>tax avoidance</w:t>
      </w:r>
      <w:r w:rsidRPr="008410E6">
        <w:rPr>
          <w:sz w:val="24"/>
          <w:szCs w:val="24"/>
        </w:rPr>
        <w:t xml:space="preserve"> (Y) yang </w:t>
      </w:r>
      <w:proofErr w:type="spellStart"/>
      <w:r w:rsidRPr="008410E6">
        <w:rPr>
          <w:sz w:val="24"/>
          <w:szCs w:val="24"/>
        </w:rPr>
        <w:t>dipengaruhi</w:t>
      </w:r>
      <w:proofErr w:type="spellEnd"/>
      <w:r w:rsidRPr="008410E6">
        <w:rPr>
          <w:sz w:val="24"/>
          <w:szCs w:val="24"/>
        </w:rPr>
        <w:t xml:space="preserve"> oleh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(Z) </w:t>
      </w:r>
      <w:proofErr w:type="spellStart"/>
      <w:r w:rsidRPr="008410E6">
        <w:rPr>
          <w:sz w:val="24"/>
          <w:szCs w:val="24"/>
        </w:rPr>
        <w:t>sebagai</w:t>
      </w:r>
      <w:proofErr w:type="spellEnd"/>
      <w:r w:rsidRPr="008410E6">
        <w:rPr>
          <w:sz w:val="24"/>
          <w:szCs w:val="24"/>
        </w:rPr>
        <w:t xml:space="preserve"> </w:t>
      </w:r>
      <w:proofErr w:type="spellStart"/>
      <w:r w:rsidRPr="008410E6">
        <w:rPr>
          <w:sz w:val="24"/>
          <w:szCs w:val="24"/>
        </w:rPr>
        <w:t>variabel</w:t>
      </w:r>
      <w:proofErr w:type="spellEnd"/>
      <w:r w:rsidRPr="008410E6">
        <w:rPr>
          <w:sz w:val="24"/>
          <w:szCs w:val="24"/>
        </w:rPr>
        <w:t xml:space="preserve"> </w:t>
      </w:r>
      <w:proofErr w:type="spellStart"/>
      <w:r w:rsidRPr="008410E6">
        <w:rPr>
          <w:sz w:val="24"/>
          <w:szCs w:val="24"/>
        </w:rPr>
        <w:t>pemoderasi</w:t>
      </w:r>
      <w:proofErr w:type="spellEnd"/>
      <w:r w:rsidRPr="008410E6">
        <w:rPr>
          <w:sz w:val="24"/>
          <w:szCs w:val="24"/>
        </w:rPr>
        <w:t xml:space="preserve"> </w:t>
      </w:r>
      <w:proofErr w:type="spellStart"/>
      <w:r w:rsidRPr="008410E6">
        <w:rPr>
          <w:sz w:val="24"/>
          <w:szCs w:val="24"/>
        </w:rPr>
        <w:t>sebesar</w:t>
      </w:r>
      <w:proofErr w:type="spellEnd"/>
      <w:r w:rsidRPr="008410E6">
        <w:rPr>
          <w:sz w:val="24"/>
          <w:szCs w:val="24"/>
        </w:rPr>
        <w:t xml:space="preserve"> 0.773 </w:t>
      </w:r>
      <w:proofErr w:type="spellStart"/>
      <w:r w:rsidRPr="008410E6">
        <w:rPr>
          <w:sz w:val="24"/>
          <w:szCs w:val="24"/>
        </w:rPr>
        <w:t>lebih</w:t>
      </w:r>
      <w:proofErr w:type="spellEnd"/>
      <w:r w:rsidRPr="008410E6">
        <w:rPr>
          <w:sz w:val="24"/>
          <w:szCs w:val="24"/>
        </w:rPr>
        <w:t xml:space="preserve"> </w:t>
      </w:r>
      <w:proofErr w:type="spellStart"/>
      <w:r w:rsidRPr="008410E6">
        <w:rPr>
          <w:sz w:val="24"/>
          <w:szCs w:val="24"/>
        </w:rPr>
        <w:t>besar</w:t>
      </w:r>
      <w:proofErr w:type="spellEnd"/>
      <w:r w:rsidRPr="008410E6">
        <w:rPr>
          <w:sz w:val="24"/>
          <w:szCs w:val="24"/>
        </w:rPr>
        <w:t xml:space="preserve"> </w:t>
      </w:r>
      <w:proofErr w:type="spellStart"/>
      <w:r w:rsidRPr="008410E6">
        <w:rPr>
          <w:sz w:val="24"/>
          <w:szCs w:val="24"/>
        </w:rPr>
        <w:t>dari</w:t>
      </w:r>
      <w:proofErr w:type="spellEnd"/>
      <w:r w:rsidRPr="008410E6">
        <w:rPr>
          <w:sz w:val="24"/>
          <w:szCs w:val="24"/>
        </w:rPr>
        <w:t xml:space="preserve"> 0.05 </w:t>
      </w:r>
      <w:proofErr w:type="spellStart"/>
      <w:r w:rsidRPr="008410E6">
        <w:rPr>
          <w:sz w:val="24"/>
          <w:szCs w:val="24"/>
        </w:rPr>
        <w:t>sehingga</w:t>
      </w:r>
      <w:proofErr w:type="spellEnd"/>
      <w:r w:rsidRPr="008410E6">
        <w:rPr>
          <w:sz w:val="24"/>
          <w:szCs w:val="24"/>
        </w:rPr>
        <w:t xml:space="preserve"> </w:t>
      </w:r>
      <w:proofErr w:type="spellStart"/>
      <w:r w:rsidRPr="008410E6">
        <w:rPr>
          <w:sz w:val="24"/>
          <w:szCs w:val="24"/>
        </w:rPr>
        <w:t>menunjukkan</w:t>
      </w:r>
      <w:proofErr w:type="spellEnd"/>
      <w:r w:rsidRPr="008410E6">
        <w:rPr>
          <w:sz w:val="24"/>
          <w:szCs w:val="24"/>
        </w:rPr>
        <w:t xml:space="preserve"> </w:t>
      </w:r>
      <w:proofErr w:type="spellStart"/>
      <w:r w:rsidRPr="008410E6">
        <w:rPr>
          <w:sz w:val="24"/>
          <w:szCs w:val="24"/>
        </w:rPr>
        <w:t>hasil</w:t>
      </w:r>
      <w:proofErr w:type="spellEnd"/>
      <w:r w:rsidRPr="008410E6">
        <w:rPr>
          <w:sz w:val="24"/>
          <w:szCs w:val="24"/>
        </w:rPr>
        <w:t xml:space="preserve"> yang </w:t>
      </w:r>
      <w:proofErr w:type="spellStart"/>
      <w:r w:rsidRPr="008410E6">
        <w:rPr>
          <w:sz w:val="24"/>
          <w:szCs w:val="24"/>
        </w:rPr>
        <w:t>tidak</w:t>
      </w:r>
      <w:proofErr w:type="spellEnd"/>
      <w:r w:rsidRPr="008410E6">
        <w:rPr>
          <w:sz w:val="24"/>
          <w:szCs w:val="24"/>
        </w:rPr>
        <w:t xml:space="preserve"> </w:t>
      </w:r>
      <w:proofErr w:type="spellStart"/>
      <w:r w:rsidRPr="008410E6">
        <w:rPr>
          <w:sz w:val="24"/>
          <w:szCs w:val="24"/>
        </w:rPr>
        <w:t>signifikan</w:t>
      </w:r>
      <w:proofErr w:type="spellEnd"/>
      <w:r w:rsidRPr="008410E6">
        <w:rPr>
          <w:sz w:val="24"/>
          <w:szCs w:val="24"/>
        </w:rPr>
        <w:t xml:space="preserve">. Hal </w:t>
      </w:r>
      <w:proofErr w:type="spellStart"/>
      <w:r w:rsidRPr="008410E6">
        <w:rPr>
          <w:sz w:val="24"/>
          <w:szCs w:val="24"/>
        </w:rPr>
        <w:t>ini</w:t>
      </w:r>
      <w:proofErr w:type="spellEnd"/>
      <w:r w:rsidRPr="008410E6">
        <w:rPr>
          <w:sz w:val="24"/>
          <w:szCs w:val="24"/>
        </w:rPr>
        <w:t xml:space="preserve"> </w:t>
      </w:r>
      <w:proofErr w:type="spellStart"/>
      <w:r w:rsidRPr="008410E6">
        <w:rPr>
          <w:sz w:val="24"/>
          <w:szCs w:val="24"/>
        </w:rPr>
        <w:t>menunjukkan</w:t>
      </w:r>
      <w:proofErr w:type="spellEnd"/>
      <w:r w:rsidRPr="008410E6">
        <w:rPr>
          <w:sz w:val="24"/>
          <w:szCs w:val="24"/>
        </w:rPr>
        <w:t xml:space="preserve"> </w:t>
      </w:r>
      <w:proofErr w:type="spellStart"/>
      <w:r w:rsidRPr="008410E6">
        <w:rPr>
          <w:sz w:val="24"/>
          <w:szCs w:val="24"/>
        </w:rPr>
        <w:t>bahwa</w:t>
      </w:r>
      <w:proofErr w:type="spellEnd"/>
      <w:r w:rsidRPr="008410E6">
        <w:rPr>
          <w:sz w:val="24"/>
          <w:szCs w:val="24"/>
        </w:rPr>
        <w:t xml:space="preserve"> </w:t>
      </w:r>
      <w:proofErr w:type="spellStart"/>
      <w:r w:rsidRPr="008410E6">
        <w:rPr>
          <w:sz w:val="24"/>
          <w:szCs w:val="24"/>
        </w:rPr>
        <w:t>ukuran</w:t>
      </w:r>
      <w:proofErr w:type="spellEnd"/>
      <w:r w:rsidRPr="008410E6">
        <w:rPr>
          <w:sz w:val="24"/>
          <w:szCs w:val="24"/>
        </w:rPr>
        <w:t xml:space="preserve"> </w:t>
      </w:r>
      <w:proofErr w:type="spellStart"/>
      <w:r w:rsidRPr="008410E6">
        <w:rPr>
          <w:sz w:val="24"/>
          <w:szCs w:val="24"/>
        </w:rPr>
        <w:t>perusahaan</w:t>
      </w:r>
      <w:proofErr w:type="spellEnd"/>
      <w:r w:rsidRPr="008410E6">
        <w:rPr>
          <w:sz w:val="24"/>
          <w:szCs w:val="24"/>
        </w:rPr>
        <w:t xml:space="preserve"> </w:t>
      </w:r>
      <w:proofErr w:type="spellStart"/>
      <w:r w:rsidRPr="008410E6">
        <w:rPr>
          <w:sz w:val="24"/>
          <w:szCs w:val="24"/>
        </w:rPr>
        <w:t>tidak</w:t>
      </w:r>
      <w:proofErr w:type="spellEnd"/>
      <w:r w:rsidRPr="008410E6">
        <w:rPr>
          <w:sz w:val="24"/>
          <w:szCs w:val="24"/>
        </w:rPr>
        <w:t xml:space="preserve"> </w:t>
      </w:r>
      <w:proofErr w:type="spellStart"/>
      <w:r w:rsidRPr="008410E6">
        <w:rPr>
          <w:sz w:val="24"/>
          <w:szCs w:val="24"/>
        </w:rPr>
        <w:t>mampu</w:t>
      </w:r>
      <w:proofErr w:type="spellEnd"/>
      <w:r w:rsidRPr="008410E6">
        <w:rPr>
          <w:sz w:val="24"/>
          <w:szCs w:val="24"/>
        </w:rPr>
        <w:t xml:space="preserve"> </w:t>
      </w:r>
      <w:proofErr w:type="spellStart"/>
      <w:r w:rsidRPr="008410E6">
        <w:rPr>
          <w:sz w:val="24"/>
          <w:szCs w:val="24"/>
        </w:rPr>
        <w:t>memoderasi</w:t>
      </w:r>
      <w:proofErr w:type="spellEnd"/>
      <w:r w:rsidRPr="008410E6">
        <w:rPr>
          <w:sz w:val="24"/>
          <w:szCs w:val="24"/>
        </w:rPr>
        <w:t xml:space="preserve"> </w:t>
      </w:r>
      <w:proofErr w:type="spellStart"/>
      <w:r w:rsidRPr="008410E6">
        <w:rPr>
          <w:sz w:val="24"/>
          <w:szCs w:val="24"/>
        </w:rPr>
        <w:t>hubungan</w:t>
      </w:r>
      <w:proofErr w:type="spellEnd"/>
      <w:r w:rsidRPr="008410E6">
        <w:rPr>
          <w:sz w:val="24"/>
          <w:szCs w:val="24"/>
        </w:rPr>
        <w:t xml:space="preserve"> </w:t>
      </w:r>
      <w:r w:rsidRPr="008410E6">
        <w:rPr>
          <w:i/>
          <w:sz w:val="24"/>
          <w:szCs w:val="24"/>
        </w:rPr>
        <w:t>leverage</w:t>
      </w:r>
      <w:r w:rsidRPr="008410E6">
        <w:rPr>
          <w:sz w:val="24"/>
          <w:szCs w:val="24"/>
        </w:rPr>
        <w:t xml:space="preserve"> </w:t>
      </w:r>
      <w:proofErr w:type="spellStart"/>
      <w:r w:rsidRPr="008410E6">
        <w:rPr>
          <w:sz w:val="24"/>
          <w:szCs w:val="24"/>
        </w:rPr>
        <w:t>terhadap</w:t>
      </w:r>
      <w:proofErr w:type="spellEnd"/>
      <w:r w:rsidRPr="008410E6">
        <w:rPr>
          <w:sz w:val="24"/>
          <w:szCs w:val="24"/>
        </w:rPr>
        <w:t xml:space="preserve"> </w:t>
      </w:r>
      <w:r w:rsidRPr="008410E6">
        <w:rPr>
          <w:i/>
          <w:sz w:val="24"/>
          <w:szCs w:val="24"/>
        </w:rPr>
        <w:t>tax avoidance</w:t>
      </w:r>
      <w:r w:rsidRPr="008410E6">
        <w:rPr>
          <w:sz w:val="24"/>
          <w:szCs w:val="24"/>
        </w:rPr>
        <w:t xml:space="preserve"> dan </w:t>
      </w:r>
      <w:r w:rsidRPr="008410E6">
        <w:rPr>
          <w:b/>
          <w:sz w:val="24"/>
          <w:szCs w:val="24"/>
        </w:rPr>
        <w:t xml:space="preserve">H6 </w:t>
      </w:r>
      <w:proofErr w:type="spellStart"/>
      <w:r w:rsidRPr="008410E6">
        <w:rPr>
          <w:b/>
          <w:sz w:val="24"/>
          <w:szCs w:val="24"/>
        </w:rPr>
        <w:t>ditolak</w:t>
      </w:r>
      <w:proofErr w:type="spellEnd"/>
      <w:r w:rsidRPr="008410E6">
        <w:rPr>
          <w:sz w:val="24"/>
          <w:szCs w:val="24"/>
        </w:rPr>
        <w:t>.</w:t>
      </w:r>
    </w:p>
    <w:p w14:paraId="0F23E45E" w14:textId="77777777" w:rsidR="00E27D63" w:rsidRPr="00A81C01" w:rsidRDefault="00E27D63" w:rsidP="00A81C01">
      <w:pPr>
        <w:pBdr>
          <w:top w:val="nil"/>
          <w:left w:val="nil"/>
          <w:bottom w:val="nil"/>
          <w:right w:val="nil"/>
          <w:between w:val="nil"/>
        </w:pBdr>
        <w:spacing w:before="240" w:line="259" w:lineRule="auto"/>
        <w:rPr>
          <w:b/>
          <w:color w:val="000000"/>
          <w:sz w:val="24"/>
          <w:szCs w:val="24"/>
        </w:rPr>
      </w:pPr>
      <w:proofErr w:type="spellStart"/>
      <w:r w:rsidRPr="00A81C01">
        <w:rPr>
          <w:b/>
          <w:color w:val="000000"/>
          <w:sz w:val="24"/>
          <w:szCs w:val="24"/>
        </w:rPr>
        <w:t>Pembahasan</w:t>
      </w:r>
      <w:proofErr w:type="spellEnd"/>
    </w:p>
    <w:p w14:paraId="6EFCAD95" w14:textId="77777777" w:rsidR="00E27D63" w:rsidRPr="00A81C01" w:rsidRDefault="00E27D63" w:rsidP="00A81C01">
      <w:pPr>
        <w:pBdr>
          <w:top w:val="nil"/>
          <w:left w:val="nil"/>
          <w:bottom w:val="nil"/>
          <w:right w:val="nil"/>
          <w:between w:val="nil"/>
        </w:pBdr>
        <w:spacing w:before="80" w:line="22" w:lineRule="atLeast"/>
        <w:ind w:left="567" w:hanging="567"/>
        <w:rPr>
          <w:bCs/>
          <w:color w:val="000000"/>
          <w:sz w:val="24"/>
          <w:szCs w:val="24"/>
        </w:rPr>
      </w:pPr>
      <w:r w:rsidRPr="00A81C01">
        <w:rPr>
          <w:bCs/>
          <w:color w:val="000000"/>
          <w:sz w:val="24"/>
          <w:szCs w:val="24"/>
        </w:rPr>
        <w:t>1.</w:t>
      </w:r>
      <w:r w:rsidRPr="00A81C01">
        <w:rPr>
          <w:bCs/>
          <w:color w:val="000000"/>
          <w:sz w:val="24"/>
          <w:szCs w:val="24"/>
        </w:rPr>
        <w:tab/>
      </w:r>
      <w:proofErr w:type="spellStart"/>
      <w:r w:rsidRPr="00A81C01">
        <w:rPr>
          <w:bCs/>
          <w:color w:val="000000"/>
          <w:sz w:val="24"/>
          <w:szCs w:val="24"/>
        </w:rPr>
        <w:t>Pengaruh</w:t>
      </w:r>
      <w:proofErr w:type="spellEnd"/>
      <w:r w:rsidRPr="00A81C01">
        <w:rPr>
          <w:bCs/>
          <w:color w:val="000000"/>
          <w:sz w:val="24"/>
          <w:szCs w:val="24"/>
        </w:rPr>
        <w:t xml:space="preserve"> Return </w:t>
      </w:r>
      <w:proofErr w:type="gramStart"/>
      <w:r w:rsidRPr="00A81C01">
        <w:rPr>
          <w:bCs/>
          <w:color w:val="000000"/>
          <w:sz w:val="24"/>
          <w:szCs w:val="24"/>
        </w:rPr>
        <w:t>On</w:t>
      </w:r>
      <w:proofErr w:type="gramEnd"/>
      <w:r w:rsidRPr="00A81C01">
        <w:rPr>
          <w:bCs/>
          <w:color w:val="000000"/>
          <w:sz w:val="24"/>
          <w:szCs w:val="24"/>
        </w:rPr>
        <w:t xml:space="preserve"> Asset (ROA) </w:t>
      </w:r>
      <w:proofErr w:type="spellStart"/>
      <w:r w:rsidRPr="00A81C01">
        <w:rPr>
          <w:bCs/>
          <w:color w:val="000000"/>
          <w:sz w:val="24"/>
          <w:szCs w:val="24"/>
        </w:rPr>
        <w:t>Terhadap</w:t>
      </w:r>
      <w:proofErr w:type="spellEnd"/>
      <w:r w:rsidRPr="00A81C01">
        <w:rPr>
          <w:bCs/>
          <w:color w:val="000000"/>
          <w:sz w:val="24"/>
          <w:szCs w:val="24"/>
        </w:rPr>
        <w:t xml:space="preserve"> Tax Avoidance </w:t>
      </w:r>
    </w:p>
    <w:p w14:paraId="6E9C193F" w14:textId="1D40DE54" w:rsidR="00E27D63" w:rsidRPr="00A81C01" w:rsidRDefault="00E27D63" w:rsidP="00A81C01">
      <w:pPr>
        <w:pBdr>
          <w:top w:val="nil"/>
          <w:left w:val="nil"/>
          <w:bottom w:val="nil"/>
          <w:right w:val="nil"/>
          <w:between w:val="nil"/>
        </w:pBdr>
        <w:spacing w:before="60" w:line="22" w:lineRule="atLeast"/>
        <w:ind w:firstLine="567"/>
        <w:rPr>
          <w:bCs/>
          <w:color w:val="000000"/>
          <w:sz w:val="24"/>
          <w:szCs w:val="24"/>
        </w:rPr>
      </w:pPr>
      <w:r w:rsidRPr="00A81C01">
        <w:rPr>
          <w:bCs/>
          <w:color w:val="000000"/>
          <w:sz w:val="24"/>
          <w:szCs w:val="24"/>
        </w:rPr>
        <w:t xml:space="preserve">Hasil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mendukung</w:t>
      </w:r>
      <w:proofErr w:type="spellEnd"/>
      <w:r w:rsidRPr="00A81C01">
        <w:rPr>
          <w:bCs/>
          <w:color w:val="000000"/>
          <w:sz w:val="24"/>
          <w:szCs w:val="24"/>
        </w:rPr>
        <w:t xml:space="preserve"> </w:t>
      </w:r>
      <w:proofErr w:type="spellStart"/>
      <w:r w:rsidRPr="00A81C01">
        <w:rPr>
          <w:bCs/>
          <w:color w:val="000000"/>
          <w:sz w:val="24"/>
          <w:szCs w:val="24"/>
        </w:rPr>
        <w:t>hipotesis</w:t>
      </w:r>
      <w:proofErr w:type="spellEnd"/>
      <w:r w:rsidRPr="00A81C01">
        <w:rPr>
          <w:bCs/>
          <w:color w:val="000000"/>
          <w:sz w:val="24"/>
          <w:szCs w:val="24"/>
        </w:rPr>
        <w:t xml:space="preserve"> </w:t>
      </w:r>
      <w:proofErr w:type="spellStart"/>
      <w:r w:rsidRPr="00A81C01">
        <w:rPr>
          <w:bCs/>
          <w:color w:val="000000"/>
          <w:sz w:val="24"/>
          <w:szCs w:val="24"/>
        </w:rPr>
        <w:t>pertama</w:t>
      </w:r>
      <w:proofErr w:type="spellEnd"/>
      <w:r w:rsidRPr="00A81C01">
        <w:rPr>
          <w:bCs/>
          <w:color w:val="000000"/>
          <w:sz w:val="24"/>
          <w:szCs w:val="24"/>
        </w:rPr>
        <w:t xml:space="preserve"> </w:t>
      </w:r>
      <w:proofErr w:type="spellStart"/>
      <w:proofErr w:type="gramStart"/>
      <w:r w:rsidRPr="00A81C01">
        <w:rPr>
          <w:bCs/>
          <w:color w:val="000000"/>
          <w:sz w:val="24"/>
          <w:szCs w:val="24"/>
        </w:rPr>
        <w:t>bahwa</w:t>
      </w:r>
      <w:proofErr w:type="spellEnd"/>
      <w:r w:rsidRPr="00A81C01">
        <w:rPr>
          <w:bCs/>
          <w:color w:val="000000"/>
          <w:sz w:val="24"/>
          <w:szCs w:val="24"/>
        </w:rPr>
        <w:t xml:space="preserve">  Return</w:t>
      </w:r>
      <w:proofErr w:type="gramEnd"/>
      <w:r w:rsidRPr="00A81C01">
        <w:rPr>
          <w:bCs/>
          <w:color w:val="000000"/>
          <w:sz w:val="24"/>
          <w:szCs w:val="24"/>
        </w:rPr>
        <w:t xml:space="preserve"> On Asset </w:t>
      </w:r>
      <w:proofErr w:type="spellStart"/>
      <w:r w:rsidRPr="00A81C01">
        <w:rPr>
          <w:bCs/>
          <w:color w:val="000000"/>
          <w:sz w:val="24"/>
          <w:szCs w:val="24"/>
        </w:rPr>
        <w:t>berpengaruh</w:t>
      </w:r>
      <w:proofErr w:type="spellEnd"/>
      <w:r w:rsidRPr="00A81C01">
        <w:rPr>
          <w:bCs/>
          <w:color w:val="000000"/>
          <w:sz w:val="24"/>
          <w:szCs w:val="24"/>
        </w:rPr>
        <w:t xml:space="preserve"> </w:t>
      </w:r>
      <w:proofErr w:type="spellStart"/>
      <w:r w:rsidRPr="00A81C01">
        <w:rPr>
          <w:bCs/>
          <w:color w:val="000000"/>
          <w:sz w:val="24"/>
          <w:szCs w:val="24"/>
        </w:rPr>
        <w:t>signifikan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Tax Avoidance.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menggambarkan</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tingginya</w:t>
      </w:r>
      <w:proofErr w:type="spellEnd"/>
      <w:r w:rsidRPr="00A81C01">
        <w:rPr>
          <w:bCs/>
          <w:color w:val="000000"/>
          <w:sz w:val="24"/>
          <w:szCs w:val="24"/>
        </w:rPr>
        <w:t xml:space="preserve"> </w:t>
      </w:r>
      <w:proofErr w:type="spellStart"/>
      <w:r w:rsidRPr="00A81C01">
        <w:rPr>
          <w:bCs/>
          <w:color w:val="000000"/>
          <w:sz w:val="24"/>
          <w:szCs w:val="24"/>
        </w:rPr>
        <w:t>nilai</w:t>
      </w:r>
      <w:proofErr w:type="spellEnd"/>
      <w:r w:rsidRPr="00A81C01">
        <w:rPr>
          <w:bCs/>
          <w:color w:val="000000"/>
          <w:sz w:val="24"/>
          <w:szCs w:val="24"/>
        </w:rPr>
        <w:t xml:space="preserve"> </w:t>
      </w:r>
      <w:proofErr w:type="spellStart"/>
      <w:r w:rsidRPr="00A81C01">
        <w:rPr>
          <w:bCs/>
          <w:color w:val="000000"/>
          <w:sz w:val="24"/>
          <w:szCs w:val="24"/>
        </w:rPr>
        <w:t>nilai</w:t>
      </w:r>
      <w:proofErr w:type="spellEnd"/>
      <w:r w:rsidRPr="00A81C01">
        <w:rPr>
          <w:bCs/>
          <w:color w:val="000000"/>
          <w:sz w:val="24"/>
          <w:szCs w:val="24"/>
        </w:rPr>
        <w:t xml:space="preserve"> Return </w:t>
      </w:r>
      <w:proofErr w:type="gramStart"/>
      <w:r w:rsidRPr="00A81C01">
        <w:rPr>
          <w:bCs/>
          <w:color w:val="000000"/>
          <w:sz w:val="24"/>
          <w:szCs w:val="24"/>
        </w:rPr>
        <w:t>On</w:t>
      </w:r>
      <w:proofErr w:type="gramEnd"/>
      <w:r w:rsidRPr="00A81C01">
        <w:rPr>
          <w:bCs/>
          <w:color w:val="000000"/>
          <w:sz w:val="24"/>
          <w:szCs w:val="24"/>
        </w:rPr>
        <w:t xml:space="preserve"> Assets (ROA)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dilakukan</w:t>
      </w:r>
      <w:proofErr w:type="spellEnd"/>
      <w:r w:rsidRPr="00A81C01">
        <w:rPr>
          <w:bCs/>
          <w:color w:val="000000"/>
          <w:sz w:val="24"/>
          <w:szCs w:val="24"/>
        </w:rPr>
        <w:t xml:space="preserve"> </w:t>
      </w:r>
      <w:proofErr w:type="spellStart"/>
      <w:r w:rsidRPr="00A81C01">
        <w:rPr>
          <w:bCs/>
          <w:color w:val="000000"/>
          <w:sz w:val="24"/>
          <w:szCs w:val="24"/>
        </w:rPr>
        <w:t>perencanaan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yang </w:t>
      </w:r>
      <w:proofErr w:type="spellStart"/>
      <w:r w:rsidRPr="00A81C01">
        <w:rPr>
          <w:bCs/>
          <w:color w:val="000000"/>
          <w:sz w:val="24"/>
          <w:szCs w:val="24"/>
        </w:rPr>
        <w:t>matang</w:t>
      </w:r>
      <w:proofErr w:type="spellEnd"/>
      <w:r w:rsidRPr="00A81C01">
        <w:rPr>
          <w:bCs/>
          <w:color w:val="000000"/>
          <w:sz w:val="24"/>
          <w:szCs w:val="24"/>
        </w:rPr>
        <w:t xml:space="preserve"> </w:t>
      </w:r>
      <w:proofErr w:type="spellStart"/>
      <w:r w:rsidRPr="00A81C01">
        <w:rPr>
          <w:bCs/>
          <w:color w:val="000000"/>
          <w:sz w:val="24"/>
          <w:szCs w:val="24"/>
        </w:rPr>
        <w:t>sehingga</w:t>
      </w:r>
      <w:proofErr w:type="spellEnd"/>
      <w:r w:rsidRPr="00A81C01">
        <w:rPr>
          <w:bCs/>
          <w:color w:val="000000"/>
          <w:sz w:val="24"/>
          <w:szCs w:val="24"/>
        </w:rPr>
        <w:t xml:space="preserve"> </w:t>
      </w:r>
      <w:proofErr w:type="spellStart"/>
      <w:r w:rsidRPr="00A81C01">
        <w:rPr>
          <w:bCs/>
          <w:color w:val="000000"/>
          <w:sz w:val="24"/>
          <w:szCs w:val="24"/>
        </w:rPr>
        <w:t>menghasilkan</w:t>
      </w:r>
      <w:proofErr w:type="spellEnd"/>
      <w:r w:rsidRPr="00A81C01">
        <w:rPr>
          <w:bCs/>
          <w:color w:val="000000"/>
          <w:sz w:val="24"/>
          <w:szCs w:val="24"/>
        </w:rPr>
        <w:t xml:space="preserve"> </w:t>
      </w:r>
      <w:proofErr w:type="spellStart"/>
      <w:r w:rsidRPr="00A81C01">
        <w:rPr>
          <w:bCs/>
          <w:color w:val="000000"/>
          <w:sz w:val="24"/>
          <w:szCs w:val="24"/>
        </w:rPr>
        <w:t>biaya</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yang </w:t>
      </w:r>
      <w:proofErr w:type="spellStart"/>
      <w:r w:rsidRPr="00A81C01">
        <w:rPr>
          <w:bCs/>
          <w:color w:val="000000"/>
          <w:sz w:val="24"/>
          <w:szCs w:val="24"/>
        </w:rPr>
        <w:t>efisien</w:t>
      </w:r>
      <w:proofErr w:type="spellEnd"/>
      <w:r w:rsidRPr="00A81C01">
        <w:rPr>
          <w:bCs/>
          <w:color w:val="000000"/>
          <w:sz w:val="24"/>
          <w:szCs w:val="24"/>
        </w:rPr>
        <w:t xml:space="preserve"> dan </w:t>
      </w:r>
      <w:proofErr w:type="spellStart"/>
      <w:r w:rsidRPr="00A81C01">
        <w:rPr>
          <w:bCs/>
          <w:color w:val="000000"/>
          <w:sz w:val="24"/>
          <w:szCs w:val="24"/>
        </w:rPr>
        <w:t>rendah</w:t>
      </w:r>
      <w:proofErr w:type="spellEnd"/>
      <w:r w:rsidRPr="00A81C01">
        <w:rPr>
          <w:bCs/>
          <w:color w:val="000000"/>
          <w:sz w:val="24"/>
          <w:szCs w:val="24"/>
        </w:rPr>
        <w:t xml:space="preserve"> </w:t>
      </w:r>
      <w:proofErr w:type="spellStart"/>
      <w:r w:rsidRPr="00A81C01">
        <w:rPr>
          <w:bCs/>
          <w:color w:val="000000"/>
          <w:sz w:val="24"/>
          <w:szCs w:val="24"/>
        </w:rPr>
        <w:t>sehingga</w:t>
      </w:r>
      <w:proofErr w:type="spellEnd"/>
      <w:r w:rsidRPr="00A81C01">
        <w:rPr>
          <w:bCs/>
          <w:color w:val="000000"/>
          <w:sz w:val="24"/>
          <w:szCs w:val="24"/>
        </w:rPr>
        <w:t xml:space="preserve"> </w:t>
      </w:r>
      <w:proofErr w:type="spellStart"/>
      <w:r w:rsidRPr="00A81C01">
        <w:rPr>
          <w:bCs/>
          <w:color w:val="000000"/>
          <w:sz w:val="24"/>
          <w:szCs w:val="24"/>
        </w:rPr>
        <w:t>cenderung</w:t>
      </w:r>
      <w:proofErr w:type="spellEnd"/>
      <w:r w:rsidRPr="00A81C01">
        <w:rPr>
          <w:bCs/>
          <w:color w:val="000000"/>
          <w:sz w:val="24"/>
          <w:szCs w:val="24"/>
        </w:rPr>
        <w:t xml:space="preserve"> </w:t>
      </w:r>
      <w:proofErr w:type="spellStart"/>
      <w:r w:rsidRPr="00A81C01">
        <w:rPr>
          <w:bCs/>
          <w:color w:val="000000"/>
          <w:sz w:val="24"/>
          <w:szCs w:val="24"/>
        </w:rPr>
        <w:t>mengakibatkan</w:t>
      </w:r>
      <w:proofErr w:type="spellEnd"/>
      <w:r w:rsidRPr="00A81C01">
        <w:rPr>
          <w:bCs/>
          <w:color w:val="000000"/>
          <w:sz w:val="24"/>
          <w:szCs w:val="24"/>
        </w:rPr>
        <w:t xml:space="preserve"> </w:t>
      </w:r>
      <w:proofErr w:type="spellStart"/>
      <w:r w:rsidRPr="00A81C01">
        <w:rPr>
          <w:bCs/>
          <w:color w:val="000000"/>
          <w:sz w:val="24"/>
          <w:szCs w:val="24"/>
        </w:rPr>
        <w:t>aktivitas</w:t>
      </w:r>
      <w:proofErr w:type="spellEnd"/>
      <w:r w:rsidRPr="00A81C01">
        <w:rPr>
          <w:bCs/>
          <w:color w:val="000000"/>
          <w:sz w:val="24"/>
          <w:szCs w:val="24"/>
        </w:rPr>
        <w:t xml:space="preserve"> tax avoidance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mengalami</w:t>
      </w:r>
      <w:proofErr w:type="spellEnd"/>
      <w:r w:rsidRPr="00A81C01">
        <w:rPr>
          <w:bCs/>
          <w:color w:val="000000"/>
          <w:sz w:val="24"/>
          <w:szCs w:val="24"/>
        </w:rPr>
        <w:t xml:space="preserve"> </w:t>
      </w:r>
      <w:proofErr w:type="spellStart"/>
      <w:r w:rsidRPr="00A81C01">
        <w:rPr>
          <w:bCs/>
          <w:color w:val="000000"/>
          <w:sz w:val="24"/>
          <w:szCs w:val="24"/>
        </w:rPr>
        <w:t>peningkatan</w:t>
      </w:r>
      <w:proofErr w:type="spellEnd"/>
      <w:r w:rsidRPr="00A81C01">
        <w:rPr>
          <w:bCs/>
          <w:color w:val="000000"/>
          <w:sz w:val="24"/>
          <w:szCs w:val="24"/>
        </w:rPr>
        <w:t xml:space="preserve"> </w:t>
      </w:r>
      <w:proofErr w:type="spellStart"/>
      <w:r w:rsidRPr="00A81C01">
        <w:rPr>
          <w:bCs/>
          <w:color w:val="000000"/>
          <w:sz w:val="24"/>
          <w:szCs w:val="24"/>
        </w:rPr>
        <w:t>sejalan</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keinginan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apakah</w:t>
      </w:r>
      <w:proofErr w:type="spellEnd"/>
      <w:r w:rsidRPr="00A81C01">
        <w:rPr>
          <w:bCs/>
          <w:color w:val="000000"/>
          <w:sz w:val="24"/>
          <w:szCs w:val="24"/>
        </w:rPr>
        <w:t xml:space="preserve"> </w:t>
      </w:r>
      <w:proofErr w:type="spellStart"/>
      <w:r w:rsidRPr="00A81C01">
        <w:rPr>
          <w:bCs/>
          <w:color w:val="000000"/>
          <w:sz w:val="24"/>
          <w:szCs w:val="24"/>
        </w:rPr>
        <w:t>sudah</w:t>
      </w:r>
      <w:proofErr w:type="spellEnd"/>
      <w:r w:rsidRPr="00A81C01">
        <w:rPr>
          <w:bCs/>
          <w:color w:val="000000"/>
          <w:sz w:val="24"/>
          <w:szCs w:val="24"/>
        </w:rPr>
        <w:t xml:space="preserve"> </w:t>
      </w:r>
      <w:proofErr w:type="spellStart"/>
      <w:r w:rsidRPr="00A81C01">
        <w:rPr>
          <w:bCs/>
          <w:color w:val="000000"/>
          <w:sz w:val="24"/>
          <w:szCs w:val="24"/>
        </w:rPr>
        <w:t>tercapai</w:t>
      </w:r>
      <w:proofErr w:type="spellEnd"/>
      <w:r w:rsidRPr="00A81C01">
        <w:rPr>
          <w:bCs/>
          <w:color w:val="000000"/>
          <w:sz w:val="24"/>
          <w:szCs w:val="24"/>
        </w:rPr>
        <w:t xml:space="preserve"> </w:t>
      </w:r>
      <w:proofErr w:type="spellStart"/>
      <w:r w:rsidRPr="00A81C01">
        <w:rPr>
          <w:bCs/>
          <w:color w:val="000000"/>
          <w:sz w:val="24"/>
          <w:szCs w:val="24"/>
        </w:rPr>
        <w:t>ataupun</w:t>
      </w:r>
      <w:proofErr w:type="spellEnd"/>
      <w:r w:rsidRPr="00A81C01">
        <w:rPr>
          <w:bCs/>
          <w:color w:val="000000"/>
          <w:sz w:val="24"/>
          <w:szCs w:val="24"/>
        </w:rPr>
        <w:t xml:space="preserve"> </w:t>
      </w:r>
      <w:proofErr w:type="spellStart"/>
      <w:r w:rsidRPr="00A81C01">
        <w:rPr>
          <w:bCs/>
          <w:color w:val="000000"/>
          <w:sz w:val="24"/>
          <w:szCs w:val="24"/>
        </w:rPr>
        <w:t>belum</w:t>
      </w:r>
      <w:proofErr w:type="spellEnd"/>
      <w:r w:rsidR="00D31827">
        <w:rPr>
          <w:bCs/>
          <w:color w:val="000000"/>
          <w:sz w:val="24"/>
          <w:szCs w:val="24"/>
        </w:rPr>
        <w:t xml:space="preserve"> (</w:t>
      </w:r>
      <w:proofErr w:type="spellStart"/>
      <w:r w:rsidR="00D31827">
        <w:rPr>
          <w:bCs/>
          <w:color w:val="000000"/>
          <w:sz w:val="24"/>
          <w:szCs w:val="24"/>
        </w:rPr>
        <w:t>Bratakusuma</w:t>
      </w:r>
      <w:proofErr w:type="spellEnd"/>
      <w:r w:rsidR="00D31827">
        <w:rPr>
          <w:bCs/>
          <w:color w:val="000000"/>
          <w:sz w:val="24"/>
          <w:szCs w:val="24"/>
        </w:rPr>
        <w:t>, 2021)</w:t>
      </w:r>
      <w:r w:rsidRPr="00A81C01">
        <w:rPr>
          <w:bCs/>
          <w:color w:val="000000"/>
          <w:sz w:val="24"/>
          <w:szCs w:val="24"/>
        </w:rPr>
        <w:t xml:space="preserve">. Hal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berarti</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yang </w:t>
      </w:r>
      <w:proofErr w:type="spellStart"/>
      <w:r w:rsidRPr="00A81C01">
        <w:rPr>
          <w:bCs/>
          <w:color w:val="000000"/>
          <w:sz w:val="24"/>
          <w:szCs w:val="24"/>
        </w:rPr>
        <w:t>dapat</w:t>
      </w:r>
      <w:proofErr w:type="spellEnd"/>
      <w:r w:rsidRPr="00A81C01">
        <w:rPr>
          <w:bCs/>
          <w:color w:val="000000"/>
          <w:sz w:val="24"/>
          <w:szCs w:val="24"/>
        </w:rPr>
        <w:t xml:space="preserve"> </w:t>
      </w:r>
      <w:proofErr w:type="spellStart"/>
      <w:r w:rsidRPr="00A81C01">
        <w:rPr>
          <w:bCs/>
          <w:color w:val="000000"/>
          <w:sz w:val="24"/>
          <w:szCs w:val="24"/>
        </w:rPr>
        <w:t>mengelola</w:t>
      </w:r>
      <w:proofErr w:type="spellEnd"/>
      <w:r w:rsidRPr="00A81C01">
        <w:rPr>
          <w:bCs/>
          <w:color w:val="000000"/>
          <w:sz w:val="24"/>
          <w:szCs w:val="24"/>
        </w:rPr>
        <w:t xml:space="preserve"> </w:t>
      </w:r>
      <w:proofErr w:type="spellStart"/>
      <w:r w:rsidRPr="00A81C01">
        <w:rPr>
          <w:bCs/>
          <w:color w:val="000000"/>
          <w:sz w:val="24"/>
          <w:szCs w:val="24"/>
        </w:rPr>
        <w:t>asetnya</w:t>
      </w:r>
      <w:proofErr w:type="spellEnd"/>
      <w:r w:rsidRPr="00A81C01">
        <w:rPr>
          <w:bCs/>
          <w:color w:val="000000"/>
          <w:sz w:val="24"/>
          <w:szCs w:val="24"/>
        </w:rPr>
        <w:t xml:space="preserve"> </w:t>
      </w:r>
      <w:proofErr w:type="spellStart"/>
      <w:r w:rsidRPr="00A81C01">
        <w:rPr>
          <w:bCs/>
          <w:color w:val="000000"/>
          <w:sz w:val="24"/>
          <w:szCs w:val="24"/>
        </w:rPr>
        <w:t>sampai</w:t>
      </w:r>
      <w:proofErr w:type="spellEnd"/>
      <w:r w:rsidRPr="00A81C01">
        <w:rPr>
          <w:bCs/>
          <w:color w:val="000000"/>
          <w:sz w:val="24"/>
          <w:szCs w:val="24"/>
        </w:rPr>
        <w:t xml:space="preserve"> </w:t>
      </w:r>
      <w:proofErr w:type="spellStart"/>
      <w:r w:rsidRPr="00A81C01">
        <w:rPr>
          <w:bCs/>
          <w:color w:val="000000"/>
          <w:sz w:val="24"/>
          <w:szCs w:val="24"/>
        </w:rPr>
        <w:t>mendapat</w:t>
      </w:r>
      <w:proofErr w:type="spellEnd"/>
      <w:r w:rsidRPr="00A81C01">
        <w:rPr>
          <w:bCs/>
          <w:color w:val="000000"/>
          <w:sz w:val="24"/>
          <w:szCs w:val="24"/>
        </w:rPr>
        <w:t xml:space="preserve"> </w:t>
      </w:r>
      <w:proofErr w:type="spellStart"/>
      <w:r w:rsidRPr="00A81C01">
        <w:rPr>
          <w:bCs/>
          <w:color w:val="000000"/>
          <w:sz w:val="24"/>
          <w:szCs w:val="24"/>
        </w:rPr>
        <w:t>keuntungan</w:t>
      </w:r>
      <w:proofErr w:type="spellEnd"/>
      <w:r w:rsidRPr="00A81C01">
        <w:rPr>
          <w:bCs/>
          <w:color w:val="000000"/>
          <w:sz w:val="24"/>
          <w:szCs w:val="24"/>
        </w:rPr>
        <w:t xml:space="preserve"> </w:t>
      </w:r>
      <w:proofErr w:type="spellStart"/>
      <w:r w:rsidRPr="00A81C01">
        <w:rPr>
          <w:bCs/>
          <w:color w:val="000000"/>
          <w:sz w:val="24"/>
          <w:szCs w:val="24"/>
        </w:rPr>
        <w:t>dari</w:t>
      </w:r>
      <w:proofErr w:type="spellEnd"/>
      <w:r w:rsidRPr="00A81C01">
        <w:rPr>
          <w:bCs/>
          <w:color w:val="000000"/>
          <w:sz w:val="24"/>
          <w:szCs w:val="24"/>
        </w:rPr>
        <w:t xml:space="preserve"> </w:t>
      </w:r>
      <w:proofErr w:type="spellStart"/>
      <w:r w:rsidRPr="00A81C01">
        <w:rPr>
          <w:bCs/>
          <w:color w:val="000000"/>
          <w:sz w:val="24"/>
          <w:szCs w:val="24"/>
        </w:rPr>
        <w:t>insentif</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maupun</w:t>
      </w:r>
      <w:proofErr w:type="spellEnd"/>
      <w:r w:rsidRPr="00A81C01">
        <w:rPr>
          <w:bCs/>
          <w:color w:val="000000"/>
          <w:sz w:val="24"/>
          <w:szCs w:val="24"/>
        </w:rPr>
        <w:t xml:space="preserve"> </w:t>
      </w:r>
      <w:proofErr w:type="spellStart"/>
      <w:r w:rsidRPr="00A81C01">
        <w:rPr>
          <w:bCs/>
          <w:color w:val="000000"/>
          <w:sz w:val="24"/>
          <w:szCs w:val="24"/>
        </w:rPr>
        <w:t>kelonggaran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lainnya</w:t>
      </w:r>
      <w:proofErr w:type="spellEnd"/>
      <w:r w:rsidRPr="00A81C01">
        <w:rPr>
          <w:bCs/>
          <w:color w:val="000000"/>
          <w:sz w:val="24"/>
          <w:szCs w:val="24"/>
        </w:rPr>
        <w:t xml:space="preserve"> </w:t>
      </w:r>
      <w:proofErr w:type="spellStart"/>
      <w:r w:rsidRPr="00A81C01">
        <w:rPr>
          <w:bCs/>
          <w:color w:val="000000"/>
          <w:sz w:val="24"/>
          <w:szCs w:val="24"/>
        </w:rPr>
        <w:t>maka</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tersebut</w:t>
      </w:r>
      <w:proofErr w:type="spellEnd"/>
      <w:r w:rsidRPr="00A81C01">
        <w:rPr>
          <w:bCs/>
          <w:color w:val="000000"/>
          <w:sz w:val="24"/>
          <w:szCs w:val="24"/>
        </w:rPr>
        <w:t xml:space="preserve"> </w:t>
      </w:r>
      <w:proofErr w:type="spellStart"/>
      <w:r w:rsidRPr="00A81C01">
        <w:rPr>
          <w:bCs/>
          <w:color w:val="000000"/>
          <w:sz w:val="24"/>
          <w:szCs w:val="24"/>
        </w:rPr>
        <w:t>terindikasi</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w:t>
      </w:r>
      <w:proofErr w:type="spellStart"/>
      <w:r w:rsidRPr="00A81C01">
        <w:rPr>
          <w:bCs/>
          <w:color w:val="000000"/>
          <w:sz w:val="24"/>
          <w:szCs w:val="24"/>
        </w:rPr>
        <w:t>praktik</w:t>
      </w:r>
      <w:proofErr w:type="spellEnd"/>
      <w:r w:rsidRPr="00A81C01">
        <w:rPr>
          <w:bCs/>
          <w:color w:val="000000"/>
          <w:sz w:val="24"/>
          <w:szCs w:val="24"/>
        </w:rPr>
        <w:t xml:space="preserve"> tax avoidance.</w:t>
      </w:r>
    </w:p>
    <w:p w14:paraId="75818A48" w14:textId="77777777" w:rsidR="00E27D63" w:rsidRPr="00A81C01" w:rsidRDefault="00E27D63" w:rsidP="00A81C01">
      <w:pPr>
        <w:pBdr>
          <w:top w:val="nil"/>
          <w:left w:val="nil"/>
          <w:bottom w:val="nil"/>
          <w:right w:val="nil"/>
          <w:between w:val="nil"/>
        </w:pBdr>
        <w:spacing w:before="80" w:line="22" w:lineRule="atLeast"/>
        <w:ind w:left="567" w:hanging="567"/>
        <w:rPr>
          <w:bCs/>
          <w:color w:val="000000"/>
          <w:sz w:val="24"/>
          <w:szCs w:val="24"/>
        </w:rPr>
      </w:pPr>
      <w:r w:rsidRPr="00A81C01">
        <w:rPr>
          <w:bCs/>
          <w:color w:val="000000"/>
          <w:sz w:val="24"/>
          <w:szCs w:val="24"/>
        </w:rPr>
        <w:t>2.</w:t>
      </w:r>
      <w:r w:rsidRPr="00A81C01">
        <w:rPr>
          <w:bCs/>
          <w:color w:val="000000"/>
          <w:sz w:val="24"/>
          <w:szCs w:val="24"/>
        </w:rPr>
        <w:tab/>
      </w:r>
      <w:proofErr w:type="spellStart"/>
      <w:r w:rsidRPr="00A81C01">
        <w:rPr>
          <w:bCs/>
          <w:color w:val="000000"/>
          <w:sz w:val="24"/>
          <w:szCs w:val="24"/>
        </w:rPr>
        <w:t>Pengaruh</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Tax Avoidance </w:t>
      </w:r>
    </w:p>
    <w:p w14:paraId="05A2EADD" w14:textId="174A2D9A" w:rsidR="00E27D63" w:rsidRPr="00A81C01" w:rsidRDefault="00E27D63" w:rsidP="00A81C01">
      <w:pPr>
        <w:pBdr>
          <w:top w:val="nil"/>
          <w:left w:val="nil"/>
          <w:bottom w:val="nil"/>
          <w:right w:val="nil"/>
          <w:between w:val="nil"/>
        </w:pBdr>
        <w:spacing w:before="60" w:line="22" w:lineRule="atLeast"/>
        <w:ind w:firstLine="567"/>
        <w:rPr>
          <w:bCs/>
          <w:color w:val="000000"/>
          <w:sz w:val="24"/>
          <w:szCs w:val="24"/>
        </w:rPr>
      </w:pPr>
      <w:r w:rsidRPr="00A81C01">
        <w:rPr>
          <w:bCs/>
          <w:color w:val="000000"/>
          <w:sz w:val="24"/>
          <w:szCs w:val="24"/>
        </w:rPr>
        <w:lastRenderedPageBreak/>
        <w:t xml:space="preserve">Hasil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mendukung</w:t>
      </w:r>
      <w:proofErr w:type="spellEnd"/>
      <w:r w:rsidRPr="00A81C01">
        <w:rPr>
          <w:bCs/>
          <w:color w:val="000000"/>
          <w:sz w:val="24"/>
          <w:szCs w:val="24"/>
        </w:rPr>
        <w:t xml:space="preserve"> </w:t>
      </w:r>
      <w:proofErr w:type="spellStart"/>
      <w:r w:rsidRPr="00A81C01">
        <w:rPr>
          <w:bCs/>
          <w:color w:val="000000"/>
          <w:sz w:val="24"/>
          <w:szCs w:val="24"/>
        </w:rPr>
        <w:t>hipotesis</w:t>
      </w:r>
      <w:proofErr w:type="spellEnd"/>
      <w:r w:rsidRPr="00A81C01">
        <w:rPr>
          <w:bCs/>
          <w:color w:val="000000"/>
          <w:sz w:val="24"/>
          <w:szCs w:val="24"/>
        </w:rPr>
        <w:t xml:space="preserve"> </w:t>
      </w:r>
      <w:proofErr w:type="spellStart"/>
      <w:r w:rsidRPr="00A81C01">
        <w:rPr>
          <w:bCs/>
          <w:color w:val="000000"/>
          <w:sz w:val="24"/>
          <w:szCs w:val="24"/>
        </w:rPr>
        <w:t>kedua</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w:t>
      </w:r>
      <w:proofErr w:type="spellStart"/>
      <w:r w:rsidRPr="00A81C01">
        <w:rPr>
          <w:bCs/>
          <w:color w:val="000000"/>
          <w:sz w:val="24"/>
          <w:szCs w:val="24"/>
        </w:rPr>
        <w:t>berpengaruh</w:t>
      </w:r>
      <w:proofErr w:type="spellEnd"/>
      <w:r w:rsidRPr="00A81C01">
        <w:rPr>
          <w:bCs/>
          <w:color w:val="000000"/>
          <w:sz w:val="24"/>
          <w:szCs w:val="24"/>
        </w:rPr>
        <w:t xml:space="preserve"> </w:t>
      </w:r>
      <w:proofErr w:type="spellStart"/>
      <w:r w:rsidRPr="00A81C01">
        <w:rPr>
          <w:bCs/>
          <w:color w:val="000000"/>
          <w:sz w:val="24"/>
          <w:szCs w:val="24"/>
        </w:rPr>
        <w:t>signifikan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tax avoidance. Dalam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menggambarkan</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w:t>
      </w:r>
      <w:proofErr w:type="spellStart"/>
      <w:r w:rsidRPr="00A81C01">
        <w:rPr>
          <w:bCs/>
          <w:color w:val="000000"/>
          <w:sz w:val="24"/>
          <w:szCs w:val="24"/>
        </w:rPr>
        <w:t>menyebabkan</w:t>
      </w:r>
      <w:proofErr w:type="spellEnd"/>
      <w:r w:rsidRPr="00A81C01">
        <w:rPr>
          <w:bCs/>
          <w:color w:val="000000"/>
          <w:sz w:val="24"/>
          <w:szCs w:val="24"/>
        </w:rPr>
        <w:t xml:space="preserve"> </w:t>
      </w:r>
      <w:proofErr w:type="spellStart"/>
      <w:r w:rsidRPr="00A81C01">
        <w:rPr>
          <w:bCs/>
          <w:color w:val="000000"/>
          <w:sz w:val="24"/>
          <w:szCs w:val="24"/>
        </w:rPr>
        <w:t>potensi</w:t>
      </w:r>
      <w:proofErr w:type="spellEnd"/>
      <w:r w:rsidRPr="00A81C01">
        <w:rPr>
          <w:bCs/>
          <w:color w:val="000000"/>
          <w:sz w:val="24"/>
          <w:szCs w:val="24"/>
        </w:rPr>
        <w:t xml:space="preserve"> profit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menjadi</w:t>
      </w:r>
      <w:proofErr w:type="spellEnd"/>
      <w:r w:rsidRPr="00A81C01">
        <w:rPr>
          <w:bCs/>
          <w:color w:val="000000"/>
          <w:sz w:val="24"/>
          <w:szCs w:val="24"/>
        </w:rPr>
        <w:t xml:space="preserve"> </w:t>
      </w:r>
      <w:proofErr w:type="spellStart"/>
      <w:r w:rsidRPr="00A81C01">
        <w:rPr>
          <w:bCs/>
          <w:color w:val="000000"/>
          <w:sz w:val="24"/>
          <w:szCs w:val="24"/>
        </w:rPr>
        <w:t>meningkat</w:t>
      </w:r>
      <w:proofErr w:type="spellEnd"/>
      <w:r w:rsidR="00D31827">
        <w:rPr>
          <w:bCs/>
          <w:color w:val="000000"/>
          <w:sz w:val="24"/>
          <w:szCs w:val="24"/>
        </w:rPr>
        <w:t xml:space="preserve"> (Ningsih &amp; </w:t>
      </w:r>
      <w:proofErr w:type="spellStart"/>
      <w:r w:rsidR="00D31827">
        <w:rPr>
          <w:bCs/>
          <w:color w:val="000000"/>
          <w:sz w:val="24"/>
          <w:szCs w:val="24"/>
        </w:rPr>
        <w:t>Noviari</w:t>
      </w:r>
      <w:proofErr w:type="spellEnd"/>
      <w:r w:rsidR="00D31827">
        <w:rPr>
          <w:bCs/>
          <w:color w:val="000000"/>
          <w:sz w:val="24"/>
          <w:szCs w:val="24"/>
        </w:rPr>
        <w:t>, 2022)</w:t>
      </w:r>
      <w:r w:rsidRPr="00A81C01">
        <w:rPr>
          <w:bCs/>
          <w:color w:val="000000"/>
          <w:sz w:val="24"/>
          <w:szCs w:val="24"/>
        </w:rPr>
        <w:t xml:space="preserve">. Oleh </w:t>
      </w:r>
      <w:proofErr w:type="spellStart"/>
      <w:r w:rsidRPr="00A81C01">
        <w:rPr>
          <w:bCs/>
          <w:color w:val="000000"/>
          <w:sz w:val="24"/>
          <w:szCs w:val="24"/>
        </w:rPr>
        <w:t>karenanya</w:t>
      </w:r>
      <w:proofErr w:type="spellEnd"/>
      <w:r w:rsidRPr="00A81C01">
        <w:rPr>
          <w:bCs/>
          <w:color w:val="000000"/>
          <w:sz w:val="24"/>
          <w:szCs w:val="24"/>
        </w:rPr>
        <w:t xml:space="preserve">, </w:t>
      </w:r>
      <w:proofErr w:type="spellStart"/>
      <w:r w:rsidRPr="00A81C01">
        <w:rPr>
          <w:bCs/>
          <w:color w:val="000000"/>
          <w:sz w:val="24"/>
          <w:szCs w:val="24"/>
        </w:rPr>
        <w:t>tuntutan</w:t>
      </w:r>
      <w:proofErr w:type="spellEnd"/>
      <w:r w:rsidRPr="00A81C01">
        <w:rPr>
          <w:bCs/>
          <w:color w:val="000000"/>
          <w:sz w:val="24"/>
          <w:szCs w:val="24"/>
        </w:rPr>
        <w:t xml:space="preserv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pembayaran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atau</w:t>
      </w:r>
      <w:proofErr w:type="spellEnd"/>
      <w:r w:rsidRPr="00A81C01">
        <w:rPr>
          <w:bCs/>
          <w:color w:val="000000"/>
          <w:sz w:val="24"/>
          <w:szCs w:val="24"/>
        </w:rPr>
        <w:t xml:space="preserve"> </w:t>
      </w:r>
      <w:proofErr w:type="spellStart"/>
      <w:r w:rsidRPr="00A81C01">
        <w:rPr>
          <w:bCs/>
          <w:color w:val="000000"/>
          <w:sz w:val="24"/>
          <w:szCs w:val="24"/>
        </w:rPr>
        <w:t>pendapatan</w:t>
      </w:r>
      <w:proofErr w:type="spellEnd"/>
      <w:r w:rsidRPr="00A81C01">
        <w:rPr>
          <w:bCs/>
          <w:color w:val="000000"/>
          <w:sz w:val="24"/>
          <w:szCs w:val="24"/>
        </w:rPr>
        <w:t xml:space="preserve"> yang </w:t>
      </w:r>
      <w:proofErr w:type="spellStart"/>
      <w:r w:rsidRPr="00A81C01">
        <w:rPr>
          <w:bCs/>
          <w:color w:val="000000"/>
          <w:sz w:val="24"/>
          <w:szCs w:val="24"/>
        </w:rPr>
        <w:t>dihasilkan</w:t>
      </w:r>
      <w:proofErr w:type="spellEnd"/>
      <w:r w:rsidRPr="00A81C01">
        <w:rPr>
          <w:bCs/>
          <w:color w:val="000000"/>
          <w:sz w:val="24"/>
          <w:szCs w:val="24"/>
        </w:rPr>
        <w:t xml:space="preserve"> </w:t>
      </w:r>
      <w:proofErr w:type="spellStart"/>
      <w:r w:rsidRPr="00A81C01">
        <w:rPr>
          <w:bCs/>
          <w:color w:val="000000"/>
          <w:sz w:val="24"/>
          <w:szCs w:val="24"/>
        </w:rPr>
        <w:t>tentu</w:t>
      </w:r>
      <w:proofErr w:type="spellEnd"/>
      <w:r w:rsidRPr="00A81C01">
        <w:rPr>
          <w:bCs/>
          <w:color w:val="000000"/>
          <w:sz w:val="24"/>
          <w:szCs w:val="24"/>
        </w:rPr>
        <w:t xml:space="preserve"> </w:t>
      </w:r>
      <w:proofErr w:type="spellStart"/>
      <w:r w:rsidRPr="00A81C01">
        <w:rPr>
          <w:bCs/>
          <w:color w:val="000000"/>
          <w:sz w:val="24"/>
          <w:szCs w:val="24"/>
        </w:rPr>
        <w:t>berbanding</w:t>
      </w:r>
      <w:proofErr w:type="spellEnd"/>
      <w:r w:rsidRPr="00A81C01">
        <w:rPr>
          <w:bCs/>
          <w:color w:val="000000"/>
          <w:sz w:val="24"/>
          <w:szCs w:val="24"/>
        </w:rPr>
        <w:t xml:space="preserve"> </w:t>
      </w:r>
      <w:proofErr w:type="spellStart"/>
      <w:r w:rsidRPr="00A81C01">
        <w:rPr>
          <w:bCs/>
          <w:color w:val="000000"/>
          <w:sz w:val="24"/>
          <w:szCs w:val="24"/>
        </w:rPr>
        <w:t>lurus</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w:t>
      </w:r>
      <w:proofErr w:type="spellStart"/>
      <w:r w:rsidRPr="00A81C01">
        <w:rPr>
          <w:bCs/>
          <w:color w:val="000000"/>
          <w:sz w:val="24"/>
          <w:szCs w:val="24"/>
        </w:rPr>
        <w:t>itu</w:t>
      </w:r>
      <w:proofErr w:type="spellEnd"/>
      <w:r w:rsidRPr="00A81C01">
        <w:rPr>
          <w:bCs/>
          <w:color w:val="000000"/>
          <w:sz w:val="24"/>
          <w:szCs w:val="24"/>
        </w:rPr>
        <w:t xml:space="preserve"> </w:t>
      </w:r>
      <w:proofErr w:type="spellStart"/>
      <w:r w:rsidRPr="00A81C01">
        <w:rPr>
          <w:bCs/>
          <w:color w:val="000000"/>
          <w:sz w:val="24"/>
          <w:szCs w:val="24"/>
        </w:rPr>
        <w:t>sendiri</w:t>
      </w:r>
      <w:proofErr w:type="spellEnd"/>
      <w:r w:rsidRPr="00A81C01">
        <w:rPr>
          <w:bCs/>
          <w:color w:val="000000"/>
          <w:sz w:val="24"/>
          <w:szCs w:val="24"/>
        </w:rPr>
        <w:t xml:space="preserve">. Pada </w:t>
      </w:r>
      <w:proofErr w:type="spellStart"/>
      <w:r w:rsidRPr="00A81C01">
        <w:rPr>
          <w:bCs/>
          <w:color w:val="000000"/>
          <w:sz w:val="24"/>
          <w:szCs w:val="24"/>
        </w:rPr>
        <w:t>kondisi</w:t>
      </w:r>
      <w:proofErr w:type="spellEnd"/>
      <w:r w:rsidRPr="00A81C01">
        <w:rPr>
          <w:bCs/>
          <w:color w:val="000000"/>
          <w:sz w:val="24"/>
          <w:szCs w:val="24"/>
        </w:rPr>
        <w:t xml:space="preserve">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cenderung</w:t>
      </w:r>
      <w:proofErr w:type="spellEnd"/>
      <w:r w:rsidRPr="00A81C01">
        <w:rPr>
          <w:bCs/>
          <w:color w:val="000000"/>
          <w:sz w:val="24"/>
          <w:szCs w:val="24"/>
        </w:rPr>
        <w:t xml:space="preserv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w:t>
      </w:r>
      <w:proofErr w:type="spellStart"/>
      <w:r w:rsidRPr="00A81C01">
        <w:rPr>
          <w:bCs/>
          <w:color w:val="000000"/>
          <w:sz w:val="24"/>
          <w:szCs w:val="24"/>
        </w:rPr>
        <w:t>praktik</w:t>
      </w:r>
      <w:proofErr w:type="spellEnd"/>
      <w:r w:rsidRPr="00A81C01">
        <w:rPr>
          <w:bCs/>
          <w:color w:val="000000"/>
          <w:sz w:val="24"/>
          <w:szCs w:val="24"/>
        </w:rPr>
        <w:t xml:space="preserve"> tax avoidance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meminimalkan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yang </w:t>
      </w:r>
      <w:proofErr w:type="spellStart"/>
      <w:r w:rsidRPr="00A81C01">
        <w:rPr>
          <w:bCs/>
          <w:color w:val="000000"/>
          <w:sz w:val="24"/>
          <w:szCs w:val="24"/>
        </w:rPr>
        <w:t>disetor</w:t>
      </w:r>
      <w:proofErr w:type="spellEnd"/>
      <w:r w:rsidRPr="00A81C01">
        <w:rPr>
          <w:bCs/>
          <w:color w:val="000000"/>
          <w:sz w:val="24"/>
          <w:szCs w:val="24"/>
        </w:rPr>
        <w:t xml:space="preserve"> </w:t>
      </w:r>
      <w:proofErr w:type="spellStart"/>
      <w:r w:rsidRPr="00A81C01">
        <w:rPr>
          <w:bCs/>
          <w:color w:val="000000"/>
          <w:sz w:val="24"/>
          <w:szCs w:val="24"/>
        </w:rPr>
        <w:t>akibat</w:t>
      </w:r>
      <w:proofErr w:type="spellEnd"/>
      <w:r w:rsidRPr="00A81C01">
        <w:rPr>
          <w:bCs/>
          <w:color w:val="000000"/>
          <w:sz w:val="24"/>
          <w:szCs w:val="24"/>
        </w:rPr>
        <w:t xml:space="preserve"> </w:t>
      </w:r>
      <w:proofErr w:type="spellStart"/>
      <w:r w:rsidRPr="00A81C01">
        <w:rPr>
          <w:bCs/>
          <w:color w:val="000000"/>
          <w:sz w:val="24"/>
          <w:szCs w:val="24"/>
        </w:rPr>
        <w:t>dari</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yang </w:t>
      </w:r>
      <w:proofErr w:type="spellStart"/>
      <w:r w:rsidRPr="00A81C01">
        <w:rPr>
          <w:bCs/>
          <w:color w:val="000000"/>
          <w:sz w:val="24"/>
          <w:szCs w:val="24"/>
        </w:rPr>
        <w:t>ada</w:t>
      </w:r>
      <w:proofErr w:type="spellEnd"/>
      <w:r w:rsidRPr="00A81C01">
        <w:rPr>
          <w:bCs/>
          <w:color w:val="000000"/>
          <w:sz w:val="24"/>
          <w:szCs w:val="24"/>
        </w:rPr>
        <w:t>.</w:t>
      </w:r>
    </w:p>
    <w:p w14:paraId="5618D9C1" w14:textId="77777777" w:rsidR="00E27D63" w:rsidRPr="00A81C01" w:rsidRDefault="00E27D63" w:rsidP="00A81C01">
      <w:pPr>
        <w:pBdr>
          <w:top w:val="nil"/>
          <w:left w:val="nil"/>
          <w:bottom w:val="nil"/>
          <w:right w:val="nil"/>
          <w:between w:val="nil"/>
        </w:pBdr>
        <w:spacing w:before="80" w:line="22" w:lineRule="atLeast"/>
        <w:ind w:left="567" w:hanging="567"/>
        <w:rPr>
          <w:bCs/>
          <w:color w:val="000000"/>
          <w:sz w:val="24"/>
          <w:szCs w:val="24"/>
        </w:rPr>
      </w:pPr>
      <w:r w:rsidRPr="00A81C01">
        <w:rPr>
          <w:bCs/>
          <w:color w:val="000000"/>
          <w:sz w:val="24"/>
          <w:szCs w:val="24"/>
        </w:rPr>
        <w:t>3.</w:t>
      </w:r>
      <w:r w:rsidRPr="00A81C01">
        <w:rPr>
          <w:bCs/>
          <w:color w:val="000000"/>
          <w:sz w:val="24"/>
          <w:szCs w:val="24"/>
        </w:rPr>
        <w:tab/>
      </w:r>
      <w:proofErr w:type="spellStart"/>
      <w:r w:rsidRPr="00A81C01">
        <w:rPr>
          <w:bCs/>
          <w:color w:val="000000"/>
          <w:sz w:val="24"/>
          <w:szCs w:val="24"/>
        </w:rPr>
        <w:t>Pengaruh</w:t>
      </w:r>
      <w:proofErr w:type="spellEnd"/>
      <w:r w:rsidRPr="00A81C01">
        <w:rPr>
          <w:bCs/>
          <w:color w:val="000000"/>
          <w:sz w:val="24"/>
          <w:szCs w:val="24"/>
        </w:rPr>
        <w:t xml:space="preserve"> Leverage </w:t>
      </w:r>
      <w:proofErr w:type="spellStart"/>
      <w:r w:rsidRPr="00A81C01">
        <w:rPr>
          <w:bCs/>
          <w:color w:val="000000"/>
          <w:sz w:val="24"/>
          <w:szCs w:val="24"/>
        </w:rPr>
        <w:t>Terhadap</w:t>
      </w:r>
      <w:proofErr w:type="spellEnd"/>
      <w:r w:rsidRPr="00A81C01">
        <w:rPr>
          <w:bCs/>
          <w:color w:val="000000"/>
          <w:sz w:val="24"/>
          <w:szCs w:val="24"/>
        </w:rPr>
        <w:t xml:space="preserve"> Tax Avoidance</w:t>
      </w:r>
    </w:p>
    <w:p w14:paraId="1266A72B" w14:textId="77777777" w:rsidR="00E27D63" w:rsidRPr="00A81C01" w:rsidRDefault="00E27D63" w:rsidP="00A81C01">
      <w:pPr>
        <w:pBdr>
          <w:top w:val="nil"/>
          <w:left w:val="nil"/>
          <w:bottom w:val="nil"/>
          <w:right w:val="nil"/>
          <w:between w:val="nil"/>
        </w:pBdr>
        <w:spacing w:before="60" w:line="22" w:lineRule="atLeast"/>
        <w:ind w:firstLine="567"/>
        <w:rPr>
          <w:bCs/>
          <w:color w:val="000000"/>
          <w:sz w:val="24"/>
          <w:szCs w:val="24"/>
        </w:rPr>
      </w:pPr>
      <w:r w:rsidRPr="00A81C01">
        <w:rPr>
          <w:bCs/>
          <w:color w:val="000000"/>
          <w:sz w:val="24"/>
          <w:szCs w:val="24"/>
        </w:rPr>
        <w:t xml:space="preserve">Hasil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mendukung</w:t>
      </w:r>
      <w:proofErr w:type="spellEnd"/>
      <w:r w:rsidRPr="00A81C01">
        <w:rPr>
          <w:bCs/>
          <w:color w:val="000000"/>
          <w:sz w:val="24"/>
          <w:szCs w:val="24"/>
        </w:rPr>
        <w:t xml:space="preserve"> </w:t>
      </w:r>
      <w:proofErr w:type="spellStart"/>
      <w:r w:rsidRPr="00A81C01">
        <w:rPr>
          <w:bCs/>
          <w:color w:val="000000"/>
          <w:sz w:val="24"/>
          <w:szCs w:val="24"/>
        </w:rPr>
        <w:t>hipotesis</w:t>
      </w:r>
      <w:proofErr w:type="spellEnd"/>
      <w:r w:rsidRPr="00A81C01">
        <w:rPr>
          <w:bCs/>
          <w:color w:val="000000"/>
          <w:sz w:val="24"/>
          <w:szCs w:val="24"/>
        </w:rPr>
        <w:t xml:space="preserve"> </w:t>
      </w:r>
      <w:proofErr w:type="spellStart"/>
      <w:r w:rsidRPr="00A81C01">
        <w:rPr>
          <w:bCs/>
          <w:color w:val="000000"/>
          <w:sz w:val="24"/>
          <w:szCs w:val="24"/>
        </w:rPr>
        <w:t>ketiga</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leverage </w:t>
      </w:r>
      <w:proofErr w:type="spellStart"/>
      <w:r w:rsidRPr="00A81C01">
        <w:rPr>
          <w:bCs/>
          <w:color w:val="000000"/>
          <w:sz w:val="24"/>
          <w:szCs w:val="24"/>
        </w:rPr>
        <w:t>berpengaruh</w:t>
      </w:r>
      <w:proofErr w:type="spellEnd"/>
      <w:r w:rsidRPr="00A81C01">
        <w:rPr>
          <w:bCs/>
          <w:color w:val="000000"/>
          <w:sz w:val="24"/>
          <w:szCs w:val="24"/>
        </w:rPr>
        <w:t xml:space="preserve"> </w:t>
      </w:r>
      <w:proofErr w:type="spellStart"/>
      <w:r w:rsidRPr="00A81C01">
        <w:rPr>
          <w:bCs/>
          <w:color w:val="000000"/>
          <w:sz w:val="24"/>
          <w:szCs w:val="24"/>
        </w:rPr>
        <w:t>signifikan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tax avoidance. Pada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menggambarkan</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Rasio</w:t>
      </w:r>
      <w:proofErr w:type="spellEnd"/>
      <w:r w:rsidRPr="00A81C01">
        <w:rPr>
          <w:bCs/>
          <w:color w:val="000000"/>
          <w:sz w:val="24"/>
          <w:szCs w:val="24"/>
        </w:rPr>
        <w:t xml:space="preserve"> leverage </w:t>
      </w:r>
      <w:proofErr w:type="spellStart"/>
      <w:r w:rsidRPr="00A81C01">
        <w:rPr>
          <w:bCs/>
          <w:color w:val="000000"/>
          <w:sz w:val="24"/>
          <w:szCs w:val="24"/>
        </w:rPr>
        <w:t>menunjukkan</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penambahan</w:t>
      </w:r>
      <w:proofErr w:type="spellEnd"/>
      <w:r w:rsidRPr="00A81C01">
        <w:rPr>
          <w:bCs/>
          <w:color w:val="000000"/>
          <w:sz w:val="24"/>
          <w:szCs w:val="24"/>
        </w:rPr>
        <w:t xml:space="preserve"> </w:t>
      </w:r>
      <w:proofErr w:type="spellStart"/>
      <w:r w:rsidRPr="00A81C01">
        <w:rPr>
          <w:bCs/>
          <w:color w:val="000000"/>
          <w:sz w:val="24"/>
          <w:szCs w:val="24"/>
        </w:rPr>
        <w:t>jumlah</w:t>
      </w:r>
      <w:proofErr w:type="spellEnd"/>
      <w:r w:rsidRPr="00A81C01">
        <w:rPr>
          <w:bCs/>
          <w:color w:val="000000"/>
          <w:sz w:val="24"/>
          <w:szCs w:val="24"/>
        </w:rPr>
        <w:t xml:space="preserve"> </w:t>
      </w:r>
      <w:proofErr w:type="spellStart"/>
      <w:r w:rsidRPr="00A81C01">
        <w:rPr>
          <w:bCs/>
          <w:color w:val="000000"/>
          <w:sz w:val="24"/>
          <w:szCs w:val="24"/>
        </w:rPr>
        <w:t>hutang</w:t>
      </w:r>
      <w:proofErr w:type="spellEnd"/>
      <w:r w:rsidRPr="00A81C01">
        <w:rPr>
          <w:bCs/>
          <w:color w:val="000000"/>
          <w:sz w:val="24"/>
          <w:szCs w:val="24"/>
        </w:rPr>
        <w:t xml:space="preserve"> </w:t>
      </w:r>
      <w:proofErr w:type="spellStart"/>
      <w:r w:rsidRPr="00A81C01">
        <w:rPr>
          <w:bCs/>
          <w:color w:val="000000"/>
          <w:sz w:val="24"/>
          <w:szCs w:val="24"/>
        </w:rPr>
        <w:t>menimbulkan</w:t>
      </w:r>
      <w:proofErr w:type="spellEnd"/>
      <w:r w:rsidRPr="00A81C01">
        <w:rPr>
          <w:bCs/>
          <w:color w:val="000000"/>
          <w:sz w:val="24"/>
          <w:szCs w:val="24"/>
        </w:rPr>
        <w:t xml:space="preserve"> pos </w:t>
      </w:r>
      <w:proofErr w:type="spellStart"/>
      <w:r w:rsidRPr="00A81C01">
        <w:rPr>
          <w:bCs/>
          <w:color w:val="000000"/>
          <w:sz w:val="24"/>
          <w:szCs w:val="24"/>
        </w:rPr>
        <w:t>biaya</w:t>
      </w:r>
      <w:proofErr w:type="spellEnd"/>
      <w:r w:rsidRPr="00A81C01">
        <w:rPr>
          <w:bCs/>
          <w:color w:val="000000"/>
          <w:sz w:val="24"/>
          <w:szCs w:val="24"/>
        </w:rPr>
        <w:t xml:space="preserve"> </w:t>
      </w:r>
      <w:proofErr w:type="spellStart"/>
      <w:r w:rsidRPr="00A81C01">
        <w:rPr>
          <w:bCs/>
          <w:color w:val="000000"/>
          <w:sz w:val="24"/>
          <w:szCs w:val="24"/>
        </w:rPr>
        <w:t>tambahan</w:t>
      </w:r>
      <w:proofErr w:type="spellEnd"/>
      <w:r w:rsidRPr="00A81C01">
        <w:rPr>
          <w:bCs/>
          <w:color w:val="000000"/>
          <w:sz w:val="24"/>
          <w:szCs w:val="24"/>
        </w:rPr>
        <w:t xml:space="preserve"> </w:t>
      </w:r>
      <w:proofErr w:type="spellStart"/>
      <w:r w:rsidRPr="00A81C01">
        <w:rPr>
          <w:bCs/>
          <w:color w:val="000000"/>
          <w:sz w:val="24"/>
          <w:szCs w:val="24"/>
        </w:rPr>
        <w:t>berupa</w:t>
      </w:r>
      <w:proofErr w:type="spellEnd"/>
      <w:r w:rsidRPr="00A81C01">
        <w:rPr>
          <w:bCs/>
          <w:color w:val="000000"/>
          <w:sz w:val="24"/>
          <w:szCs w:val="24"/>
        </w:rPr>
        <w:t xml:space="preserve"> </w:t>
      </w:r>
      <w:proofErr w:type="spellStart"/>
      <w:r w:rsidRPr="00A81C01">
        <w:rPr>
          <w:bCs/>
          <w:color w:val="000000"/>
          <w:sz w:val="24"/>
          <w:szCs w:val="24"/>
        </w:rPr>
        <w:t>bunga</w:t>
      </w:r>
      <w:proofErr w:type="spellEnd"/>
      <w:r w:rsidRPr="00A81C01">
        <w:rPr>
          <w:bCs/>
          <w:color w:val="000000"/>
          <w:sz w:val="24"/>
          <w:szCs w:val="24"/>
        </w:rPr>
        <w:t xml:space="preserve"> dan </w:t>
      </w:r>
      <w:proofErr w:type="spellStart"/>
      <w:r w:rsidRPr="00A81C01">
        <w:rPr>
          <w:bCs/>
          <w:color w:val="000000"/>
          <w:sz w:val="24"/>
          <w:szCs w:val="24"/>
        </w:rPr>
        <w:t>sebagai</w:t>
      </w:r>
      <w:proofErr w:type="spellEnd"/>
      <w:r w:rsidRPr="00A81C01">
        <w:rPr>
          <w:bCs/>
          <w:color w:val="000000"/>
          <w:sz w:val="24"/>
          <w:szCs w:val="24"/>
        </w:rPr>
        <w:t xml:space="preserve"> </w:t>
      </w:r>
      <w:proofErr w:type="spellStart"/>
      <w:r w:rsidRPr="00A81C01">
        <w:rPr>
          <w:bCs/>
          <w:color w:val="000000"/>
          <w:sz w:val="24"/>
          <w:szCs w:val="24"/>
        </w:rPr>
        <w:t>pengurang</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penghasilan</w:t>
      </w:r>
      <w:proofErr w:type="spellEnd"/>
      <w:r w:rsidRPr="00A81C01">
        <w:rPr>
          <w:bCs/>
          <w:color w:val="000000"/>
          <w:sz w:val="24"/>
          <w:szCs w:val="24"/>
        </w:rPr>
        <w:t xml:space="preserve"> </w:t>
      </w:r>
      <w:proofErr w:type="spellStart"/>
      <w:r w:rsidRPr="00A81C01">
        <w:rPr>
          <w:bCs/>
          <w:color w:val="000000"/>
          <w:sz w:val="24"/>
          <w:szCs w:val="24"/>
        </w:rPr>
        <w:t>wajib</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Berdasarkan</w:t>
      </w:r>
      <w:proofErr w:type="spellEnd"/>
      <w:r w:rsidRPr="00A81C01">
        <w:rPr>
          <w:bCs/>
          <w:color w:val="000000"/>
          <w:sz w:val="24"/>
          <w:szCs w:val="24"/>
        </w:rPr>
        <w:t xml:space="preserve"> </w:t>
      </w:r>
      <w:proofErr w:type="spellStart"/>
      <w:r w:rsidRPr="00A81C01">
        <w:rPr>
          <w:bCs/>
          <w:color w:val="000000"/>
          <w:sz w:val="24"/>
          <w:szCs w:val="24"/>
        </w:rPr>
        <w:t>pernyataan</w:t>
      </w:r>
      <w:proofErr w:type="spellEnd"/>
      <w:r w:rsidRPr="00A81C01">
        <w:rPr>
          <w:bCs/>
          <w:color w:val="000000"/>
          <w:sz w:val="24"/>
          <w:szCs w:val="24"/>
        </w:rPr>
        <w:t xml:space="preserve"> </w:t>
      </w:r>
      <w:proofErr w:type="spellStart"/>
      <w:r w:rsidRPr="00A81C01">
        <w:rPr>
          <w:bCs/>
          <w:color w:val="000000"/>
          <w:sz w:val="24"/>
          <w:szCs w:val="24"/>
        </w:rPr>
        <w:t>tersebut</w:t>
      </w:r>
      <w:proofErr w:type="spellEnd"/>
      <w:r w:rsidRPr="00A81C01">
        <w:rPr>
          <w:bCs/>
          <w:color w:val="000000"/>
          <w:sz w:val="24"/>
          <w:szCs w:val="24"/>
        </w:rPr>
        <w:t xml:space="preserve">, </w:t>
      </w:r>
      <w:proofErr w:type="spellStart"/>
      <w:r w:rsidRPr="00A81C01">
        <w:rPr>
          <w:bCs/>
          <w:color w:val="000000"/>
          <w:sz w:val="24"/>
          <w:szCs w:val="24"/>
        </w:rPr>
        <w:t>tentu</w:t>
      </w:r>
      <w:proofErr w:type="spellEnd"/>
      <w:r w:rsidRPr="00A81C01">
        <w:rPr>
          <w:bCs/>
          <w:color w:val="000000"/>
          <w:sz w:val="24"/>
          <w:szCs w:val="24"/>
        </w:rPr>
        <w:t xml:space="preserve"> leverage </w:t>
      </w:r>
      <w:proofErr w:type="spellStart"/>
      <w:r w:rsidRPr="00A81C01">
        <w:rPr>
          <w:bCs/>
          <w:color w:val="000000"/>
          <w:sz w:val="24"/>
          <w:szCs w:val="24"/>
        </w:rPr>
        <w:t>memiliki</w:t>
      </w:r>
      <w:proofErr w:type="spellEnd"/>
      <w:r w:rsidRPr="00A81C01">
        <w:rPr>
          <w:bCs/>
          <w:color w:val="000000"/>
          <w:sz w:val="24"/>
          <w:szCs w:val="24"/>
        </w:rPr>
        <w:t xml:space="preserve"> </w:t>
      </w:r>
      <w:proofErr w:type="spellStart"/>
      <w:r w:rsidRPr="00A81C01">
        <w:rPr>
          <w:bCs/>
          <w:color w:val="000000"/>
          <w:sz w:val="24"/>
          <w:szCs w:val="24"/>
        </w:rPr>
        <w:t>hubungan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w:t>
      </w:r>
      <w:proofErr w:type="spellStart"/>
      <w:r w:rsidRPr="00A81C01">
        <w:rPr>
          <w:bCs/>
          <w:color w:val="000000"/>
          <w:sz w:val="24"/>
          <w:szCs w:val="24"/>
        </w:rPr>
        <w:t>indikasi</w:t>
      </w:r>
      <w:proofErr w:type="spellEnd"/>
      <w:r w:rsidRPr="00A81C01">
        <w:rPr>
          <w:bCs/>
          <w:color w:val="000000"/>
          <w:sz w:val="24"/>
          <w:szCs w:val="24"/>
        </w:rPr>
        <w:t xml:space="preserve"> </w:t>
      </w:r>
      <w:proofErr w:type="spellStart"/>
      <w:r w:rsidRPr="00A81C01">
        <w:rPr>
          <w:bCs/>
          <w:color w:val="000000"/>
          <w:sz w:val="24"/>
          <w:szCs w:val="24"/>
        </w:rPr>
        <w:t>penghindaran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Jika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dirasa</w:t>
      </w:r>
      <w:proofErr w:type="spellEnd"/>
      <w:r w:rsidRPr="00A81C01">
        <w:rPr>
          <w:bCs/>
          <w:color w:val="000000"/>
          <w:sz w:val="24"/>
          <w:szCs w:val="24"/>
        </w:rPr>
        <w:t xml:space="preserve"> </w:t>
      </w:r>
      <w:proofErr w:type="spellStart"/>
      <w:r w:rsidRPr="00A81C01">
        <w:rPr>
          <w:bCs/>
          <w:color w:val="000000"/>
          <w:sz w:val="24"/>
          <w:szCs w:val="24"/>
        </w:rPr>
        <w:t>mampu</w:t>
      </w:r>
      <w:proofErr w:type="spellEnd"/>
      <w:r w:rsidRPr="00A81C01">
        <w:rPr>
          <w:bCs/>
          <w:color w:val="000000"/>
          <w:sz w:val="24"/>
          <w:szCs w:val="24"/>
        </w:rPr>
        <w:t xml:space="preserve"> </w:t>
      </w:r>
      <w:proofErr w:type="spellStart"/>
      <w:r w:rsidRPr="00A81C01">
        <w:rPr>
          <w:bCs/>
          <w:color w:val="000000"/>
          <w:sz w:val="24"/>
          <w:szCs w:val="24"/>
        </w:rPr>
        <w:t>memenuhi</w:t>
      </w:r>
      <w:proofErr w:type="spellEnd"/>
      <w:r w:rsidRPr="00A81C01">
        <w:rPr>
          <w:bCs/>
          <w:color w:val="000000"/>
          <w:sz w:val="24"/>
          <w:szCs w:val="24"/>
        </w:rPr>
        <w:t xml:space="preserve"> </w:t>
      </w:r>
      <w:proofErr w:type="spellStart"/>
      <w:r w:rsidRPr="00A81C01">
        <w:rPr>
          <w:bCs/>
          <w:color w:val="000000"/>
          <w:sz w:val="24"/>
          <w:szCs w:val="24"/>
        </w:rPr>
        <w:t>tanggung</w:t>
      </w:r>
      <w:proofErr w:type="spellEnd"/>
      <w:r w:rsidRPr="00A81C01">
        <w:rPr>
          <w:bCs/>
          <w:color w:val="000000"/>
          <w:sz w:val="24"/>
          <w:szCs w:val="24"/>
        </w:rPr>
        <w:t xml:space="preserve"> </w:t>
      </w:r>
      <w:proofErr w:type="spellStart"/>
      <w:r w:rsidRPr="00A81C01">
        <w:rPr>
          <w:bCs/>
          <w:color w:val="000000"/>
          <w:sz w:val="24"/>
          <w:szCs w:val="24"/>
        </w:rPr>
        <w:t>jawab</w:t>
      </w:r>
      <w:proofErr w:type="spellEnd"/>
      <w:r w:rsidRPr="00A81C01">
        <w:rPr>
          <w:bCs/>
          <w:color w:val="000000"/>
          <w:sz w:val="24"/>
          <w:szCs w:val="24"/>
        </w:rPr>
        <w:t xml:space="preserve"> </w:t>
      </w:r>
      <w:proofErr w:type="spellStart"/>
      <w:r w:rsidRPr="00A81C01">
        <w:rPr>
          <w:bCs/>
          <w:color w:val="000000"/>
          <w:sz w:val="24"/>
          <w:szCs w:val="24"/>
        </w:rPr>
        <w:t>atas</w:t>
      </w:r>
      <w:proofErr w:type="spellEnd"/>
      <w:r w:rsidRPr="00A81C01">
        <w:rPr>
          <w:bCs/>
          <w:color w:val="000000"/>
          <w:sz w:val="24"/>
          <w:szCs w:val="24"/>
        </w:rPr>
        <w:t xml:space="preserve"> </w:t>
      </w:r>
      <w:proofErr w:type="spellStart"/>
      <w:r w:rsidRPr="00A81C01">
        <w:rPr>
          <w:bCs/>
          <w:color w:val="000000"/>
          <w:sz w:val="24"/>
          <w:szCs w:val="24"/>
        </w:rPr>
        <w:t>hutang</w:t>
      </w:r>
      <w:proofErr w:type="spellEnd"/>
      <w:r w:rsidRPr="00A81C01">
        <w:rPr>
          <w:bCs/>
          <w:color w:val="000000"/>
          <w:sz w:val="24"/>
          <w:szCs w:val="24"/>
        </w:rPr>
        <w:t xml:space="preserve"> yang </w:t>
      </w:r>
      <w:proofErr w:type="spellStart"/>
      <w:r w:rsidRPr="00A81C01">
        <w:rPr>
          <w:bCs/>
          <w:color w:val="000000"/>
          <w:sz w:val="24"/>
          <w:szCs w:val="24"/>
        </w:rPr>
        <w:t>dimiliki</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maka</w:t>
      </w:r>
      <w:proofErr w:type="spellEnd"/>
      <w:r w:rsidRPr="00A81C01">
        <w:rPr>
          <w:bCs/>
          <w:color w:val="000000"/>
          <w:sz w:val="24"/>
          <w:szCs w:val="24"/>
        </w:rPr>
        <w:t xml:space="preserve"> </w:t>
      </w:r>
      <w:proofErr w:type="spellStart"/>
      <w:r w:rsidRPr="00A81C01">
        <w:rPr>
          <w:bCs/>
          <w:color w:val="000000"/>
          <w:sz w:val="24"/>
          <w:szCs w:val="24"/>
        </w:rPr>
        <w:t>efisensi</w:t>
      </w:r>
      <w:proofErr w:type="spellEnd"/>
      <w:r w:rsidRPr="00A81C01">
        <w:rPr>
          <w:bCs/>
          <w:color w:val="000000"/>
          <w:sz w:val="24"/>
          <w:szCs w:val="24"/>
        </w:rPr>
        <w:t xml:space="preserve"> </w:t>
      </w:r>
      <w:proofErr w:type="spellStart"/>
      <w:r w:rsidRPr="00A81C01">
        <w:rPr>
          <w:bCs/>
          <w:color w:val="000000"/>
          <w:sz w:val="24"/>
          <w:szCs w:val="24"/>
        </w:rPr>
        <w:t>manajemen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w:t>
      </w:r>
      <w:proofErr w:type="spellStart"/>
      <w:r w:rsidRPr="00A81C01">
        <w:rPr>
          <w:bCs/>
          <w:color w:val="000000"/>
          <w:sz w:val="24"/>
          <w:szCs w:val="24"/>
        </w:rPr>
        <w:t>hutang</w:t>
      </w:r>
      <w:proofErr w:type="spellEnd"/>
      <w:r w:rsidRPr="00A81C01">
        <w:rPr>
          <w:bCs/>
          <w:color w:val="000000"/>
          <w:sz w:val="24"/>
          <w:szCs w:val="24"/>
        </w:rPr>
        <w:t xml:space="preserve"> juga </w:t>
      </w:r>
      <w:proofErr w:type="spellStart"/>
      <w:r w:rsidRPr="00A81C01">
        <w:rPr>
          <w:bCs/>
          <w:color w:val="000000"/>
          <w:sz w:val="24"/>
          <w:szCs w:val="24"/>
        </w:rPr>
        <w:t>dapat</w:t>
      </w:r>
      <w:proofErr w:type="spellEnd"/>
      <w:r w:rsidRPr="00A81C01">
        <w:rPr>
          <w:bCs/>
          <w:color w:val="000000"/>
          <w:sz w:val="24"/>
          <w:szCs w:val="24"/>
        </w:rPr>
        <w:t xml:space="preserve"> </w:t>
      </w:r>
      <w:proofErr w:type="spellStart"/>
      <w:r w:rsidRPr="00A81C01">
        <w:rPr>
          <w:bCs/>
          <w:color w:val="000000"/>
          <w:sz w:val="24"/>
          <w:szCs w:val="24"/>
        </w:rPr>
        <w:t>dilibatkan</w:t>
      </w:r>
      <w:proofErr w:type="spellEnd"/>
      <w:r w:rsidRPr="00A81C01">
        <w:rPr>
          <w:bCs/>
          <w:color w:val="000000"/>
          <w:sz w:val="24"/>
          <w:szCs w:val="24"/>
        </w:rPr>
        <w:t xml:space="preserve"> </w:t>
      </w:r>
      <w:proofErr w:type="spellStart"/>
      <w:r w:rsidRPr="00A81C01">
        <w:rPr>
          <w:bCs/>
          <w:color w:val="000000"/>
          <w:sz w:val="24"/>
          <w:szCs w:val="24"/>
        </w:rPr>
        <w:t>kedalam</w:t>
      </w:r>
      <w:proofErr w:type="spellEnd"/>
      <w:r w:rsidRPr="00A81C01">
        <w:rPr>
          <w:bCs/>
          <w:color w:val="000000"/>
          <w:sz w:val="24"/>
          <w:szCs w:val="24"/>
        </w:rPr>
        <w:t xml:space="preserve"> </w:t>
      </w:r>
      <w:proofErr w:type="spellStart"/>
      <w:r w:rsidRPr="00A81C01">
        <w:rPr>
          <w:bCs/>
          <w:color w:val="000000"/>
          <w:sz w:val="24"/>
          <w:szCs w:val="24"/>
        </w:rPr>
        <w:t>praktik</w:t>
      </w:r>
      <w:proofErr w:type="spellEnd"/>
      <w:r w:rsidRPr="00A81C01">
        <w:rPr>
          <w:bCs/>
          <w:color w:val="000000"/>
          <w:sz w:val="24"/>
          <w:szCs w:val="24"/>
        </w:rPr>
        <w:t xml:space="preserve"> tax avoidance. </w:t>
      </w:r>
      <w:proofErr w:type="spellStart"/>
      <w:r w:rsidRPr="00A81C01">
        <w:rPr>
          <w:bCs/>
          <w:color w:val="000000"/>
          <w:sz w:val="24"/>
          <w:szCs w:val="24"/>
        </w:rPr>
        <w:t>Meskipun</w:t>
      </w:r>
      <w:proofErr w:type="spellEnd"/>
      <w:r w:rsidRPr="00A81C01">
        <w:rPr>
          <w:bCs/>
          <w:color w:val="000000"/>
          <w:sz w:val="24"/>
          <w:szCs w:val="24"/>
        </w:rPr>
        <w:t xml:space="preserve"> utang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seringkali</w:t>
      </w:r>
      <w:proofErr w:type="spellEnd"/>
      <w:r w:rsidRPr="00A81C01">
        <w:rPr>
          <w:bCs/>
          <w:color w:val="000000"/>
          <w:sz w:val="24"/>
          <w:szCs w:val="24"/>
        </w:rPr>
        <w:t xml:space="preserve"> </w:t>
      </w:r>
      <w:proofErr w:type="spellStart"/>
      <w:r w:rsidRPr="00A81C01">
        <w:rPr>
          <w:bCs/>
          <w:color w:val="000000"/>
          <w:sz w:val="24"/>
          <w:szCs w:val="24"/>
        </w:rPr>
        <w:t>digunakan</w:t>
      </w:r>
      <w:proofErr w:type="spellEnd"/>
      <w:r w:rsidRPr="00A81C01">
        <w:rPr>
          <w:bCs/>
          <w:color w:val="000000"/>
          <w:sz w:val="24"/>
          <w:szCs w:val="24"/>
        </w:rPr>
        <w:t xml:space="preserv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memenuhi</w:t>
      </w:r>
      <w:proofErr w:type="spellEnd"/>
      <w:r w:rsidRPr="00A81C01">
        <w:rPr>
          <w:bCs/>
          <w:color w:val="000000"/>
          <w:sz w:val="24"/>
          <w:szCs w:val="24"/>
        </w:rPr>
        <w:t xml:space="preserve"> </w:t>
      </w:r>
      <w:proofErr w:type="spellStart"/>
      <w:r w:rsidRPr="00A81C01">
        <w:rPr>
          <w:bCs/>
          <w:color w:val="000000"/>
          <w:sz w:val="24"/>
          <w:szCs w:val="24"/>
        </w:rPr>
        <w:t>operasional</w:t>
      </w:r>
      <w:proofErr w:type="spellEnd"/>
      <w:r w:rsidRPr="00A81C01">
        <w:rPr>
          <w:bCs/>
          <w:color w:val="000000"/>
          <w:sz w:val="24"/>
          <w:szCs w:val="24"/>
        </w:rPr>
        <w:t xml:space="preserve"> dan </w:t>
      </w:r>
      <w:proofErr w:type="spellStart"/>
      <w:r w:rsidRPr="00A81C01">
        <w:rPr>
          <w:bCs/>
          <w:color w:val="000000"/>
          <w:sz w:val="24"/>
          <w:szCs w:val="24"/>
        </w:rPr>
        <w:t>investasi</w:t>
      </w:r>
      <w:proofErr w:type="spellEnd"/>
      <w:r w:rsidRPr="00A81C01">
        <w:rPr>
          <w:bCs/>
          <w:color w:val="000000"/>
          <w:sz w:val="24"/>
          <w:szCs w:val="24"/>
        </w:rPr>
        <w:t xml:space="preserve">, </w:t>
      </w:r>
      <w:proofErr w:type="spellStart"/>
      <w:r w:rsidRPr="00A81C01">
        <w:rPr>
          <w:bCs/>
          <w:color w:val="000000"/>
          <w:sz w:val="24"/>
          <w:szCs w:val="24"/>
        </w:rPr>
        <w:t>sehingga</w:t>
      </w:r>
      <w:proofErr w:type="spellEnd"/>
      <w:r w:rsidRPr="00A81C01">
        <w:rPr>
          <w:bCs/>
          <w:color w:val="000000"/>
          <w:sz w:val="24"/>
          <w:szCs w:val="24"/>
        </w:rPr>
        <w:t xml:space="preserve"> </w:t>
      </w:r>
      <w:proofErr w:type="spellStart"/>
      <w:r w:rsidRPr="00A81C01">
        <w:rPr>
          <w:bCs/>
          <w:color w:val="000000"/>
          <w:sz w:val="24"/>
          <w:szCs w:val="24"/>
        </w:rPr>
        <w:t>bunga</w:t>
      </w:r>
      <w:proofErr w:type="spellEnd"/>
      <w:r w:rsidRPr="00A81C01">
        <w:rPr>
          <w:bCs/>
          <w:color w:val="000000"/>
          <w:sz w:val="24"/>
          <w:szCs w:val="24"/>
        </w:rPr>
        <w:t xml:space="preserve"> yang </w:t>
      </w:r>
      <w:proofErr w:type="spellStart"/>
      <w:r w:rsidRPr="00A81C01">
        <w:rPr>
          <w:bCs/>
          <w:color w:val="000000"/>
          <w:sz w:val="24"/>
          <w:szCs w:val="24"/>
        </w:rPr>
        <w:t>timbul</w:t>
      </w:r>
      <w:proofErr w:type="spellEnd"/>
      <w:r w:rsidRPr="00A81C01">
        <w:rPr>
          <w:bCs/>
          <w:color w:val="000000"/>
          <w:sz w:val="24"/>
          <w:szCs w:val="24"/>
        </w:rPr>
        <w:t xml:space="preserve"> </w:t>
      </w:r>
      <w:proofErr w:type="spellStart"/>
      <w:r w:rsidRPr="00A81C01">
        <w:rPr>
          <w:bCs/>
          <w:color w:val="000000"/>
          <w:sz w:val="24"/>
          <w:szCs w:val="24"/>
        </w:rPr>
        <w:t>atas</w:t>
      </w:r>
      <w:proofErr w:type="spellEnd"/>
      <w:r w:rsidRPr="00A81C01">
        <w:rPr>
          <w:bCs/>
          <w:color w:val="000000"/>
          <w:sz w:val="24"/>
          <w:szCs w:val="24"/>
        </w:rPr>
        <w:t xml:space="preserve"> </w:t>
      </w:r>
      <w:proofErr w:type="spellStart"/>
      <w:r w:rsidRPr="00A81C01">
        <w:rPr>
          <w:bCs/>
          <w:color w:val="000000"/>
          <w:sz w:val="24"/>
          <w:szCs w:val="24"/>
        </w:rPr>
        <w:t>hutang</w:t>
      </w:r>
      <w:proofErr w:type="spellEnd"/>
      <w:r w:rsidRPr="00A81C01">
        <w:rPr>
          <w:bCs/>
          <w:color w:val="000000"/>
          <w:sz w:val="24"/>
          <w:szCs w:val="24"/>
        </w:rPr>
        <w:t xml:space="preserve"> yang </w:t>
      </w:r>
      <w:proofErr w:type="spellStart"/>
      <w:r w:rsidRPr="00A81C01">
        <w:rPr>
          <w:bCs/>
          <w:color w:val="000000"/>
          <w:sz w:val="24"/>
          <w:szCs w:val="24"/>
        </w:rPr>
        <w:t>dimiliki</w:t>
      </w:r>
      <w:proofErr w:type="spellEnd"/>
      <w:r w:rsidRPr="00A81C01">
        <w:rPr>
          <w:bCs/>
          <w:color w:val="000000"/>
          <w:sz w:val="24"/>
          <w:szCs w:val="24"/>
        </w:rPr>
        <w:t xml:space="preserve"> </w:t>
      </w:r>
      <w:proofErr w:type="spellStart"/>
      <w:r w:rsidRPr="00A81C01">
        <w:rPr>
          <w:bCs/>
          <w:color w:val="000000"/>
          <w:sz w:val="24"/>
          <w:szCs w:val="24"/>
        </w:rPr>
        <w:t>dapat</w:t>
      </w:r>
      <w:proofErr w:type="spellEnd"/>
      <w:r w:rsidRPr="00A81C01">
        <w:rPr>
          <w:bCs/>
          <w:color w:val="000000"/>
          <w:sz w:val="24"/>
          <w:szCs w:val="24"/>
        </w:rPr>
        <w:t xml:space="preserve"> </w:t>
      </w:r>
      <w:proofErr w:type="spellStart"/>
      <w:r w:rsidRPr="00A81C01">
        <w:rPr>
          <w:bCs/>
          <w:color w:val="000000"/>
          <w:sz w:val="24"/>
          <w:szCs w:val="24"/>
        </w:rPr>
        <w:t>dijadikan</w:t>
      </w:r>
      <w:proofErr w:type="spellEnd"/>
      <w:r w:rsidRPr="00A81C01">
        <w:rPr>
          <w:bCs/>
          <w:color w:val="000000"/>
          <w:sz w:val="24"/>
          <w:szCs w:val="24"/>
        </w:rPr>
        <w:t xml:space="preserve"> </w:t>
      </w:r>
      <w:proofErr w:type="spellStart"/>
      <w:r w:rsidRPr="00A81C01">
        <w:rPr>
          <w:bCs/>
          <w:color w:val="000000"/>
          <w:sz w:val="24"/>
          <w:szCs w:val="24"/>
        </w:rPr>
        <w:t>dasar</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bisa</w:t>
      </w:r>
      <w:proofErr w:type="spellEnd"/>
      <w:r w:rsidRPr="00A81C01">
        <w:rPr>
          <w:bCs/>
          <w:color w:val="000000"/>
          <w:sz w:val="24"/>
          <w:szCs w:val="24"/>
        </w:rPr>
        <w:t xml:space="preserve"> </w:t>
      </w:r>
      <w:proofErr w:type="spellStart"/>
      <w:r w:rsidRPr="00A81C01">
        <w:rPr>
          <w:bCs/>
          <w:color w:val="000000"/>
          <w:sz w:val="24"/>
          <w:szCs w:val="24"/>
        </w:rPr>
        <w:t>saja</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w:t>
      </w:r>
      <w:proofErr w:type="spellStart"/>
      <w:r w:rsidRPr="00A81C01">
        <w:rPr>
          <w:bCs/>
          <w:color w:val="000000"/>
          <w:sz w:val="24"/>
          <w:szCs w:val="24"/>
        </w:rPr>
        <w:t>praktik</w:t>
      </w:r>
      <w:proofErr w:type="spellEnd"/>
      <w:r w:rsidRPr="00A81C01">
        <w:rPr>
          <w:bCs/>
          <w:color w:val="000000"/>
          <w:sz w:val="24"/>
          <w:szCs w:val="24"/>
        </w:rPr>
        <w:t xml:space="preserve"> </w:t>
      </w:r>
      <w:proofErr w:type="spellStart"/>
      <w:r w:rsidRPr="00A81C01">
        <w:rPr>
          <w:bCs/>
          <w:color w:val="000000"/>
          <w:sz w:val="24"/>
          <w:szCs w:val="24"/>
        </w:rPr>
        <w:t>penghindaran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w:t>
      </w:r>
    </w:p>
    <w:p w14:paraId="0727DF3C" w14:textId="77777777" w:rsidR="00E27D63" w:rsidRPr="00A81C01" w:rsidRDefault="00E27D63" w:rsidP="00A81C01">
      <w:pPr>
        <w:pBdr>
          <w:top w:val="nil"/>
          <w:left w:val="nil"/>
          <w:bottom w:val="nil"/>
          <w:right w:val="nil"/>
          <w:between w:val="nil"/>
        </w:pBdr>
        <w:spacing w:before="80" w:line="22" w:lineRule="atLeast"/>
        <w:ind w:left="567" w:hanging="567"/>
        <w:rPr>
          <w:bCs/>
          <w:color w:val="000000"/>
          <w:sz w:val="24"/>
          <w:szCs w:val="24"/>
        </w:rPr>
      </w:pPr>
      <w:r w:rsidRPr="00A81C01">
        <w:rPr>
          <w:bCs/>
          <w:color w:val="000000"/>
          <w:sz w:val="24"/>
          <w:szCs w:val="24"/>
        </w:rPr>
        <w:t>4.</w:t>
      </w:r>
      <w:r w:rsidRPr="00A81C01">
        <w:rPr>
          <w:bCs/>
          <w:color w:val="000000"/>
          <w:sz w:val="24"/>
          <w:szCs w:val="24"/>
        </w:rPr>
        <w:tab/>
      </w:r>
      <w:proofErr w:type="spellStart"/>
      <w:r w:rsidRPr="00A81C01">
        <w:rPr>
          <w:bCs/>
          <w:color w:val="000000"/>
          <w:sz w:val="24"/>
          <w:szCs w:val="24"/>
        </w:rPr>
        <w:t>Pengaruh</w:t>
      </w:r>
      <w:proofErr w:type="spellEnd"/>
      <w:r w:rsidRPr="00A81C01">
        <w:rPr>
          <w:bCs/>
          <w:color w:val="000000"/>
          <w:sz w:val="24"/>
          <w:szCs w:val="24"/>
        </w:rPr>
        <w:t xml:space="preserve"> Return </w:t>
      </w:r>
      <w:proofErr w:type="gramStart"/>
      <w:r w:rsidRPr="00A81C01">
        <w:rPr>
          <w:bCs/>
          <w:color w:val="000000"/>
          <w:sz w:val="24"/>
          <w:szCs w:val="24"/>
        </w:rPr>
        <w:t>On</w:t>
      </w:r>
      <w:proofErr w:type="gramEnd"/>
      <w:r w:rsidRPr="00A81C01">
        <w:rPr>
          <w:bCs/>
          <w:color w:val="000000"/>
          <w:sz w:val="24"/>
          <w:szCs w:val="24"/>
        </w:rPr>
        <w:t xml:space="preserve"> Asset (ROA) </w:t>
      </w:r>
      <w:proofErr w:type="spellStart"/>
      <w:r w:rsidRPr="00A81C01">
        <w:rPr>
          <w:bCs/>
          <w:color w:val="000000"/>
          <w:sz w:val="24"/>
          <w:szCs w:val="24"/>
        </w:rPr>
        <w:t>Terhadap</w:t>
      </w:r>
      <w:proofErr w:type="spellEnd"/>
      <w:r w:rsidRPr="00A81C01">
        <w:rPr>
          <w:bCs/>
          <w:color w:val="000000"/>
          <w:sz w:val="24"/>
          <w:szCs w:val="24"/>
        </w:rPr>
        <w:t xml:space="preserve"> Tax Avoidance</w:t>
      </w:r>
      <w:r>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Perusahaan </w:t>
      </w:r>
      <w:proofErr w:type="spellStart"/>
      <w:r w:rsidRPr="00A81C01">
        <w:rPr>
          <w:bCs/>
          <w:color w:val="000000"/>
          <w:sz w:val="24"/>
          <w:szCs w:val="24"/>
        </w:rPr>
        <w:t>Sebagai</w:t>
      </w:r>
      <w:proofErr w:type="spellEnd"/>
      <w:r w:rsidRPr="00A81C01">
        <w:rPr>
          <w:bCs/>
          <w:color w:val="000000"/>
          <w:sz w:val="24"/>
          <w:szCs w:val="24"/>
        </w:rPr>
        <w:t xml:space="preserve"> </w:t>
      </w:r>
      <w:proofErr w:type="spellStart"/>
      <w:r w:rsidRPr="00A81C01">
        <w:rPr>
          <w:bCs/>
          <w:color w:val="000000"/>
          <w:sz w:val="24"/>
          <w:szCs w:val="24"/>
        </w:rPr>
        <w:t>Variabel</w:t>
      </w:r>
      <w:proofErr w:type="spellEnd"/>
      <w:r w:rsidRPr="00A81C01">
        <w:rPr>
          <w:bCs/>
          <w:color w:val="000000"/>
          <w:sz w:val="24"/>
          <w:szCs w:val="24"/>
        </w:rPr>
        <w:t xml:space="preserve"> Moderating</w:t>
      </w:r>
    </w:p>
    <w:p w14:paraId="1FABC6A2" w14:textId="77777777" w:rsidR="00E27D63" w:rsidRPr="00A81C01" w:rsidRDefault="00E27D63" w:rsidP="00A81C01">
      <w:pPr>
        <w:pBdr>
          <w:top w:val="nil"/>
          <w:left w:val="nil"/>
          <w:bottom w:val="nil"/>
          <w:right w:val="nil"/>
          <w:between w:val="nil"/>
        </w:pBdr>
        <w:spacing w:before="60" w:line="22" w:lineRule="atLeast"/>
        <w:ind w:firstLine="567"/>
        <w:rPr>
          <w:bCs/>
          <w:color w:val="000000"/>
          <w:sz w:val="24"/>
          <w:szCs w:val="24"/>
        </w:rPr>
      </w:pPr>
      <w:r w:rsidRPr="00A81C01">
        <w:rPr>
          <w:bCs/>
          <w:color w:val="000000"/>
          <w:sz w:val="24"/>
          <w:szCs w:val="24"/>
        </w:rPr>
        <w:t xml:space="preserve">Hasil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mendukung</w:t>
      </w:r>
      <w:proofErr w:type="spellEnd"/>
      <w:r w:rsidRPr="00A81C01">
        <w:rPr>
          <w:bCs/>
          <w:color w:val="000000"/>
          <w:sz w:val="24"/>
          <w:szCs w:val="24"/>
        </w:rPr>
        <w:t xml:space="preserve"> </w:t>
      </w:r>
      <w:proofErr w:type="spellStart"/>
      <w:r w:rsidRPr="00A81C01">
        <w:rPr>
          <w:bCs/>
          <w:color w:val="000000"/>
          <w:sz w:val="24"/>
          <w:szCs w:val="24"/>
        </w:rPr>
        <w:t>hipotesis</w:t>
      </w:r>
      <w:proofErr w:type="spellEnd"/>
      <w:r w:rsidRPr="00A81C01">
        <w:rPr>
          <w:bCs/>
          <w:color w:val="000000"/>
          <w:sz w:val="24"/>
          <w:szCs w:val="24"/>
        </w:rPr>
        <w:t xml:space="preserve"> </w:t>
      </w:r>
      <w:proofErr w:type="spellStart"/>
      <w:r w:rsidRPr="00A81C01">
        <w:rPr>
          <w:bCs/>
          <w:color w:val="000000"/>
          <w:sz w:val="24"/>
          <w:szCs w:val="24"/>
        </w:rPr>
        <w:t>keempat</w:t>
      </w:r>
      <w:proofErr w:type="spellEnd"/>
      <w:r w:rsidRPr="00A81C01">
        <w:rPr>
          <w:bCs/>
          <w:color w:val="000000"/>
          <w:sz w:val="24"/>
          <w:szCs w:val="24"/>
        </w:rPr>
        <w:t xml:space="preserve"> </w:t>
      </w:r>
      <w:proofErr w:type="spellStart"/>
      <w:r w:rsidRPr="00A81C01">
        <w:rPr>
          <w:bCs/>
          <w:color w:val="000000"/>
          <w:sz w:val="24"/>
          <w:szCs w:val="24"/>
        </w:rPr>
        <w:t>bahwaukuran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mampu</w:t>
      </w:r>
      <w:proofErr w:type="spellEnd"/>
      <w:r w:rsidRPr="00A81C01">
        <w:rPr>
          <w:bCs/>
          <w:color w:val="000000"/>
          <w:sz w:val="24"/>
          <w:szCs w:val="24"/>
        </w:rPr>
        <w:t xml:space="preserve"> </w:t>
      </w:r>
      <w:proofErr w:type="spellStart"/>
      <w:r w:rsidRPr="00A81C01">
        <w:rPr>
          <w:bCs/>
          <w:color w:val="000000"/>
          <w:sz w:val="24"/>
          <w:szCs w:val="24"/>
        </w:rPr>
        <w:t>memoderasi</w:t>
      </w:r>
      <w:proofErr w:type="spellEnd"/>
      <w:r w:rsidRPr="00A81C01">
        <w:rPr>
          <w:bCs/>
          <w:color w:val="000000"/>
          <w:sz w:val="24"/>
          <w:szCs w:val="24"/>
        </w:rPr>
        <w:t xml:space="preserve"> </w:t>
      </w:r>
      <w:proofErr w:type="spellStart"/>
      <w:r w:rsidRPr="00A81C01">
        <w:rPr>
          <w:bCs/>
          <w:color w:val="000000"/>
          <w:sz w:val="24"/>
          <w:szCs w:val="24"/>
        </w:rPr>
        <w:t>hubungan</w:t>
      </w:r>
      <w:proofErr w:type="spellEnd"/>
      <w:r w:rsidRPr="00A81C01">
        <w:rPr>
          <w:bCs/>
          <w:color w:val="000000"/>
          <w:sz w:val="24"/>
          <w:szCs w:val="24"/>
        </w:rPr>
        <w:t xml:space="preserve"> return on assets </w:t>
      </w:r>
      <w:proofErr w:type="spellStart"/>
      <w:r w:rsidRPr="00A81C01">
        <w:rPr>
          <w:bCs/>
          <w:color w:val="000000"/>
          <w:sz w:val="24"/>
          <w:szCs w:val="24"/>
        </w:rPr>
        <w:t>terhadap</w:t>
      </w:r>
      <w:proofErr w:type="spellEnd"/>
      <w:r w:rsidRPr="00A81C01">
        <w:rPr>
          <w:bCs/>
          <w:color w:val="000000"/>
          <w:sz w:val="24"/>
          <w:szCs w:val="24"/>
        </w:rPr>
        <w:t xml:space="preserve"> tax avoidance. Dalam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menggambarkan</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jika</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memperoleh</w:t>
      </w:r>
      <w:proofErr w:type="spellEnd"/>
      <w:r w:rsidRPr="00A81C01">
        <w:rPr>
          <w:bCs/>
          <w:color w:val="000000"/>
          <w:sz w:val="24"/>
          <w:szCs w:val="24"/>
        </w:rPr>
        <w:t xml:space="preserve"> </w:t>
      </w:r>
      <w:proofErr w:type="spellStart"/>
      <w:r w:rsidRPr="00A81C01">
        <w:rPr>
          <w:bCs/>
          <w:color w:val="000000"/>
          <w:sz w:val="24"/>
          <w:szCs w:val="24"/>
        </w:rPr>
        <w:t>laba</w:t>
      </w:r>
      <w:proofErr w:type="spellEnd"/>
      <w:r w:rsidRPr="00A81C01">
        <w:rPr>
          <w:bCs/>
          <w:color w:val="000000"/>
          <w:sz w:val="24"/>
          <w:szCs w:val="24"/>
        </w:rPr>
        <w:t xml:space="preserve"> yang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maka</w:t>
      </w:r>
      <w:proofErr w:type="spellEnd"/>
      <w:r w:rsidRPr="00A81C01">
        <w:rPr>
          <w:bCs/>
          <w:color w:val="000000"/>
          <w:sz w:val="24"/>
          <w:szCs w:val="24"/>
        </w:rPr>
        <w:t xml:space="preserve"> total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penghasilan</w:t>
      </w:r>
      <w:proofErr w:type="spellEnd"/>
      <w:r w:rsidRPr="00A81C01">
        <w:rPr>
          <w:bCs/>
          <w:color w:val="000000"/>
          <w:sz w:val="24"/>
          <w:szCs w:val="24"/>
        </w:rPr>
        <w:t xml:space="preserv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semakin</w:t>
      </w:r>
      <w:proofErr w:type="spellEnd"/>
      <w:r w:rsidRPr="00A81C01">
        <w:rPr>
          <w:bCs/>
          <w:color w:val="000000"/>
          <w:sz w:val="24"/>
          <w:szCs w:val="24"/>
        </w:rPr>
        <w:t xml:space="preserve"> </w:t>
      </w:r>
      <w:proofErr w:type="spellStart"/>
      <w:r w:rsidRPr="00A81C01">
        <w:rPr>
          <w:bCs/>
          <w:color w:val="000000"/>
          <w:sz w:val="24"/>
          <w:szCs w:val="24"/>
        </w:rPr>
        <w:t>meningkat</w:t>
      </w:r>
      <w:proofErr w:type="spellEnd"/>
      <w:r w:rsidRPr="00A81C01">
        <w:rPr>
          <w:bCs/>
          <w:color w:val="000000"/>
          <w:sz w:val="24"/>
          <w:szCs w:val="24"/>
        </w:rPr>
        <w:t xml:space="preserve"> </w:t>
      </w:r>
      <w:proofErr w:type="spellStart"/>
      <w:r w:rsidRPr="00A81C01">
        <w:rPr>
          <w:bCs/>
          <w:color w:val="000000"/>
          <w:sz w:val="24"/>
          <w:szCs w:val="24"/>
        </w:rPr>
        <w:t>sehingga</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sehingga</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tax avoidance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mengurangi</w:t>
      </w:r>
      <w:proofErr w:type="spellEnd"/>
      <w:r w:rsidRPr="00A81C01">
        <w:rPr>
          <w:bCs/>
          <w:color w:val="000000"/>
          <w:sz w:val="24"/>
          <w:szCs w:val="24"/>
        </w:rPr>
        <w:t xml:space="preserve"> total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penghasilan</w:t>
      </w:r>
      <w:proofErr w:type="spellEnd"/>
      <w:r w:rsidRPr="00A81C01">
        <w:rPr>
          <w:bCs/>
          <w:color w:val="000000"/>
          <w:sz w:val="24"/>
          <w:szCs w:val="24"/>
        </w:rPr>
        <w:t xml:space="preserve"> yang </w:t>
      </w:r>
      <w:proofErr w:type="spellStart"/>
      <w:r w:rsidRPr="00A81C01">
        <w:rPr>
          <w:bCs/>
          <w:color w:val="000000"/>
          <w:sz w:val="24"/>
          <w:szCs w:val="24"/>
        </w:rPr>
        <w:t>harus</w:t>
      </w:r>
      <w:proofErr w:type="spellEnd"/>
      <w:r w:rsidRPr="00A81C01">
        <w:rPr>
          <w:bCs/>
          <w:color w:val="000000"/>
          <w:sz w:val="24"/>
          <w:szCs w:val="24"/>
        </w:rPr>
        <w:t xml:space="preserve"> </w:t>
      </w:r>
      <w:proofErr w:type="spellStart"/>
      <w:r w:rsidRPr="00A81C01">
        <w:rPr>
          <w:bCs/>
          <w:color w:val="000000"/>
          <w:sz w:val="24"/>
          <w:szCs w:val="24"/>
        </w:rPr>
        <w:t>dibayarkan</w:t>
      </w:r>
      <w:proofErr w:type="spellEnd"/>
      <w:r w:rsidRPr="00A81C01">
        <w:rPr>
          <w:bCs/>
          <w:color w:val="000000"/>
          <w:sz w:val="24"/>
          <w:szCs w:val="24"/>
        </w:rPr>
        <w:t>.</w:t>
      </w:r>
    </w:p>
    <w:p w14:paraId="1BEFF36B" w14:textId="41774FCF" w:rsidR="00E27D63" w:rsidRPr="00A81C01" w:rsidRDefault="00E27D63" w:rsidP="00A81C01">
      <w:pPr>
        <w:pBdr>
          <w:top w:val="nil"/>
          <w:left w:val="nil"/>
          <w:bottom w:val="nil"/>
          <w:right w:val="nil"/>
          <w:between w:val="nil"/>
        </w:pBdr>
        <w:spacing w:before="60" w:line="22" w:lineRule="atLeast"/>
        <w:ind w:firstLine="567"/>
        <w:rPr>
          <w:bCs/>
          <w:color w:val="000000"/>
          <w:sz w:val="24"/>
          <w:szCs w:val="24"/>
        </w:rPr>
      </w:pPr>
      <w:proofErr w:type="spellStart"/>
      <w:r w:rsidRPr="00A81C01">
        <w:rPr>
          <w:bCs/>
          <w:color w:val="000000"/>
          <w:sz w:val="24"/>
          <w:szCs w:val="24"/>
        </w:rPr>
        <w:t>Namun</w:t>
      </w:r>
      <w:proofErr w:type="spellEnd"/>
      <w:r w:rsidRPr="00A81C01">
        <w:rPr>
          <w:bCs/>
          <w:color w:val="000000"/>
          <w:sz w:val="24"/>
          <w:szCs w:val="24"/>
        </w:rPr>
        <w:t xml:space="preserve"> </w:t>
      </w:r>
      <w:proofErr w:type="spellStart"/>
      <w:r w:rsidRPr="00A81C01">
        <w:rPr>
          <w:bCs/>
          <w:color w:val="000000"/>
          <w:sz w:val="24"/>
          <w:szCs w:val="24"/>
        </w:rPr>
        <w:t>bagi</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cenderung</w:t>
      </w:r>
      <w:proofErr w:type="spellEnd"/>
      <w:r w:rsidRPr="00A81C01">
        <w:rPr>
          <w:bCs/>
          <w:color w:val="000000"/>
          <w:sz w:val="24"/>
          <w:szCs w:val="24"/>
        </w:rPr>
        <w:t xml:space="preserve"> </w:t>
      </w:r>
      <w:proofErr w:type="spellStart"/>
      <w:r w:rsidRPr="00A81C01">
        <w:rPr>
          <w:bCs/>
          <w:color w:val="000000"/>
          <w:sz w:val="24"/>
          <w:szCs w:val="24"/>
        </w:rPr>
        <w:t>tidak</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w:t>
      </w:r>
      <w:proofErr w:type="spellStart"/>
      <w:r w:rsidRPr="00A81C01">
        <w:rPr>
          <w:bCs/>
          <w:color w:val="000000"/>
          <w:sz w:val="24"/>
          <w:szCs w:val="24"/>
        </w:rPr>
        <w:t>praktik</w:t>
      </w:r>
      <w:proofErr w:type="spellEnd"/>
      <w:r w:rsidRPr="00A81C01">
        <w:rPr>
          <w:bCs/>
          <w:color w:val="000000"/>
          <w:sz w:val="24"/>
          <w:szCs w:val="24"/>
        </w:rPr>
        <w:t xml:space="preserve"> </w:t>
      </w:r>
      <w:proofErr w:type="spellStart"/>
      <w:r w:rsidRPr="00A81C01">
        <w:rPr>
          <w:bCs/>
          <w:color w:val="000000"/>
          <w:sz w:val="24"/>
          <w:szCs w:val="24"/>
        </w:rPr>
        <w:t>penghindaran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agresif</w:t>
      </w:r>
      <w:proofErr w:type="spellEnd"/>
      <w:r w:rsidRPr="00A81C01">
        <w:rPr>
          <w:bCs/>
          <w:color w:val="000000"/>
          <w:sz w:val="24"/>
          <w:szCs w:val="24"/>
        </w:rPr>
        <w:t xml:space="preserve"> </w:t>
      </w:r>
      <w:proofErr w:type="spellStart"/>
      <w:r w:rsidRPr="00A81C01">
        <w:rPr>
          <w:bCs/>
          <w:color w:val="000000"/>
          <w:sz w:val="24"/>
          <w:szCs w:val="24"/>
        </w:rPr>
        <w:t>karena</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tingkat</w:t>
      </w:r>
      <w:proofErr w:type="spellEnd"/>
      <w:r w:rsidRPr="00A81C01">
        <w:rPr>
          <w:bCs/>
          <w:color w:val="000000"/>
          <w:sz w:val="24"/>
          <w:szCs w:val="24"/>
        </w:rPr>
        <w:t xml:space="preserve"> ROA </w:t>
      </w:r>
      <w:proofErr w:type="spellStart"/>
      <w:r w:rsidRPr="00A81C01">
        <w:rPr>
          <w:bCs/>
          <w:color w:val="000000"/>
          <w:sz w:val="24"/>
          <w:szCs w:val="24"/>
        </w:rPr>
        <w:t>tinggi</w:t>
      </w:r>
      <w:proofErr w:type="spellEnd"/>
      <w:r w:rsidRPr="00A81C01">
        <w:rPr>
          <w:bCs/>
          <w:color w:val="000000"/>
          <w:sz w:val="24"/>
          <w:szCs w:val="24"/>
        </w:rPr>
        <w:t xml:space="preserve"> </w:t>
      </w:r>
      <w:proofErr w:type="spellStart"/>
      <w:r w:rsidRPr="00A81C01">
        <w:rPr>
          <w:bCs/>
          <w:color w:val="000000"/>
          <w:sz w:val="24"/>
          <w:szCs w:val="24"/>
        </w:rPr>
        <w:t>bisa</w:t>
      </w:r>
      <w:proofErr w:type="spellEnd"/>
      <w:r w:rsidRPr="00A81C01">
        <w:rPr>
          <w:bCs/>
          <w:color w:val="000000"/>
          <w:sz w:val="24"/>
          <w:szCs w:val="24"/>
        </w:rPr>
        <w:t xml:space="preserve"> </w:t>
      </w:r>
      <w:proofErr w:type="spellStart"/>
      <w:r w:rsidRPr="00A81C01">
        <w:rPr>
          <w:bCs/>
          <w:color w:val="000000"/>
          <w:sz w:val="24"/>
          <w:szCs w:val="24"/>
        </w:rPr>
        <w:t>dipastikan</w:t>
      </w:r>
      <w:proofErr w:type="spellEnd"/>
      <w:r w:rsidRPr="00A81C01">
        <w:rPr>
          <w:bCs/>
          <w:color w:val="000000"/>
          <w:sz w:val="24"/>
          <w:szCs w:val="24"/>
        </w:rPr>
        <w:t xml:space="preserve"> </w:t>
      </w:r>
      <w:proofErr w:type="spellStart"/>
      <w:r w:rsidRPr="00A81C01">
        <w:rPr>
          <w:bCs/>
          <w:color w:val="000000"/>
          <w:sz w:val="24"/>
          <w:szCs w:val="24"/>
        </w:rPr>
        <w:t>memiliki</w:t>
      </w:r>
      <w:proofErr w:type="spellEnd"/>
      <w:r w:rsidRPr="00A81C01">
        <w:rPr>
          <w:bCs/>
          <w:color w:val="000000"/>
          <w:sz w:val="24"/>
          <w:szCs w:val="24"/>
        </w:rPr>
        <w:t xml:space="preserve"> asset </w:t>
      </w:r>
      <w:proofErr w:type="spellStart"/>
      <w:r w:rsidRPr="00A81C01">
        <w:rPr>
          <w:bCs/>
          <w:color w:val="000000"/>
          <w:sz w:val="24"/>
          <w:szCs w:val="24"/>
        </w:rPr>
        <w:t>tinggi</w:t>
      </w:r>
      <w:proofErr w:type="spellEnd"/>
      <w:r w:rsidRPr="00A81C01">
        <w:rPr>
          <w:bCs/>
          <w:color w:val="000000"/>
          <w:sz w:val="24"/>
          <w:szCs w:val="24"/>
        </w:rPr>
        <w:t xml:space="preserve"> dan </w:t>
      </w:r>
      <w:proofErr w:type="spellStart"/>
      <w:r w:rsidRPr="00A81C01">
        <w:rPr>
          <w:bCs/>
          <w:color w:val="000000"/>
          <w:sz w:val="24"/>
          <w:szCs w:val="24"/>
        </w:rPr>
        <w:t>cenderung</w:t>
      </w:r>
      <w:proofErr w:type="spellEnd"/>
      <w:r w:rsidRPr="00A81C01">
        <w:rPr>
          <w:bCs/>
          <w:color w:val="000000"/>
          <w:sz w:val="24"/>
          <w:szCs w:val="24"/>
        </w:rPr>
        <w:t xml:space="preserve"> </w:t>
      </w:r>
      <w:proofErr w:type="spellStart"/>
      <w:r w:rsidRPr="00A81C01">
        <w:rPr>
          <w:bCs/>
          <w:color w:val="000000"/>
          <w:sz w:val="24"/>
          <w:szCs w:val="24"/>
        </w:rPr>
        <w:t>dapat</w:t>
      </w:r>
      <w:proofErr w:type="spellEnd"/>
      <w:r w:rsidRPr="00A81C01">
        <w:rPr>
          <w:bCs/>
          <w:color w:val="000000"/>
          <w:sz w:val="24"/>
          <w:szCs w:val="24"/>
        </w:rPr>
        <w:t xml:space="preserve"> </w:t>
      </w:r>
      <w:proofErr w:type="spellStart"/>
      <w:r w:rsidRPr="00A81C01">
        <w:rPr>
          <w:bCs/>
          <w:color w:val="000000"/>
          <w:sz w:val="24"/>
          <w:szCs w:val="24"/>
        </w:rPr>
        <w:t>menghasilkan</w:t>
      </w:r>
      <w:proofErr w:type="spellEnd"/>
      <w:r w:rsidRPr="00A81C01">
        <w:rPr>
          <w:bCs/>
          <w:color w:val="000000"/>
          <w:sz w:val="24"/>
          <w:szCs w:val="24"/>
        </w:rPr>
        <w:t xml:space="preserve"> </w:t>
      </w:r>
      <w:proofErr w:type="spellStart"/>
      <w:r w:rsidRPr="00A81C01">
        <w:rPr>
          <w:bCs/>
          <w:color w:val="000000"/>
          <w:sz w:val="24"/>
          <w:szCs w:val="24"/>
        </w:rPr>
        <w:t>laba</w:t>
      </w:r>
      <w:proofErr w:type="spellEnd"/>
      <w:r w:rsidRPr="00A81C01">
        <w:rPr>
          <w:bCs/>
          <w:color w:val="000000"/>
          <w:sz w:val="24"/>
          <w:szCs w:val="24"/>
        </w:rPr>
        <w:t xml:space="preserve"> yang </w:t>
      </w:r>
      <w:proofErr w:type="spellStart"/>
      <w:r w:rsidRPr="00A81C01">
        <w:rPr>
          <w:bCs/>
          <w:color w:val="000000"/>
          <w:sz w:val="24"/>
          <w:szCs w:val="24"/>
        </w:rPr>
        <w:t>stabil</w:t>
      </w:r>
      <w:proofErr w:type="spellEnd"/>
      <w:r w:rsidRPr="00A81C01">
        <w:rPr>
          <w:bCs/>
          <w:color w:val="000000"/>
          <w:sz w:val="24"/>
          <w:szCs w:val="24"/>
        </w:rPr>
        <w:t xml:space="preserve"> </w:t>
      </w:r>
      <w:proofErr w:type="spellStart"/>
      <w:r w:rsidRPr="00A81C01">
        <w:rPr>
          <w:bCs/>
          <w:color w:val="000000"/>
          <w:sz w:val="24"/>
          <w:szCs w:val="24"/>
        </w:rPr>
        <w:t>dibandingkan</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asset </w:t>
      </w:r>
      <w:proofErr w:type="spellStart"/>
      <w:r w:rsidRPr="00A81C01">
        <w:rPr>
          <w:bCs/>
          <w:color w:val="000000"/>
          <w:sz w:val="24"/>
          <w:szCs w:val="24"/>
        </w:rPr>
        <w:t>lebih</w:t>
      </w:r>
      <w:proofErr w:type="spellEnd"/>
      <w:r w:rsidRPr="00A81C01">
        <w:rPr>
          <w:bCs/>
          <w:color w:val="000000"/>
          <w:sz w:val="24"/>
          <w:szCs w:val="24"/>
        </w:rPr>
        <w:t xml:space="preserve"> </w:t>
      </w:r>
      <w:proofErr w:type="spellStart"/>
      <w:r w:rsidRPr="00A81C01">
        <w:rPr>
          <w:bCs/>
          <w:color w:val="000000"/>
          <w:sz w:val="24"/>
          <w:szCs w:val="24"/>
        </w:rPr>
        <w:t>kecil</w:t>
      </w:r>
      <w:proofErr w:type="spellEnd"/>
      <w:r w:rsidRPr="00A81C01">
        <w:rPr>
          <w:bCs/>
          <w:color w:val="000000"/>
          <w:sz w:val="24"/>
          <w:szCs w:val="24"/>
        </w:rPr>
        <w:t xml:space="preserve"> </w:t>
      </w:r>
      <w:proofErr w:type="spellStart"/>
      <w:r w:rsidRPr="00A81C01">
        <w:rPr>
          <w:bCs/>
          <w:color w:val="000000"/>
          <w:sz w:val="24"/>
          <w:szCs w:val="24"/>
        </w:rPr>
        <w:t>sehingga</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asset yang </w:t>
      </w:r>
      <w:proofErr w:type="spellStart"/>
      <w:r w:rsidRPr="00A81C01">
        <w:rPr>
          <w:bCs/>
          <w:color w:val="000000"/>
          <w:sz w:val="24"/>
          <w:szCs w:val="24"/>
        </w:rPr>
        <w:t>tinggi</w:t>
      </w:r>
      <w:proofErr w:type="spellEnd"/>
      <w:r w:rsidRPr="00A81C01">
        <w:rPr>
          <w:bCs/>
          <w:color w:val="000000"/>
          <w:sz w:val="24"/>
          <w:szCs w:val="24"/>
        </w:rPr>
        <w:t xml:space="preserve"> </w:t>
      </w:r>
      <w:proofErr w:type="spellStart"/>
      <w:r w:rsidRPr="00A81C01">
        <w:rPr>
          <w:bCs/>
          <w:color w:val="000000"/>
          <w:sz w:val="24"/>
          <w:szCs w:val="24"/>
        </w:rPr>
        <w:t>lebih</w:t>
      </w:r>
      <w:proofErr w:type="spellEnd"/>
      <w:r w:rsidRPr="00A81C01">
        <w:rPr>
          <w:bCs/>
          <w:color w:val="000000"/>
          <w:sz w:val="24"/>
          <w:szCs w:val="24"/>
        </w:rPr>
        <w:t xml:space="preserve"> </w:t>
      </w:r>
      <w:proofErr w:type="spellStart"/>
      <w:r w:rsidRPr="00A81C01">
        <w:rPr>
          <w:bCs/>
          <w:color w:val="000000"/>
          <w:sz w:val="24"/>
          <w:szCs w:val="24"/>
        </w:rPr>
        <w:t>mampu</w:t>
      </w:r>
      <w:proofErr w:type="spellEnd"/>
      <w:r w:rsidRPr="00A81C01">
        <w:rPr>
          <w:bCs/>
          <w:color w:val="000000"/>
          <w:sz w:val="24"/>
          <w:szCs w:val="24"/>
        </w:rPr>
        <w:t xml:space="preserve"> </w:t>
      </w:r>
      <w:proofErr w:type="spellStart"/>
      <w:r w:rsidRPr="00A81C01">
        <w:rPr>
          <w:bCs/>
          <w:color w:val="000000"/>
          <w:sz w:val="24"/>
          <w:szCs w:val="24"/>
        </w:rPr>
        <w:t>dalam</w:t>
      </w:r>
      <w:proofErr w:type="spellEnd"/>
      <w:r w:rsidRPr="00A81C01">
        <w:rPr>
          <w:bCs/>
          <w:color w:val="000000"/>
          <w:sz w:val="24"/>
          <w:szCs w:val="24"/>
        </w:rPr>
        <w:t xml:space="preserve"> </w:t>
      </w:r>
      <w:proofErr w:type="spellStart"/>
      <w:r w:rsidRPr="00A81C01">
        <w:rPr>
          <w:bCs/>
          <w:color w:val="000000"/>
          <w:sz w:val="24"/>
          <w:szCs w:val="24"/>
        </w:rPr>
        <w:t>mengelola</w:t>
      </w:r>
      <w:proofErr w:type="spellEnd"/>
      <w:r w:rsidRPr="00A81C01">
        <w:rPr>
          <w:bCs/>
          <w:color w:val="000000"/>
          <w:sz w:val="24"/>
          <w:szCs w:val="24"/>
        </w:rPr>
        <w:t xml:space="preserve"> dan </w:t>
      </w:r>
      <w:proofErr w:type="spellStart"/>
      <w:r w:rsidRPr="00A81C01">
        <w:rPr>
          <w:bCs/>
          <w:color w:val="000000"/>
          <w:sz w:val="24"/>
          <w:szCs w:val="24"/>
        </w:rPr>
        <w:t>membayar</w:t>
      </w:r>
      <w:proofErr w:type="spellEnd"/>
      <w:r w:rsidRPr="00A81C01">
        <w:rPr>
          <w:bCs/>
          <w:color w:val="000000"/>
          <w:sz w:val="24"/>
          <w:szCs w:val="24"/>
        </w:rPr>
        <w:t xml:space="preserve"> </w:t>
      </w:r>
      <w:proofErr w:type="spellStart"/>
      <w:r w:rsidRPr="00A81C01">
        <w:rPr>
          <w:bCs/>
          <w:color w:val="000000"/>
          <w:sz w:val="24"/>
          <w:szCs w:val="24"/>
        </w:rPr>
        <w:t>tagihan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yang </w:t>
      </w:r>
      <w:proofErr w:type="spellStart"/>
      <w:r w:rsidRPr="00A81C01">
        <w:rPr>
          <w:bCs/>
          <w:color w:val="000000"/>
          <w:sz w:val="24"/>
          <w:szCs w:val="24"/>
        </w:rPr>
        <w:t>harus</w:t>
      </w:r>
      <w:proofErr w:type="spellEnd"/>
      <w:r w:rsidRPr="00A81C01">
        <w:rPr>
          <w:bCs/>
          <w:color w:val="000000"/>
          <w:sz w:val="24"/>
          <w:szCs w:val="24"/>
        </w:rPr>
        <w:t xml:space="preserve"> </w:t>
      </w:r>
      <w:proofErr w:type="spellStart"/>
      <w:r w:rsidRPr="00A81C01">
        <w:rPr>
          <w:bCs/>
          <w:color w:val="000000"/>
          <w:sz w:val="24"/>
          <w:szCs w:val="24"/>
        </w:rPr>
        <w:t>dipenuhi</w:t>
      </w:r>
      <w:proofErr w:type="spellEnd"/>
      <w:r w:rsidRPr="00A81C01">
        <w:rPr>
          <w:bCs/>
          <w:color w:val="000000"/>
          <w:sz w:val="24"/>
          <w:szCs w:val="24"/>
        </w:rPr>
        <w:t xml:space="preserve"> </w:t>
      </w:r>
      <w:proofErr w:type="spellStart"/>
      <w:r w:rsidRPr="00A81C01">
        <w:rPr>
          <w:bCs/>
          <w:color w:val="000000"/>
          <w:sz w:val="24"/>
          <w:szCs w:val="24"/>
        </w:rPr>
        <w:t>kredibilitas</w:t>
      </w:r>
      <w:proofErr w:type="spellEnd"/>
      <w:r w:rsidRPr="00A81C01">
        <w:rPr>
          <w:bCs/>
          <w:color w:val="000000"/>
          <w:sz w:val="24"/>
          <w:szCs w:val="24"/>
        </w:rPr>
        <w:t xml:space="preserve"> dan </w:t>
      </w:r>
      <w:proofErr w:type="spellStart"/>
      <w:r w:rsidRPr="00A81C01">
        <w:rPr>
          <w:bCs/>
          <w:color w:val="000000"/>
          <w:sz w:val="24"/>
          <w:szCs w:val="24"/>
        </w:rPr>
        <w:t>citra</w:t>
      </w:r>
      <w:proofErr w:type="spellEnd"/>
      <w:r w:rsidRPr="00A81C01">
        <w:rPr>
          <w:bCs/>
          <w:color w:val="000000"/>
          <w:sz w:val="24"/>
          <w:szCs w:val="24"/>
        </w:rPr>
        <w:t xml:space="preserve"> </w:t>
      </w:r>
      <w:proofErr w:type="spellStart"/>
      <w:r w:rsidRPr="00A81C01">
        <w:rPr>
          <w:bCs/>
          <w:color w:val="000000"/>
          <w:sz w:val="24"/>
          <w:szCs w:val="24"/>
        </w:rPr>
        <w:t>baik</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r w:rsidR="00A16F9F">
        <w:rPr>
          <w:bCs/>
          <w:color w:val="000000"/>
          <w:sz w:val="24"/>
          <w:szCs w:val="24"/>
        </w:rPr>
        <w:t>(</w:t>
      </w:r>
      <w:proofErr w:type="spellStart"/>
      <w:r w:rsidR="00A16F9F">
        <w:rPr>
          <w:bCs/>
          <w:color w:val="000000"/>
          <w:sz w:val="24"/>
          <w:szCs w:val="24"/>
        </w:rPr>
        <w:t>Astari</w:t>
      </w:r>
      <w:proofErr w:type="spellEnd"/>
      <w:r w:rsidR="00A16F9F">
        <w:rPr>
          <w:bCs/>
          <w:color w:val="000000"/>
          <w:sz w:val="24"/>
          <w:szCs w:val="24"/>
        </w:rPr>
        <w:t xml:space="preserve"> </w:t>
      </w:r>
      <w:proofErr w:type="spellStart"/>
      <w:r w:rsidR="00A16F9F">
        <w:rPr>
          <w:bCs/>
          <w:color w:val="000000"/>
          <w:sz w:val="24"/>
          <w:szCs w:val="24"/>
        </w:rPr>
        <w:t>dkk</w:t>
      </w:r>
      <w:proofErr w:type="spellEnd"/>
      <w:r w:rsidR="00A16F9F">
        <w:rPr>
          <w:bCs/>
          <w:color w:val="000000"/>
          <w:sz w:val="24"/>
          <w:szCs w:val="24"/>
        </w:rPr>
        <w:t>., 2018)</w:t>
      </w:r>
      <w:r w:rsidRPr="00A81C01">
        <w:rPr>
          <w:bCs/>
          <w:color w:val="000000"/>
          <w:sz w:val="24"/>
          <w:szCs w:val="24"/>
        </w:rPr>
        <w:t xml:space="preserve">. Selain </w:t>
      </w:r>
      <w:proofErr w:type="spellStart"/>
      <w:r w:rsidRPr="00A81C01">
        <w:rPr>
          <w:bCs/>
          <w:color w:val="000000"/>
          <w:sz w:val="24"/>
          <w:szCs w:val="24"/>
        </w:rPr>
        <w:t>itu</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yang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cenderung</w:t>
      </w:r>
      <w:proofErr w:type="spellEnd"/>
      <w:r w:rsidRPr="00A81C01">
        <w:rPr>
          <w:bCs/>
          <w:color w:val="000000"/>
          <w:sz w:val="24"/>
          <w:szCs w:val="24"/>
        </w:rPr>
        <w:t xml:space="preserve"> </w:t>
      </w:r>
      <w:proofErr w:type="spellStart"/>
      <w:r w:rsidRPr="00A81C01">
        <w:rPr>
          <w:bCs/>
          <w:color w:val="000000"/>
          <w:sz w:val="24"/>
          <w:szCs w:val="24"/>
        </w:rPr>
        <w:t>tidak</w:t>
      </w:r>
      <w:proofErr w:type="spellEnd"/>
      <w:r w:rsidRPr="00A81C01">
        <w:rPr>
          <w:bCs/>
          <w:color w:val="000000"/>
          <w:sz w:val="24"/>
          <w:szCs w:val="24"/>
        </w:rPr>
        <w:t xml:space="preserve"> </w:t>
      </w:r>
      <w:proofErr w:type="spellStart"/>
      <w:r w:rsidRPr="00A81C01">
        <w:rPr>
          <w:bCs/>
          <w:color w:val="000000"/>
          <w:sz w:val="24"/>
          <w:szCs w:val="24"/>
        </w:rPr>
        <w:t>memilih</w:t>
      </w:r>
      <w:proofErr w:type="spellEnd"/>
      <w:r w:rsidRPr="00A81C01">
        <w:rPr>
          <w:bCs/>
          <w:color w:val="000000"/>
          <w:sz w:val="24"/>
          <w:szCs w:val="24"/>
        </w:rPr>
        <w:t xml:space="preserv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tax </w:t>
      </w:r>
      <w:proofErr w:type="spellStart"/>
      <w:r w:rsidRPr="00A81C01">
        <w:rPr>
          <w:bCs/>
          <w:color w:val="000000"/>
          <w:sz w:val="24"/>
          <w:szCs w:val="24"/>
        </w:rPr>
        <w:t>avoidane</w:t>
      </w:r>
      <w:proofErr w:type="spellEnd"/>
      <w:r w:rsidRPr="00A81C01">
        <w:rPr>
          <w:bCs/>
          <w:color w:val="000000"/>
          <w:sz w:val="24"/>
          <w:szCs w:val="24"/>
        </w:rPr>
        <w:t xml:space="preserve"> </w:t>
      </w:r>
      <w:proofErr w:type="spellStart"/>
      <w:r w:rsidRPr="00A81C01">
        <w:rPr>
          <w:bCs/>
          <w:color w:val="000000"/>
          <w:sz w:val="24"/>
          <w:szCs w:val="24"/>
        </w:rPr>
        <w:t>yaitu</w:t>
      </w:r>
      <w:proofErr w:type="spellEnd"/>
      <w:r w:rsidRPr="00A81C01">
        <w:rPr>
          <w:bCs/>
          <w:color w:val="000000"/>
          <w:sz w:val="24"/>
          <w:szCs w:val="24"/>
        </w:rPr>
        <w:t xml:space="preserv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menghilangkan</w:t>
      </w:r>
      <w:proofErr w:type="spellEnd"/>
      <w:r w:rsidRPr="00A81C01">
        <w:rPr>
          <w:bCs/>
          <w:color w:val="000000"/>
          <w:sz w:val="24"/>
          <w:szCs w:val="24"/>
        </w:rPr>
        <w:t xml:space="preserve"> </w:t>
      </w:r>
      <w:proofErr w:type="spellStart"/>
      <w:r w:rsidRPr="00A81C01">
        <w:rPr>
          <w:bCs/>
          <w:color w:val="000000"/>
          <w:sz w:val="24"/>
          <w:szCs w:val="24"/>
        </w:rPr>
        <w:t>adanya</w:t>
      </w:r>
      <w:proofErr w:type="spellEnd"/>
      <w:r w:rsidRPr="00A81C01">
        <w:rPr>
          <w:bCs/>
          <w:color w:val="000000"/>
          <w:sz w:val="24"/>
          <w:szCs w:val="24"/>
        </w:rPr>
        <w:t xml:space="preserve"> </w:t>
      </w:r>
      <w:proofErr w:type="spellStart"/>
      <w:r w:rsidRPr="00A81C01">
        <w:rPr>
          <w:bCs/>
          <w:color w:val="000000"/>
          <w:sz w:val="24"/>
          <w:szCs w:val="24"/>
        </w:rPr>
        <w:t>potensi</w:t>
      </w:r>
      <w:proofErr w:type="spellEnd"/>
      <w:r w:rsidRPr="00A81C01">
        <w:rPr>
          <w:bCs/>
          <w:color w:val="000000"/>
          <w:sz w:val="24"/>
          <w:szCs w:val="24"/>
        </w:rPr>
        <w:t xml:space="preserve"> </w:t>
      </w:r>
      <w:proofErr w:type="spellStart"/>
      <w:r w:rsidRPr="00A81C01">
        <w:rPr>
          <w:bCs/>
          <w:color w:val="000000"/>
          <w:sz w:val="24"/>
          <w:szCs w:val="24"/>
        </w:rPr>
        <w:t>pemeriksaan</w:t>
      </w:r>
      <w:proofErr w:type="spellEnd"/>
      <w:r w:rsidRPr="00A81C01">
        <w:rPr>
          <w:bCs/>
          <w:color w:val="000000"/>
          <w:sz w:val="24"/>
          <w:szCs w:val="24"/>
        </w:rPr>
        <w:t xml:space="preserve"> oleh </w:t>
      </w:r>
      <w:proofErr w:type="spellStart"/>
      <w:r w:rsidRPr="00A81C01">
        <w:rPr>
          <w:bCs/>
          <w:color w:val="000000"/>
          <w:sz w:val="24"/>
          <w:szCs w:val="24"/>
        </w:rPr>
        <w:t>kantor</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yang </w:t>
      </w:r>
      <w:proofErr w:type="spellStart"/>
      <w:r w:rsidRPr="00A81C01">
        <w:rPr>
          <w:bCs/>
          <w:color w:val="000000"/>
          <w:sz w:val="24"/>
          <w:szCs w:val="24"/>
        </w:rPr>
        <w:t>mengakibatkan</w:t>
      </w:r>
      <w:proofErr w:type="spellEnd"/>
      <w:r w:rsidRPr="00A81C01">
        <w:rPr>
          <w:bCs/>
          <w:color w:val="000000"/>
          <w:sz w:val="24"/>
          <w:szCs w:val="24"/>
        </w:rPr>
        <w:t xml:space="preserve"> total </w:t>
      </w:r>
      <w:proofErr w:type="spellStart"/>
      <w:r w:rsidRPr="00A81C01">
        <w:rPr>
          <w:bCs/>
          <w:color w:val="000000"/>
          <w:sz w:val="24"/>
          <w:szCs w:val="24"/>
        </w:rPr>
        <w:t>beban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semakin</w:t>
      </w:r>
      <w:proofErr w:type="spellEnd"/>
      <w:r w:rsidRPr="00A81C01">
        <w:rPr>
          <w:bCs/>
          <w:color w:val="000000"/>
          <w:sz w:val="24"/>
          <w:szCs w:val="24"/>
        </w:rPr>
        <w:t xml:space="preserve"> </w:t>
      </w:r>
      <w:proofErr w:type="spellStart"/>
      <w:r w:rsidRPr="00A81C01">
        <w:rPr>
          <w:bCs/>
          <w:color w:val="000000"/>
          <w:sz w:val="24"/>
          <w:szCs w:val="24"/>
        </w:rPr>
        <w:t>meningkat</w:t>
      </w:r>
      <w:proofErr w:type="spellEnd"/>
      <w:r w:rsidRPr="00A81C01">
        <w:rPr>
          <w:bCs/>
          <w:color w:val="000000"/>
          <w:sz w:val="24"/>
          <w:szCs w:val="24"/>
        </w:rPr>
        <w:t xml:space="preserve"> dan </w:t>
      </w:r>
      <w:proofErr w:type="spellStart"/>
      <w:r w:rsidRPr="00A81C01">
        <w:rPr>
          <w:bCs/>
          <w:color w:val="000000"/>
          <w:sz w:val="24"/>
          <w:szCs w:val="24"/>
        </w:rPr>
        <w:t>mempengaruhi</w:t>
      </w:r>
      <w:proofErr w:type="spellEnd"/>
      <w:r w:rsidRPr="00A81C01">
        <w:rPr>
          <w:bCs/>
          <w:color w:val="000000"/>
          <w:sz w:val="24"/>
          <w:szCs w:val="24"/>
        </w:rPr>
        <w:t xml:space="preserve"> </w:t>
      </w:r>
      <w:proofErr w:type="spellStart"/>
      <w:r w:rsidRPr="00A81C01">
        <w:rPr>
          <w:bCs/>
          <w:color w:val="000000"/>
          <w:sz w:val="24"/>
          <w:szCs w:val="24"/>
        </w:rPr>
        <w:t>profitabilitas</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w:t>
      </w:r>
    </w:p>
    <w:p w14:paraId="5F5A1D0C" w14:textId="77777777" w:rsidR="00E27D63" w:rsidRPr="00A81C01" w:rsidRDefault="00E27D63" w:rsidP="00A81C01">
      <w:pPr>
        <w:pBdr>
          <w:top w:val="nil"/>
          <w:left w:val="nil"/>
          <w:bottom w:val="nil"/>
          <w:right w:val="nil"/>
          <w:between w:val="nil"/>
        </w:pBdr>
        <w:spacing w:before="80" w:line="22" w:lineRule="atLeast"/>
        <w:ind w:left="567" w:hanging="567"/>
        <w:rPr>
          <w:bCs/>
          <w:color w:val="000000"/>
          <w:sz w:val="24"/>
          <w:szCs w:val="24"/>
        </w:rPr>
      </w:pPr>
      <w:r w:rsidRPr="00A81C01">
        <w:rPr>
          <w:bCs/>
          <w:color w:val="000000"/>
          <w:sz w:val="24"/>
          <w:szCs w:val="24"/>
        </w:rPr>
        <w:t>5.</w:t>
      </w:r>
      <w:r w:rsidRPr="00A81C01">
        <w:rPr>
          <w:bCs/>
          <w:color w:val="000000"/>
          <w:sz w:val="24"/>
          <w:szCs w:val="24"/>
        </w:rPr>
        <w:tab/>
      </w:r>
      <w:proofErr w:type="spellStart"/>
      <w:r w:rsidRPr="00A81C01">
        <w:rPr>
          <w:bCs/>
          <w:color w:val="000000"/>
          <w:sz w:val="24"/>
          <w:szCs w:val="24"/>
        </w:rPr>
        <w:t>Pengaruh</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Tax Avoidance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Perusahaan </w:t>
      </w:r>
      <w:proofErr w:type="spellStart"/>
      <w:r w:rsidRPr="00A81C01">
        <w:rPr>
          <w:bCs/>
          <w:color w:val="000000"/>
          <w:sz w:val="24"/>
          <w:szCs w:val="24"/>
        </w:rPr>
        <w:t>sebagai</w:t>
      </w:r>
      <w:proofErr w:type="spellEnd"/>
      <w:r w:rsidRPr="00A81C01">
        <w:rPr>
          <w:bCs/>
          <w:color w:val="000000"/>
          <w:sz w:val="24"/>
          <w:szCs w:val="24"/>
        </w:rPr>
        <w:t xml:space="preserve"> </w:t>
      </w:r>
      <w:proofErr w:type="spellStart"/>
      <w:r w:rsidRPr="00A81C01">
        <w:rPr>
          <w:bCs/>
          <w:color w:val="000000"/>
          <w:sz w:val="24"/>
          <w:szCs w:val="24"/>
        </w:rPr>
        <w:t>Variabel</w:t>
      </w:r>
      <w:proofErr w:type="spellEnd"/>
      <w:r w:rsidRPr="00A81C01">
        <w:rPr>
          <w:bCs/>
          <w:color w:val="000000"/>
          <w:sz w:val="24"/>
          <w:szCs w:val="24"/>
        </w:rPr>
        <w:t xml:space="preserve"> Moderating </w:t>
      </w:r>
    </w:p>
    <w:p w14:paraId="1F1932A6" w14:textId="187E52DE" w:rsidR="00E27D63" w:rsidRPr="00A81C01" w:rsidRDefault="00E27D63" w:rsidP="00A81C01">
      <w:pPr>
        <w:pBdr>
          <w:top w:val="nil"/>
          <w:left w:val="nil"/>
          <w:bottom w:val="nil"/>
          <w:right w:val="nil"/>
          <w:between w:val="nil"/>
        </w:pBdr>
        <w:spacing w:before="60" w:line="22" w:lineRule="atLeast"/>
        <w:ind w:firstLine="567"/>
        <w:rPr>
          <w:bCs/>
          <w:color w:val="000000"/>
          <w:sz w:val="24"/>
          <w:szCs w:val="24"/>
        </w:rPr>
      </w:pPr>
      <w:r w:rsidRPr="00A81C01">
        <w:rPr>
          <w:bCs/>
          <w:color w:val="000000"/>
          <w:sz w:val="24"/>
          <w:szCs w:val="24"/>
        </w:rPr>
        <w:t xml:space="preserve">Hasil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mendukung</w:t>
      </w:r>
      <w:proofErr w:type="spellEnd"/>
      <w:r w:rsidRPr="00A81C01">
        <w:rPr>
          <w:bCs/>
          <w:color w:val="000000"/>
          <w:sz w:val="24"/>
          <w:szCs w:val="24"/>
        </w:rPr>
        <w:t xml:space="preserve"> </w:t>
      </w:r>
      <w:proofErr w:type="spellStart"/>
      <w:r w:rsidRPr="00A81C01">
        <w:rPr>
          <w:bCs/>
          <w:color w:val="000000"/>
          <w:sz w:val="24"/>
          <w:szCs w:val="24"/>
        </w:rPr>
        <w:t>hipotesis</w:t>
      </w:r>
      <w:proofErr w:type="spellEnd"/>
      <w:r w:rsidRPr="00A81C01">
        <w:rPr>
          <w:bCs/>
          <w:color w:val="000000"/>
          <w:sz w:val="24"/>
          <w:szCs w:val="24"/>
        </w:rPr>
        <w:t xml:space="preserve"> </w:t>
      </w:r>
      <w:proofErr w:type="spellStart"/>
      <w:r w:rsidRPr="00A81C01">
        <w:rPr>
          <w:bCs/>
          <w:color w:val="000000"/>
          <w:sz w:val="24"/>
          <w:szCs w:val="24"/>
        </w:rPr>
        <w:t>kelima</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mampu</w:t>
      </w:r>
      <w:proofErr w:type="spellEnd"/>
      <w:r w:rsidRPr="00A81C01">
        <w:rPr>
          <w:bCs/>
          <w:color w:val="000000"/>
          <w:sz w:val="24"/>
          <w:szCs w:val="24"/>
        </w:rPr>
        <w:t xml:space="preserve"> </w:t>
      </w:r>
      <w:proofErr w:type="spellStart"/>
      <w:r w:rsidRPr="00A81C01">
        <w:rPr>
          <w:bCs/>
          <w:color w:val="000000"/>
          <w:sz w:val="24"/>
          <w:szCs w:val="24"/>
        </w:rPr>
        <w:t>memoderasi</w:t>
      </w:r>
      <w:proofErr w:type="spellEnd"/>
      <w:r w:rsidRPr="00A81C01">
        <w:rPr>
          <w:bCs/>
          <w:color w:val="000000"/>
          <w:sz w:val="24"/>
          <w:szCs w:val="24"/>
        </w:rPr>
        <w:t xml:space="preserve"> </w:t>
      </w:r>
      <w:proofErr w:type="spellStart"/>
      <w:r w:rsidRPr="00A81C01">
        <w:rPr>
          <w:bCs/>
          <w:color w:val="000000"/>
          <w:sz w:val="24"/>
          <w:szCs w:val="24"/>
        </w:rPr>
        <w:t>hubungan</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tax avoidance.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pada </w:t>
      </w:r>
      <w:proofErr w:type="spellStart"/>
      <w:r w:rsidRPr="00A81C01">
        <w:rPr>
          <w:bCs/>
          <w:color w:val="000000"/>
          <w:sz w:val="24"/>
          <w:szCs w:val="24"/>
        </w:rPr>
        <w:t>suatu</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menunjukkan</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semakin</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volume </w:t>
      </w:r>
      <w:proofErr w:type="spellStart"/>
      <w:r w:rsidRPr="00A81C01">
        <w:rPr>
          <w:bCs/>
          <w:color w:val="000000"/>
          <w:sz w:val="24"/>
          <w:szCs w:val="24"/>
        </w:rPr>
        <w:t>penjualan</w:t>
      </w:r>
      <w:proofErr w:type="spellEnd"/>
      <w:r w:rsidRPr="00A81C01">
        <w:rPr>
          <w:bCs/>
          <w:color w:val="000000"/>
          <w:sz w:val="24"/>
          <w:szCs w:val="24"/>
        </w:rPr>
        <w:t xml:space="preserve"> </w:t>
      </w:r>
      <w:proofErr w:type="spellStart"/>
      <w:r w:rsidRPr="00A81C01">
        <w:rPr>
          <w:bCs/>
          <w:color w:val="000000"/>
          <w:sz w:val="24"/>
          <w:szCs w:val="24"/>
        </w:rPr>
        <w:lastRenderedPageBreak/>
        <w:t>maka</w:t>
      </w:r>
      <w:proofErr w:type="spellEnd"/>
      <w:r w:rsidRPr="00A81C01">
        <w:rPr>
          <w:bCs/>
          <w:color w:val="000000"/>
          <w:sz w:val="24"/>
          <w:szCs w:val="24"/>
        </w:rPr>
        <w:t xml:space="preserve"> </w:t>
      </w:r>
      <w:proofErr w:type="spellStart"/>
      <w:r w:rsidRPr="00A81C01">
        <w:rPr>
          <w:bCs/>
          <w:color w:val="000000"/>
          <w:sz w:val="24"/>
          <w:szCs w:val="24"/>
        </w:rPr>
        <w:t>laba</w:t>
      </w:r>
      <w:proofErr w:type="spellEnd"/>
      <w:r w:rsidRPr="00A81C01">
        <w:rPr>
          <w:bCs/>
          <w:color w:val="000000"/>
          <w:sz w:val="24"/>
          <w:szCs w:val="24"/>
        </w:rPr>
        <w:t xml:space="preserve"> yang </w:t>
      </w:r>
      <w:proofErr w:type="spellStart"/>
      <w:r w:rsidRPr="00A81C01">
        <w:rPr>
          <w:bCs/>
          <w:color w:val="000000"/>
          <w:sz w:val="24"/>
          <w:szCs w:val="24"/>
        </w:rPr>
        <w:t>dihasilkan</w:t>
      </w:r>
      <w:proofErr w:type="spellEnd"/>
      <w:r w:rsidRPr="00A81C01">
        <w:rPr>
          <w:bCs/>
          <w:color w:val="000000"/>
          <w:sz w:val="24"/>
          <w:szCs w:val="24"/>
        </w:rPr>
        <w:t xml:space="preserve"> juga </w:t>
      </w:r>
      <w:proofErr w:type="spellStart"/>
      <w:r w:rsidRPr="00A81C01">
        <w:rPr>
          <w:bCs/>
          <w:color w:val="000000"/>
          <w:sz w:val="24"/>
          <w:szCs w:val="24"/>
        </w:rPr>
        <w:t>semakin</w:t>
      </w:r>
      <w:proofErr w:type="spellEnd"/>
      <w:r w:rsidRPr="00A81C01">
        <w:rPr>
          <w:bCs/>
          <w:color w:val="000000"/>
          <w:sz w:val="24"/>
          <w:szCs w:val="24"/>
        </w:rPr>
        <w:t xml:space="preserve"> </w:t>
      </w:r>
      <w:proofErr w:type="spellStart"/>
      <w:r w:rsidRPr="00A81C01">
        <w:rPr>
          <w:bCs/>
          <w:color w:val="000000"/>
          <w:sz w:val="24"/>
          <w:szCs w:val="24"/>
        </w:rPr>
        <w:t>meningkat</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yang </w:t>
      </w:r>
      <w:proofErr w:type="spellStart"/>
      <w:r w:rsidRPr="00A81C01">
        <w:rPr>
          <w:bCs/>
          <w:color w:val="000000"/>
          <w:sz w:val="24"/>
          <w:szCs w:val="24"/>
        </w:rPr>
        <w:t>meningkat</w:t>
      </w:r>
      <w:proofErr w:type="spellEnd"/>
      <w:r w:rsidRPr="00A81C01">
        <w:rPr>
          <w:bCs/>
          <w:color w:val="000000"/>
          <w:sz w:val="24"/>
          <w:szCs w:val="24"/>
        </w:rPr>
        <w:t xml:space="preserve"> </w:t>
      </w:r>
      <w:proofErr w:type="spellStart"/>
      <w:r w:rsidRPr="00A81C01">
        <w:rPr>
          <w:bCs/>
          <w:color w:val="000000"/>
          <w:sz w:val="24"/>
          <w:szCs w:val="24"/>
        </w:rPr>
        <w:t>memungkinakan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lebih</w:t>
      </w:r>
      <w:proofErr w:type="spellEnd"/>
      <w:r w:rsidRPr="00A81C01">
        <w:rPr>
          <w:bCs/>
          <w:color w:val="000000"/>
          <w:sz w:val="24"/>
          <w:szCs w:val="24"/>
        </w:rPr>
        <w:t xml:space="preserve"> </w:t>
      </w:r>
      <w:proofErr w:type="spellStart"/>
      <w:r w:rsidRPr="00A81C01">
        <w:rPr>
          <w:bCs/>
          <w:color w:val="000000"/>
          <w:sz w:val="24"/>
          <w:szCs w:val="24"/>
        </w:rPr>
        <w:t>cenderung</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tax avoidance </w:t>
      </w:r>
      <w:proofErr w:type="spellStart"/>
      <w:r w:rsidRPr="00A81C01">
        <w:rPr>
          <w:bCs/>
          <w:color w:val="000000"/>
          <w:sz w:val="24"/>
          <w:szCs w:val="24"/>
        </w:rPr>
        <w:t>karena</w:t>
      </w:r>
      <w:proofErr w:type="spellEnd"/>
      <w:r w:rsidRPr="00A81C01">
        <w:rPr>
          <w:bCs/>
          <w:color w:val="000000"/>
          <w:sz w:val="24"/>
          <w:szCs w:val="24"/>
        </w:rPr>
        <w:t xml:space="preserve"> profit yang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menimbulkan</w:t>
      </w:r>
      <w:proofErr w:type="spellEnd"/>
      <w:r w:rsidRPr="00A81C01">
        <w:rPr>
          <w:bCs/>
          <w:color w:val="000000"/>
          <w:sz w:val="24"/>
          <w:szCs w:val="24"/>
        </w:rPr>
        <w:t xml:space="preserve"> </w:t>
      </w:r>
      <w:proofErr w:type="spellStart"/>
      <w:r w:rsidRPr="00A81C01">
        <w:rPr>
          <w:bCs/>
          <w:color w:val="000000"/>
          <w:sz w:val="24"/>
          <w:szCs w:val="24"/>
        </w:rPr>
        <w:t>beban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yang </w:t>
      </w:r>
      <w:proofErr w:type="spellStart"/>
      <w:r w:rsidRPr="00A81C01">
        <w:rPr>
          <w:bCs/>
          <w:color w:val="000000"/>
          <w:sz w:val="24"/>
          <w:szCs w:val="24"/>
        </w:rPr>
        <w:t>besar</w:t>
      </w:r>
      <w:proofErr w:type="spellEnd"/>
      <w:r w:rsidRPr="00A81C01">
        <w:rPr>
          <w:bCs/>
          <w:color w:val="000000"/>
          <w:sz w:val="24"/>
          <w:szCs w:val="24"/>
        </w:rPr>
        <w:t xml:space="preserve"> pula. Dari </w:t>
      </w:r>
      <w:proofErr w:type="spellStart"/>
      <w:r w:rsidRPr="00A81C01">
        <w:rPr>
          <w:bCs/>
          <w:color w:val="000000"/>
          <w:sz w:val="24"/>
          <w:szCs w:val="24"/>
        </w:rPr>
        <w:t>sudut</w:t>
      </w:r>
      <w:proofErr w:type="spellEnd"/>
      <w:r w:rsidRPr="00A81C01">
        <w:rPr>
          <w:bCs/>
          <w:color w:val="000000"/>
          <w:sz w:val="24"/>
          <w:szCs w:val="24"/>
        </w:rPr>
        <w:t xml:space="preserve"> </w:t>
      </w:r>
      <w:proofErr w:type="spellStart"/>
      <w:r w:rsidRPr="00A81C01">
        <w:rPr>
          <w:bCs/>
          <w:color w:val="000000"/>
          <w:sz w:val="24"/>
          <w:szCs w:val="24"/>
        </w:rPr>
        <w:t>pandang</w:t>
      </w:r>
      <w:proofErr w:type="spellEnd"/>
      <w:r w:rsidRPr="00A81C01">
        <w:rPr>
          <w:bCs/>
          <w:color w:val="000000"/>
          <w:sz w:val="24"/>
          <w:szCs w:val="24"/>
        </w:rPr>
        <w:t xml:space="preserve"> lain, </w:t>
      </w:r>
      <w:proofErr w:type="spellStart"/>
      <w:r w:rsidRPr="00A81C01">
        <w:rPr>
          <w:bCs/>
          <w:color w:val="000000"/>
          <w:sz w:val="24"/>
          <w:szCs w:val="24"/>
        </w:rPr>
        <w:t>semakin</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membuka</w:t>
      </w:r>
      <w:proofErr w:type="spellEnd"/>
      <w:r w:rsidRPr="00A81C01">
        <w:rPr>
          <w:bCs/>
          <w:color w:val="000000"/>
          <w:sz w:val="24"/>
          <w:szCs w:val="24"/>
        </w:rPr>
        <w:t xml:space="preserve"> </w:t>
      </w:r>
      <w:proofErr w:type="spellStart"/>
      <w:r w:rsidRPr="00A81C01">
        <w:rPr>
          <w:bCs/>
          <w:color w:val="000000"/>
          <w:sz w:val="24"/>
          <w:szCs w:val="24"/>
        </w:rPr>
        <w:t>peluang</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bagi</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menghasilkan</w:t>
      </w:r>
      <w:proofErr w:type="spellEnd"/>
      <w:r w:rsidRPr="00A81C01">
        <w:rPr>
          <w:bCs/>
          <w:color w:val="000000"/>
          <w:sz w:val="24"/>
          <w:szCs w:val="24"/>
        </w:rPr>
        <w:t xml:space="preserve"> </w:t>
      </w:r>
      <w:proofErr w:type="spellStart"/>
      <w:r w:rsidRPr="00A81C01">
        <w:rPr>
          <w:bCs/>
          <w:color w:val="000000"/>
          <w:sz w:val="24"/>
          <w:szCs w:val="24"/>
        </w:rPr>
        <w:t>laba</w:t>
      </w:r>
      <w:proofErr w:type="spellEnd"/>
      <w:r w:rsidR="00067F0E">
        <w:rPr>
          <w:bCs/>
          <w:color w:val="000000"/>
          <w:sz w:val="24"/>
          <w:szCs w:val="24"/>
        </w:rPr>
        <w:t xml:space="preserve"> (</w:t>
      </w:r>
      <w:proofErr w:type="spellStart"/>
      <w:r w:rsidR="00067F0E">
        <w:rPr>
          <w:bCs/>
          <w:color w:val="000000"/>
          <w:sz w:val="24"/>
          <w:szCs w:val="24"/>
        </w:rPr>
        <w:t>Manufaktur</w:t>
      </w:r>
      <w:proofErr w:type="spellEnd"/>
      <w:r w:rsidR="00067F0E">
        <w:rPr>
          <w:bCs/>
          <w:color w:val="000000"/>
          <w:sz w:val="24"/>
          <w:szCs w:val="24"/>
        </w:rPr>
        <w:t xml:space="preserve"> </w:t>
      </w:r>
      <w:proofErr w:type="spellStart"/>
      <w:r w:rsidR="00067F0E">
        <w:rPr>
          <w:bCs/>
          <w:color w:val="000000"/>
          <w:sz w:val="24"/>
          <w:szCs w:val="24"/>
        </w:rPr>
        <w:t>dkk</w:t>
      </w:r>
      <w:proofErr w:type="spellEnd"/>
      <w:r w:rsidR="00067F0E">
        <w:rPr>
          <w:bCs/>
          <w:color w:val="000000"/>
          <w:sz w:val="24"/>
          <w:szCs w:val="24"/>
        </w:rPr>
        <w:t>., 2022)</w:t>
      </w:r>
      <w:r w:rsidRPr="00A81C01">
        <w:rPr>
          <w:bCs/>
          <w:color w:val="000000"/>
          <w:sz w:val="24"/>
          <w:szCs w:val="24"/>
        </w:rPr>
        <w:t xml:space="preserve">. Dalam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dinilai</w:t>
      </w:r>
      <w:proofErr w:type="spellEnd"/>
      <w:r w:rsidRPr="00A81C01">
        <w:rPr>
          <w:bCs/>
          <w:color w:val="000000"/>
          <w:sz w:val="24"/>
          <w:szCs w:val="24"/>
        </w:rPr>
        <w:t xml:space="preserve"> </w:t>
      </w:r>
      <w:proofErr w:type="spellStart"/>
      <w:r w:rsidRPr="00A81C01">
        <w:rPr>
          <w:bCs/>
          <w:color w:val="000000"/>
          <w:sz w:val="24"/>
          <w:szCs w:val="24"/>
        </w:rPr>
        <w:t>memperlemah</w:t>
      </w:r>
      <w:proofErr w:type="spellEnd"/>
      <w:r w:rsidRPr="00A81C01">
        <w:rPr>
          <w:bCs/>
          <w:color w:val="000000"/>
          <w:sz w:val="24"/>
          <w:szCs w:val="24"/>
        </w:rPr>
        <w:t xml:space="preserve"> </w:t>
      </w:r>
      <w:proofErr w:type="spellStart"/>
      <w:r w:rsidRPr="00A81C01">
        <w:rPr>
          <w:bCs/>
          <w:color w:val="000000"/>
          <w:sz w:val="24"/>
          <w:szCs w:val="24"/>
        </w:rPr>
        <w:t>pengaruh</w:t>
      </w:r>
      <w:proofErr w:type="spellEnd"/>
      <w:r w:rsidRPr="00A81C01">
        <w:rPr>
          <w:bCs/>
          <w:color w:val="000000"/>
          <w:sz w:val="24"/>
          <w:szCs w:val="24"/>
        </w:rPr>
        <w:t xml:space="preserve"> </w:t>
      </w:r>
      <w:proofErr w:type="spellStart"/>
      <w:r w:rsidRPr="00A81C01">
        <w:rPr>
          <w:bCs/>
          <w:color w:val="000000"/>
          <w:sz w:val="24"/>
          <w:szCs w:val="24"/>
        </w:rPr>
        <w:t>pertumbuhan</w:t>
      </w:r>
      <w:proofErr w:type="spellEnd"/>
      <w:r w:rsidRPr="00A81C01">
        <w:rPr>
          <w:bCs/>
          <w:color w:val="000000"/>
          <w:sz w:val="24"/>
          <w:szCs w:val="24"/>
        </w:rPr>
        <w:t xml:space="preserve"> </w:t>
      </w:r>
      <w:proofErr w:type="spellStart"/>
      <w:r w:rsidRPr="00A81C01">
        <w:rPr>
          <w:bCs/>
          <w:color w:val="000000"/>
          <w:sz w:val="24"/>
          <w:szCs w:val="24"/>
        </w:rPr>
        <w:t>penjualan</w:t>
      </w:r>
      <w:proofErr w:type="spellEnd"/>
      <w:r w:rsidRPr="00A81C01">
        <w:rPr>
          <w:bCs/>
          <w:color w:val="000000"/>
          <w:sz w:val="24"/>
          <w:szCs w:val="24"/>
        </w:rPr>
        <w:t xml:space="preserve"> </w:t>
      </w:r>
      <w:proofErr w:type="spellStart"/>
      <w:r w:rsidRPr="00A81C01">
        <w:rPr>
          <w:bCs/>
          <w:color w:val="000000"/>
          <w:sz w:val="24"/>
          <w:szCs w:val="24"/>
        </w:rPr>
        <w:t>terhadap</w:t>
      </w:r>
      <w:proofErr w:type="spellEnd"/>
      <w:r w:rsidRPr="00A81C01">
        <w:rPr>
          <w:bCs/>
          <w:color w:val="000000"/>
          <w:sz w:val="24"/>
          <w:szCs w:val="24"/>
        </w:rPr>
        <w:t xml:space="preserve"> </w:t>
      </w:r>
      <w:proofErr w:type="spellStart"/>
      <w:r w:rsidRPr="00A81C01">
        <w:rPr>
          <w:bCs/>
          <w:color w:val="000000"/>
          <w:sz w:val="24"/>
          <w:szCs w:val="24"/>
        </w:rPr>
        <w:t>praktik</w:t>
      </w:r>
      <w:proofErr w:type="spellEnd"/>
      <w:r w:rsidRPr="00A81C01">
        <w:rPr>
          <w:bCs/>
          <w:color w:val="000000"/>
          <w:sz w:val="24"/>
          <w:szCs w:val="24"/>
        </w:rPr>
        <w:t xml:space="preserve"> tax avoidance, yang </w:t>
      </w:r>
      <w:proofErr w:type="spellStart"/>
      <w:r w:rsidRPr="00A81C01">
        <w:rPr>
          <w:bCs/>
          <w:color w:val="000000"/>
          <w:sz w:val="24"/>
          <w:szCs w:val="24"/>
        </w:rPr>
        <w:t>berarti</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cenderung</w:t>
      </w:r>
      <w:proofErr w:type="spellEnd"/>
      <w:r w:rsidRPr="00A81C01">
        <w:rPr>
          <w:bCs/>
          <w:color w:val="000000"/>
          <w:sz w:val="24"/>
          <w:szCs w:val="24"/>
        </w:rPr>
        <w:t xml:space="preserve"> </w:t>
      </w:r>
      <w:proofErr w:type="spellStart"/>
      <w:r w:rsidRPr="00A81C01">
        <w:rPr>
          <w:bCs/>
          <w:color w:val="000000"/>
          <w:sz w:val="24"/>
          <w:szCs w:val="24"/>
        </w:rPr>
        <w:t>tidak</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w:t>
      </w:r>
      <w:proofErr w:type="spellStart"/>
      <w:r w:rsidRPr="00A81C01">
        <w:rPr>
          <w:bCs/>
          <w:color w:val="000000"/>
          <w:sz w:val="24"/>
          <w:szCs w:val="24"/>
        </w:rPr>
        <w:t>praktik</w:t>
      </w:r>
      <w:proofErr w:type="spellEnd"/>
      <w:r w:rsidRPr="00A81C01">
        <w:rPr>
          <w:bCs/>
          <w:color w:val="000000"/>
          <w:sz w:val="24"/>
          <w:szCs w:val="24"/>
        </w:rPr>
        <w:t xml:space="preserve"> </w:t>
      </w:r>
      <w:proofErr w:type="spellStart"/>
      <w:r w:rsidRPr="00A81C01">
        <w:rPr>
          <w:bCs/>
          <w:color w:val="000000"/>
          <w:sz w:val="24"/>
          <w:szCs w:val="24"/>
        </w:rPr>
        <w:t>penghindaran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agresif</w:t>
      </w:r>
      <w:proofErr w:type="spellEnd"/>
      <w:r w:rsidRPr="00A81C01">
        <w:rPr>
          <w:bCs/>
          <w:color w:val="000000"/>
          <w:sz w:val="24"/>
          <w:szCs w:val="24"/>
        </w:rPr>
        <w:t xml:space="preserv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menghilangkan</w:t>
      </w:r>
      <w:proofErr w:type="spellEnd"/>
      <w:r w:rsidRPr="00A81C01">
        <w:rPr>
          <w:bCs/>
          <w:color w:val="000000"/>
          <w:sz w:val="24"/>
          <w:szCs w:val="24"/>
        </w:rPr>
        <w:t xml:space="preserve"> </w:t>
      </w:r>
      <w:proofErr w:type="spellStart"/>
      <w:r w:rsidRPr="00A81C01">
        <w:rPr>
          <w:bCs/>
          <w:color w:val="000000"/>
          <w:sz w:val="24"/>
          <w:szCs w:val="24"/>
        </w:rPr>
        <w:t>adanya</w:t>
      </w:r>
      <w:proofErr w:type="spellEnd"/>
      <w:r w:rsidRPr="00A81C01">
        <w:rPr>
          <w:bCs/>
          <w:color w:val="000000"/>
          <w:sz w:val="24"/>
          <w:szCs w:val="24"/>
        </w:rPr>
        <w:t xml:space="preserve"> </w:t>
      </w:r>
      <w:proofErr w:type="spellStart"/>
      <w:r w:rsidRPr="00A81C01">
        <w:rPr>
          <w:bCs/>
          <w:color w:val="000000"/>
          <w:sz w:val="24"/>
          <w:szCs w:val="24"/>
        </w:rPr>
        <w:t>potensi</w:t>
      </w:r>
      <w:proofErr w:type="spellEnd"/>
      <w:r w:rsidRPr="00A81C01">
        <w:rPr>
          <w:bCs/>
          <w:color w:val="000000"/>
          <w:sz w:val="24"/>
          <w:szCs w:val="24"/>
        </w:rPr>
        <w:t xml:space="preserve"> </w:t>
      </w:r>
      <w:proofErr w:type="spellStart"/>
      <w:r w:rsidRPr="00A81C01">
        <w:rPr>
          <w:bCs/>
          <w:color w:val="000000"/>
          <w:sz w:val="24"/>
          <w:szCs w:val="24"/>
        </w:rPr>
        <w:t>pemeriksaan</w:t>
      </w:r>
      <w:proofErr w:type="spellEnd"/>
      <w:r w:rsidRPr="00A81C01">
        <w:rPr>
          <w:bCs/>
          <w:color w:val="000000"/>
          <w:sz w:val="24"/>
          <w:szCs w:val="24"/>
        </w:rPr>
        <w:t xml:space="preserve"> oleh </w:t>
      </w:r>
      <w:proofErr w:type="spellStart"/>
      <w:r w:rsidRPr="00A81C01">
        <w:rPr>
          <w:bCs/>
          <w:color w:val="000000"/>
          <w:sz w:val="24"/>
          <w:szCs w:val="24"/>
        </w:rPr>
        <w:t>kantor</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yang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berpengaruh</w:t>
      </w:r>
      <w:proofErr w:type="spellEnd"/>
      <w:r w:rsidRPr="00A81C01">
        <w:rPr>
          <w:bCs/>
          <w:color w:val="000000"/>
          <w:sz w:val="24"/>
          <w:szCs w:val="24"/>
        </w:rPr>
        <w:t xml:space="preserve"> pada </w:t>
      </w:r>
      <w:proofErr w:type="spellStart"/>
      <w:r w:rsidRPr="00A81C01">
        <w:rPr>
          <w:bCs/>
          <w:color w:val="000000"/>
          <w:sz w:val="24"/>
          <w:szCs w:val="24"/>
        </w:rPr>
        <w:t>profitabilitas</w:t>
      </w:r>
      <w:proofErr w:type="spellEnd"/>
      <w:r w:rsidRPr="00A81C01">
        <w:rPr>
          <w:bCs/>
          <w:color w:val="000000"/>
          <w:sz w:val="24"/>
          <w:szCs w:val="24"/>
        </w:rPr>
        <w:t xml:space="preserve"> dan </w:t>
      </w:r>
      <w:proofErr w:type="spellStart"/>
      <w:r w:rsidRPr="00A81C01">
        <w:rPr>
          <w:bCs/>
          <w:color w:val="000000"/>
          <w:sz w:val="24"/>
          <w:szCs w:val="24"/>
        </w:rPr>
        <w:t>citra</w:t>
      </w:r>
      <w:proofErr w:type="spellEnd"/>
      <w:r w:rsidRPr="00A81C01">
        <w:rPr>
          <w:bCs/>
          <w:color w:val="000000"/>
          <w:sz w:val="24"/>
          <w:szCs w:val="24"/>
        </w:rPr>
        <w:t xml:space="preserve"> </w:t>
      </w:r>
      <w:proofErr w:type="spellStart"/>
      <w:r w:rsidRPr="00A81C01">
        <w:rPr>
          <w:bCs/>
          <w:color w:val="000000"/>
          <w:sz w:val="24"/>
          <w:szCs w:val="24"/>
        </w:rPr>
        <w:t>baik</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
    <w:p w14:paraId="24B8C341" w14:textId="77777777" w:rsidR="00E27D63" w:rsidRPr="00A81C01" w:rsidRDefault="00E27D63" w:rsidP="00A81C01">
      <w:pPr>
        <w:pBdr>
          <w:top w:val="nil"/>
          <w:left w:val="nil"/>
          <w:bottom w:val="nil"/>
          <w:right w:val="nil"/>
          <w:between w:val="nil"/>
        </w:pBdr>
        <w:spacing w:before="80" w:line="22" w:lineRule="atLeast"/>
        <w:ind w:left="567" w:hanging="567"/>
        <w:rPr>
          <w:bCs/>
          <w:color w:val="000000"/>
          <w:sz w:val="24"/>
          <w:szCs w:val="24"/>
        </w:rPr>
      </w:pPr>
      <w:r w:rsidRPr="00A81C01">
        <w:rPr>
          <w:bCs/>
          <w:color w:val="000000"/>
          <w:sz w:val="24"/>
          <w:szCs w:val="24"/>
        </w:rPr>
        <w:t>6.</w:t>
      </w:r>
      <w:r w:rsidRPr="00A81C01">
        <w:rPr>
          <w:bCs/>
          <w:color w:val="000000"/>
          <w:sz w:val="24"/>
          <w:szCs w:val="24"/>
        </w:rPr>
        <w:tab/>
      </w:r>
      <w:proofErr w:type="spellStart"/>
      <w:r w:rsidRPr="00A81C01">
        <w:rPr>
          <w:bCs/>
          <w:color w:val="000000"/>
          <w:sz w:val="24"/>
          <w:szCs w:val="24"/>
        </w:rPr>
        <w:t>Pengaruh</w:t>
      </w:r>
      <w:proofErr w:type="spellEnd"/>
      <w:r w:rsidRPr="00A81C01">
        <w:rPr>
          <w:bCs/>
          <w:color w:val="000000"/>
          <w:sz w:val="24"/>
          <w:szCs w:val="24"/>
        </w:rPr>
        <w:t xml:space="preserve"> Leverage </w:t>
      </w:r>
      <w:proofErr w:type="spellStart"/>
      <w:r w:rsidRPr="00A81C01">
        <w:rPr>
          <w:bCs/>
          <w:color w:val="000000"/>
          <w:sz w:val="24"/>
          <w:szCs w:val="24"/>
        </w:rPr>
        <w:t>Terhadap</w:t>
      </w:r>
      <w:proofErr w:type="spellEnd"/>
      <w:r w:rsidRPr="00A81C01">
        <w:rPr>
          <w:bCs/>
          <w:color w:val="000000"/>
          <w:sz w:val="24"/>
          <w:szCs w:val="24"/>
        </w:rPr>
        <w:t xml:space="preserve"> Tax Avoidance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Perusahaan </w:t>
      </w:r>
      <w:proofErr w:type="spellStart"/>
      <w:r w:rsidRPr="00A81C01">
        <w:rPr>
          <w:bCs/>
          <w:color w:val="000000"/>
          <w:sz w:val="24"/>
          <w:szCs w:val="24"/>
        </w:rPr>
        <w:t>Sebagai</w:t>
      </w:r>
      <w:proofErr w:type="spellEnd"/>
      <w:r w:rsidRPr="00A81C01">
        <w:rPr>
          <w:bCs/>
          <w:color w:val="000000"/>
          <w:sz w:val="24"/>
          <w:szCs w:val="24"/>
        </w:rPr>
        <w:t xml:space="preserve"> </w:t>
      </w:r>
      <w:proofErr w:type="spellStart"/>
      <w:r w:rsidRPr="00A81C01">
        <w:rPr>
          <w:bCs/>
          <w:color w:val="000000"/>
          <w:sz w:val="24"/>
          <w:szCs w:val="24"/>
        </w:rPr>
        <w:t>Variabel</w:t>
      </w:r>
      <w:proofErr w:type="spellEnd"/>
      <w:r w:rsidRPr="00A81C01">
        <w:rPr>
          <w:bCs/>
          <w:color w:val="000000"/>
          <w:sz w:val="24"/>
          <w:szCs w:val="24"/>
        </w:rPr>
        <w:t xml:space="preserve"> Moderating</w:t>
      </w:r>
    </w:p>
    <w:p w14:paraId="5F2749E3" w14:textId="481A68BB" w:rsidR="00E27D63" w:rsidRDefault="00E27D63" w:rsidP="00A81C01">
      <w:pPr>
        <w:pBdr>
          <w:top w:val="nil"/>
          <w:left w:val="nil"/>
          <w:bottom w:val="nil"/>
          <w:right w:val="nil"/>
          <w:between w:val="nil"/>
        </w:pBdr>
        <w:spacing w:before="60" w:line="22" w:lineRule="atLeast"/>
        <w:ind w:firstLine="567"/>
        <w:rPr>
          <w:bCs/>
          <w:color w:val="000000"/>
          <w:sz w:val="24"/>
          <w:szCs w:val="24"/>
        </w:rPr>
      </w:pPr>
      <w:proofErr w:type="gramStart"/>
      <w:r w:rsidRPr="00A81C01">
        <w:rPr>
          <w:bCs/>
          <w:color w:val="000000"/>
          <w:sz w:val="24"/>
          <w:szCs w:val="24"/>
        </w:rPr>
        <w:t xml:space="preserve">Hasil  </w:t>
      </w:r>
      <w:proofErr w:type="spellStart"/>
      <w:r w:rsidRPr="00A81C01">
        <w:rPr>
          <w:bCs/>
          <w:color w:val="000000"/>
          <w:sz w:val="24"/>
          <w:szCs w:val="24"/>
        </w:rPr>
        <w:t>tidak</w:t>
      </w:r>
      <w:proofErr w:type="spellEnd"/>
      <w:proofErr w:type="gramEnd"/>
      <w:r w:rsidRPr="00A81C01">
        <w:rPr>
          <w:bCs/>
          <w:color w:val="000000"/>
          <w:sz w:val="24"/>
          <w:szCs w:val="24"/>
        </w:rPr>
        <w:t xml:space="preserve"> </w:t>
      </w:r>
      <w:proofErr w:type="spellStart"/>
      <w:r w:rsidRPr="00A81C01">
        <w:rPr>
          <w:bCs/>
          <w:color w:val="000000"/>
          <w:sz w:val="24"/>
          <w:szCs w:val="24"/>
        </w:rPr>
        <w:t>mendukung</w:t>
      </w:r>
      <w:proofErr w:type="spellEnd"/>
      <w:r w:rsidRPr="00A81C01">
        <w:rPr>
          <w:bCs/>
          <w:color w:val="000000"/>
          <w:sz w:val="24"/>
          <w:szCs w:val="24"/>
        </w:rPr>
        <w:t xml:space="preserve"> </w:t>
      </w:r>
      <w:proofErr w:type="spellStart"/>
      <w:r w:rsidRPr="00A81C01">
        <w:rPr>
          <w:bCs/>
          <w:color w:val="000000"/>
          <w:sz w:val="24"/>
          <w:szCs w:val="24"/>
        </w:rPr>
        <w:t>hipotesis</w:t>
      </w:r>
      <w:proofErr w:type="spellEnd"/>
      <w:r w:rsidRPr="00A81C01">
        <w:rPr>
          <w:bCs/>
          <w:color w:val="000000"/>
          <w:sz w:val="24"/>
          <w:szCs w:val="24"/>
        </w:rPr>
        <w:t xml:space="preserve"> </w:t>
      </w:r>
      <w:proofErr w:type="spellStart"/>
      <w:r w:rsidRPr="00A81C01">
        <w:rPr>
          <w:bCs/>
          <w:color w:val="000000"/>
          <w:sz w:val="24"/>
          <w:szCs w:val="24"/>
        </w:rPr>
        <w:t>keenam</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tidak</w:t>
      </w:r>
      <w:proofErr w:type="spellEnd"/>
      <w:r w:rsidRPr="00A81C01">
        <w:rPr>
          <w:bCs/>
          <w:color w:val="000000"/>
          <w:sz w:val="24"/>
          <w:szCs w:val="24"/>
        </w:rPr>
        <w:t xml:space="preserve"> </w:t>
      </w:r>
      <w:proofErr w:type="spellStart"/>
      <w:r w:rsidRPr="00A81C01">
        <w:rPr>
          <w:bCs/>
          <w:color w:val="000000"/>
          <w:sz w:val="24"/>
          <w:szCs w:val="24"/>
        </w:rPr>
        <w:t>mampu</w:t>
      </w:r>
      <w:proofErr w:type="spellEnd"/>
      <w:r w:rsidRPr="00A81C01">
        <w:rPr>
          <w:bCs/>
          <w:color w:val="000000"/>
          <w:sz w:val="24"/>
          <w:szCs w:val="24"/>
        </w:rPr>
        <w:t xml:space="preserve"> </w:t>
      </w:r>
      <w:proofErr w:type="spellStart"/>
      <w:r w:rsidRPr="00A81C01">
        <w:rPr>
          <w:bCs/>
          <w:color w:val="000000"/>
          <w:sz w:val="24"/>
          <w:szCs w:val="24"/>
        </w:rPr>
        <w:t>memoderasi</w:t>
      </w:r>
      <w:proofErr w:type="spellEnd"/>
      <w:r w:rsidRPr="00A81C01">
        <w:rPr>
          <w:bCs/>
          <w:color w:val="000000"/>
          <w:sz w:val="24"/>
          <w:szCs w:val="24"/>
        </w:rPr>
        <w:t xml:space="preserve"> </w:t>
      </w:r>
      <w:proofErr w:type="spellStart"/>
      <w:r w:rsidRPr="00A81C01">
        <w:rPr>
          <w:bCs/>
          <w:color w:val="000000"/>
          <w:sz w:val="24"/>
          <w:szCs w:val="24"/>
        </w:rPr>
        <w:t>hubungan</w:t>
      </w:r>
      <w:proofErr w:type="spellEnd"/>
      <w:r w:rsidRPr="00A81C01">
        <w:rPr>
          <w:bCs/>
          <w:color w:val="000000"/>
          <w:sz w:val="24"/>
          <w:szCs w:val="24"/>
        </w:rPr>
        <w:t xml:space="preserve"> leverage </w:t>
      </w:r>
      <w:proofErr w:type="spellStart"/>
      <w:r w:rsidRPr="00A81C01">
        <w:rPr>
          <w:bCs/>
          <w:color w:val="000000"/>
          <w:sz w:val="24"/>
          <w:szCs w:val="24"/>
        </w:rPr>
        <w:t>terhadap</w:t>
      </w:r>
      <w:proofErr w:type="spellEnd"/>
      <w:r w:rsidRPr="00A81C01">
        <w:rPr>
          <w:bCs/>
          <w:color w:val="000000"/>
          <w:sz w:val="24"/>
          <w:szCs w:val="24"/>
        </w:rPr>
        <w:t xml:space="preserve"> tax avoidance. Pada </w:t>
      </w:r>
      <w:proofErr w:type="spellStart"/>
      <w:r w:rsidRPr="00A81C01">
        <w:rPr>
          <w:bCs/>
          <w:color w:val="000000"/>
          <w:sz w:val="24"/>
          <w:szCs w:val="24"/>
        </w:rPr>
        <w:t>penelitian</w:t>
      </w:r>
      <w:proofErr w:type="spellEnd"/>
      <w:r w:rsidRPr="00A81C01">
        <w:rPr>
          <w:bCs/>
          <w:color w:val="000000"/>
          <w:sz w:val="24"/>
          <w:szCs w:val="24"/>
        </w:rPr>
        <w:t xml:space="preserve">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menggambarkan</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bukanlah</w:t>
      </w:r>
      <w:proofErr w:type="spellEnd"/>
      <w:r w:rsidRPr="00A81C01">
        <w:rPr>
          <w:bCs/>
          <w:color w:val="000000"/>
          <w:sz w:val="24"/>
          <w:szCs w:val="24"/>
        </w:rPr>
        <w:t xml:space="preserve"> </w:t>
      </w:r>
      <w:proofErr w:type="spellStart"/>
      <w:r w:rsidRPr="00A81C01">
        <w:rPr>
          <w:bCs/>
          <w:color w:val="000000"/>
          <w:sz w:val="24"/>
          <w:szCs w:val="24"/>
        </w:rPr>
        <w:t>menjadi</w:t>
      </w:r>
      <w:proofErr w:type="spellEnd"/>
      <w:r w:rsidRPr="00A81C01">
        <w:rPr>
          <w:bCs/>
          <w:color w:val="000000"/>
          <w:sz w:val="24"/>
          <w:szCs w:val="24"/>
        </w:rPr>
        <w:t xml:space="preserve"> </w:t>
      </w:r>
      <w:proofErr w:type="spellStart"/>
      <w:r w:rsidRPr="00A81C01">
        <w:rPr>
          <w:bCs/>
          <w:color w:val="000000"/>
          <w:sz w:val="24"/>
          <w:szCs w:val="24"/>
        </w:rPr>
        <w:t>tolak</w:t>
      </w:r>
      <w:proofErr w:type="spellEnd"/>
      <w:r w:rsidRPr="00A81C01">
        <w:rPr>
          <w:bCs/>
          <w:color w:val="000000"/>
          <w:sz w:val="24"/>
          <w:szCs w:val="24"/>
        </w:rPr>
        <w:t xml:space="preserve"> </w:t>
      </w:r>
      <w:proofErr w:type="spellStart"/>
      <w:r w:rsidRPr="00A81C01">
        <w:rPr>
          <w:bCs/>
          <w:color w:val="000000"/>
          <w:sz w:val="24"/>
          <w:szCs w:val="24"/>
        </w:rPr>
        <w:t>ukur</w:t>
      </w:r>
      <w:proofErr w:type="spellEnd"/>
      <w:r w:rsidRPr="00A81C01">
        <w:rPr>
          <w:bCs/>
          <w:color w:val="000000"/>
          <w:sz w:val="24"/>
          <w:szCs w:val="24"/>
        </w:rPr>
        <w:t xml:space="preserve"> </w:t>
      </w:r>
      <w:proofErr w:type="spellStart"/>
      <w:r w:rsidRPr="00A81C01">
        <w:rPr>
          <w:bCs/>
          <w:color w:val="000000"/>
          <w:sz w:val="24"/>
          <w:szCs w:val="24"/>
        </w:rPr>
        <w:t>atau</w:t>
      </w:r>
      <w:proofErr w:type="spellEnd"/>
      <w:r w:rsidRPr="00A81C01">
        <w:rPr>
          <w:bCs/>
          <w:color w:val="000000"/>
          <w:sz w:val="24"/>
          <w:szCs w:val="24"/>
        </w:rPr>
        <w:t xml:space="preserve"> </w:t>
      </w:r>
      <w:proofErr w:type="spellStart"/>
      <w:r w:rsidRPr="00A81C01">
        <w:rPr>
          <w:bCs/>
          <w:color w:val="000000"/>
          <w:sz w:val="24"/>
          <w:szCs w:val="24"/>
        </w:rPr>
        <w:t>faktor</w:t>
      </w:r>
      <w:proofErr w:type="spellEnd"/>
      <w:r w:rsidRPr="00A81C01">
        <w:rPr>
          <w:bCs/>
          <w:color w:val="000000"/>
          <w:sz w:val="24"/>
          <w:szCs w:val="24"/>
        </w:rPr>
        <w:t xml:space="preserve"> yang </w:t>
      </w:r>
      <w:proofErr w:type="spellStart"/>
      <w:r w:rsidRPr="00A81C01">
        <w:rPr>
          <w:bCs/>
          <w:color w:val="000000"/>
          <w:sz w:val="24"/>
          <w:szCs w:val="24"/>
        </w:rPr>
        <w:t>menyebabkan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w:t>
      </w:r>
      <w:proofErr w:type="spellStart"/>
      <w:r w:rsidRPr="00A81C01">
        <w:rPr>
          <w:bCs/>
          <w:color w:val="000000"/>
          <w:sz w:val="24"/>
          <w:szCs w:val="24"/>
        </w:rPr>
        <w:t>penghindaran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w:t>
      </w:r>
      <w:r w:rsidR="00184584">
        <w:rPr>
          <w:bCs/>
          <w:color w:val="000000"/>
          <w:sz w:val="24"/>
          <w:szCs w:val="24"/>
        </w:rPr>
        <w:t xml:space="preserve"> </w:t>
      </w:r>
      <w:r w:rsidRPr="00A81C01">
        <w:rPr>
          <w:bCs/>
          <w:color w:val="000000"/>
          <w:sz w:val="24"/>
          <w:szCs w:val="24"/>
        </w:rPr>
        <w:t xml:space="preserve">Tidak </w:t>
      </w:r>
      <w:proofErr w:type="spellStart"/>
      <w:r w:rsidRPr="00A81C01">
        <w:rPr>
          <w:bCs/>
          <w:color w:val="000000"/>
          <w:sz w:val="24"/>
          <w:szCs w:val="24"/>
        </w:rPr>
        <w:t>berpengaruhnya</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ini</w:t>
      </w:r>
      <w:proofErr w:type="spellEnd"/>
      <w:r w:rsidRPr="00A81C01">
        <w:rPr>
          <w:bCs/>
          <w:color w:val="000000"/>
          <w:sz w:val="24"/>
          <w:szCs w:val="24"/>
        </w:rPr>
        <w:t xml:space="preserve"> </w:t>
      </w:r>
      <w:proofErr w:type="spellStart"/>
      <w:r w:rsidRPr="00A81C01">
        <w:rPr>
          <w:bCs/>
          <w:color w:val="000000"/>
          <w:sz w:val="24"/>
          <w:szCs w:val="24"/>
        </w:rPr>
        <w:t>disebabkan</w:t>
      </w:r>
      <w:proofErr w:type="spellEnd"/>
      <w:r w:rsidRPr="00A81C01">
        <w:rPr>
          <w:bCs/>
          <w:color w:val="000000"/>
          <w:sz w:val="24"/>
          <w:szCs w:val="24"/>
        </w:rPr>
        <w:t xml:space="preserve"> </w:t>
      </w:r>
      <w:proofErr w:type="spellStart"/>
      <w:r w:rsidRPr="00A81C01">
        <w:rPr>
          <w:bCs/>
          <w:color w:val="000000"/>
          <w:sz w:val="24"/>
          <w:szCs w:val="24"/>
        </w:rPr>
        <w:t>karena</w:t>
      </w:r>
      <w:proofErr w:type="spellEnd"/>
      <w:r w:rsidRPr="00A81C01">
        <w:rPr>
          <w:bCs/>
          <w:color w:val="000000"/>
          <w:sz w:val="24"/>
          <w:szCs w:val="24"/>
        </w:rPr>
        <w:t xml:space="preserve"> </w:t>
      </w:r>
      <w:proofErr w:type="spellStart"/>
      <w:r w:rsidRPr="00A81C01">
        <w:rPr>
          <w:bCs/>
          <w:color w:val="000000"/>
          <w:sz w:val="24"/>
          <w:szCs w:val="24"/>
        </w:rPr>
        <w:t>membayar</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merupakan</w:t>
      </w:r>
      <w:proofErr w:type="spellEnd"/>
      <w:r w:rsidRPr="00A81C01">
        <w:rPr>
          <w:bCs/>
          <w:color w:val="000000"/>
          <w:sz w:val="24"/>
          <w:szCs w:val="24"/>
        </w:rPr>
        <w:t xml:space="preserve"> </w:t>
      </w:r>
      <w:proofErr w:type="spellStart"/>
      <w:r w:rsidRPr="00A81C01">
        <w:rPr>
          <w:bCs/>
          <w:color w:val="000000"/>
          <w:sz w:val="24"/>
          <w:szCs w:val="24"/>
        </w:rPr>
        <w:t>kewajiban</w:t>
      </w:r>
      <w:proofErr w:type="spellEnd"/>
      <w:r w:rsidRPr="00A81C01">
        <w:rPr>
          <w:bCs/>
          <w:color w:val="000000"/>
          <w:sz w:val="24"/>
          <w:szCs w:val="24"/>
        </w:rPr>
        <w:t xml:space="preserve"> </w:t>
      </w:r>
      <w:proofErr w:type="spellStart"/>
      <w:r w:rsidRPr="00A81C01">
        <w:rPr>
          <w:bCs/>
          <w:color w:val="000000"/>
          <w:sz w:val="24"/>
          <w:szCs w:val="24"/>
        </w:rPr>
        <w:t>bagi</w:t>
      </w:r>
      <w:proofErr w:type="spellEnd"/>
      <w:r w:rsidRPr="00A81C01">
        <w:rPr>
          <w:bCs/>
          <w:color w:val="000000"/>
          <w:sz w:val="24"/>
          <w:szCs w:val="24"/>
        </w:rPr>
        <w:t xml:space="preserve"> </w:t>
      </w:r>
      <w:proofErr w:type="spellStart"/>
      <w:r w:rsidRPr="00A81C01">
        <w:rPr>
          <w:bCs/>
          <w:color w:val="000000"/>
          <w:sz w:val="24"/>
          <w:szCs w:val="24"/>
        </w:rPr>
        <w:t>semua</w:t>
      </w:r>
      <w:proofErr w:type="spellEnd"/>
      <w:r w:rsidRPr="00A81C01">
        <w:rPr>
          <w:bCs/>
          <w:color w:val="000000"/>
          <w:sz w:val="24"/>
          <w:szCs w:val="24"/>
        </w:rPr>
        <w:t xml:space="preserve"> </w:t>
      </w:r>
      <w:proofErr w:type="spellStart"/>
      <w:r w:rsidRPr="00A81C01">
        <w:rPr>
          <w:bCs/>
          <w:color w:val="000000"/>
          <w:sz w:val="24"/>
          <w:szCs w:val="24"/>
        </w:rPr>
        <w:t>warga</w:t>
      </w:r>
      <w:proofErr w:type="spellEnd"/>
      <w:r w:rsidRPr="00A81C01">
        <w:rPr>
          <w:bCs/>
          <w:color w:val="000000"/>
          <w:sz w:val="24"/>
          <w:szCs w:val="24"/>
        </w:rPr>
        <w:t xml:space="preserve"> Negara dan </w:t>
      </w:r>
      <w:proofErr w:type="spellStart"/>
      <w:r w:rsidRPr="00A81C01">
        <w:rPr>
          <w:bCs/>
          <w:color w:val="000000"/>
          <w:sz w:val="24"/>
          <w:szCs w:val="24"/>
        </w:rPr>
        <w:t>perusahaan</w:t>
      </w:r>
      <w:proofErr w:type="spellEnd"/>
      <w:r w:rsidRPr="00A81C01">
        <w:rPr>
          <w:bCs/>
          <w:color w:val="000000"/>
          <w:sz w:val="24"/>
          <w:szCs w:val="24"/>
        </w:rPr>
        <w:t xml:space="preserve"> yang mana </w:t>
      </w:r>
      <w:proofErr w:type="spellStart"/>
      <w:r w:rsidRPr="00A81C01">
        <w:rPr>
          <w:bCs/>
          <w:color w:val="000000"/>
          <w:sz w:val="24"/>
          <w:szCs w:val="24"/>
        </w:rPr>
        <w:t>sesuai</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teori</w:t>
      </w:r>
      <w:proofErr w:type="spellEnd"/>
      <w:r w:rsidRPr="00A81C01">
        <w:rPr>
          <w:bCs/>
          <w:color w:val="000000"/>
          <w:sz w:val="24"/>
          <w:szCs w:val="24"/>
        </w:rPr>
        <w:t xml:space="preserve"> </w:t>
      </w:r>
      <w:proofErr w:type="spellStart"/>
      <w:r w:rsidRPr="00A81C01">
        <w:rPr>
          <w:bCs/>
          <w:color w:val="000000"/>
          <w:sz w:val="24"/>
          <w:szCs w:val="24"/>
        </w:rPr>
        <w:t>keagenan</w:t>
      </w:r>
      <w:proofErr w:type="spellEnd"/>
      <w:r w:rsidRPr="00A81C01">
        <w:rPr>
          <w:bCs/>
          <w:color w:val="000000"/>
          <w:sz w:val="24"/>
          <w:szCs w:val="24"/>
        </w:rPr>
        <w:t xml:space="preserve"> </w:t>
      </w:r>
      <w:proofErr w:type="spellStart"/>
      <w:r w:rsidRPr="00A81C01">
        <w:rPr>
          <w:bCs/>
          <w:color w:val="000000"/>
          <w:sz w:val="24"/>
          <w:szCs w:val="24"/>
        </w:rPr>
        <w:t>bahwa</w:t>
      </w:r>
      <w:proofErr w:type="spellEnd"/>
      <w:r w:rsidRPr="00A81C01">
        <w:rPr>
          <w:bCs/>
          <w:color w:val="000000"/>
          <w:sz w:val="24"/>
          <w:szCs w:val="24"/>
        </w:rPr>
        <w:t xml:space="preserve"> </w:t>
      </w:r>
      <w:proofErr w:type="spellStart"/>
      <w:r w:rsidRPr="00A81C01">
        <w:rPr>
          <w:bCs/>
          <w:color w:val="000000"/>
          <w:sz w:val="24"/>
          <w:szCs w:val="24"/>
        </w:rPr>
        <w:t>manajemen</w:t>
      </w:r>
      <w:proofErr w:type="spellEnd"/>
      <w:r w:rsidRPr="00A81C01">
        <w:rPr>
          <w:bCs/>
          <w:color w:val="000000"/>
          <w:sz w:val="24"/>
          <w:szCs w:val="24"/>
        </w:rPr>
        <w:t xml:space="preserve"> </w:t>
      </w:r>
      <w:proofErr w:type="spellStart"/>
      <w:r w:rsidRPr="00A81C01">
        <w:rPr>
          <w:bCs/>
          <w:color w:val="000000"/>
          <w:sz w:val="24"/>
          <w:szCs w:val="24"/>
        </w:rPr>
        <w:t>ingin</w:t>
      </w:r>
      <w:proofErr w:type="spellEnd"/>
      <w:r w:rsidRPr="00A81C01">
        <w:rPr>
          <w:bCs/>
          <w:color w:val="000000"/>
          <w:sz w:val="24"/>
          <w:szCs w:val="24"/>
        </w:rPr>
        <w:t xml:space="preserve"> </w:t>
      </w:r>
      <w:proofErr w:type="spellStart"/>
      <w:r w:rsidRPr="00A81C01">
        <w:rPr>
          <w:bCs/>
          <w:color w:val="000000"/>
          <w:sz w:val="24"/>
          <w:szCs w:val="24"/>
        </w:rPr>
        <w:t>dinilai</w:t>
      </w:r>
      <w:proofErr w:type="spellEnd"/>
      <w:r w:rsidRPr="00A81C01">
        <w:rPr>
          <w:bCs/>
          <w:color w:val="000000"/>
          <w:sz w:val="24"/>
          <w:szCs w:val="24"/>
        </w:rPr>
        <w:t xml:space="preserve"> </w:t>
      </w:r>
      <w:proofErr w:type="spellStart"/>
      <w:r w:rsidRPr="00A81C01">
        <w:rPr>
          <w:bCs/>
          <w:color w:val="000000"/>
          <w:sz w:val="24"/>
          <w:szCs w:val="24"/>
        </w:rPr>
        <w:t>baik</w:t>
      </w:r>
      <w:proofErr w:type="spellEnd"/>
      <w:r w:rsidRPr="00A81C01">
        <w:rPr>
          <w:bCs/>
          <w:color w:val="000000"/>
          <w:sz w:val="24"/>
          <w:szCs w:val="24"/>
        </w:rPr>
        <w:t xml:space="preserve"> </w:t>
      </w:r>
      <w:proofErr w:type="spellStart"/>
      <w:r w:rsidRPr="00A81C01">
        <w:rPr>
          <w:bCs/>
          <w:color w:val="000000"/>
          <w:sz w:val="24"/>
          <w:szCs w:val="24"/>
        </w:rPr>
        <w:t>dalam</w:t>
      </w:r>
      <w:proofErr w:type="spellEnd"/>
      <w:r w:rsidRPr="00A81C01">
        <w:rPr>
          <w:bCs/>
          <w:color w:val="000000"/>
          <w:sz w:val="24"/>
          <w:szCs w:val="24"/>
        </w:rPr>
        <w:t xml:space="preserve"> </w:t>
      </w:r>
      <w:proofErr w:type="spellStart"/>
      <w:r w:rsidRPr="00A81C01">
        <w:rPr>
          <w:bCs/>
          <w:color w:val="000000"/>
          <w:sz w:val="24"/>
          <w:szCs w:val="24"/>
        </w:rPr>
        <w:t>kinerjanya</w:t>
      </w:r>
      <w:proofErr w:type="spellEnd"/>
      <w:r w:rsidRPr="00A81C01">
        <w:rPr>
          <w:bCs/>
          <w:color w:val="000000"/>
          <w:sz w:val="24"/>
          <w:szCs w:val="24"/>
        </w:rPr>
        <w:t xml:space="preserve"> oleh </w:t>
      </w:r>
      <w:proofErr w:type="spellStart"/>
      <w:r w:rsidRPr="00A81C01">
        <w:rPr>
          <w:bCs/>
          <w:color w:val="000000"/>
          <w:sz w:val="24"/>
          <w:szCs w:val="24"/>
        </w:rPr>
        <w:t>pemegang</w:t>
      </w:r>
      <w:proofErr w:type="spellEnd"/>
      <w:r w:rsidRPr="00A81C01">
        <w:rPr>
          <w:bCs/>
          <w:color w:val="000000"/>
          <w:sz w:val="24"/>
          <w:szCs w:val="24"/>
        </w:rPr>
        <w:t xml:space="preserve"> </w:t>
      </w:r>
      <w:proofErr w:type="spellStart"/>
      <w:r w:rsidRPr="00A81C01">
        <w:rPr>
          <w:bCs/>
          <w:color w:val="000000"/>
          <w:sz w:val="24"/>
          <w:szCs w:val="24"/>
        </w:rPr>
        <w:t>saham</w:t>
      </w:r>
      <w:proofErr w:type="spellEnd"/>
      <w:r w:rsidR="00184584">
        <w:rPr>
          <w:bCs/>
          <w:color w:val="000000"/>
          <w:sz w:val="24"/>
          <w:szCs w:val="24"/>
        </w:rPr>
        <w:t xml:space="preserve"> (Muda </w:t>
      </w:r>
      <w:proofErr w:type="spellStart"/>
      <w:r w:rsidR="00184584">
        <w:rPr>
          <w:bCs/>
          <w:color w:val="000000"/>
          <w:sz w:val="24"/>
          <w:szCs w:val="24"/>
        </w:rPr>
        <w:t>dkk</w:t>
      </w:r>
      <w:proofErr w:type="spellEnd"/>
      <w:r w:rsidR="00184584">
        <w:rPr>
          <w:bCs/>
          <w:color w:val="000000"/>
          <w:sz w:val="24"/>
          <w:szCs w:val="24"/>
        </w:rPr>
        <w:t>., 2020)</w:t>
      </w:r>
      <w:r w:rsidRPr="00A81C01">
        <w:rPr>
          <w:bCs/>
          <w:color w:val="000000"/>
          <w:sz w:val="24"/>
          <w:szCs w:val="24"/>
        </w:rPr>
        <w:t xml:space="preserve">. </w:t>
      </w:r>
      <w:proofErr w:type="spellStart"/>
      <w:r w:rsidRPr="00A81C01">
        <w:rPr>
          <w:bCs/>
          <w:color w:val="000000"/>
          <w:sz w:val="24"/>
          <w:szCs w:val="24"/>
        </w:rPr>
        <w:t>Sehingga</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yang </w:t>
      </w:r>
      <w:proofErr w:type="spellStart"/>
      <w:r w:rsidRPr="00A81C01">
        <w:rPr>
          <w:bCs/>
          <w:color w:val="000000"/>
          <w:sz w:val="24"/>
          <w:szCs w:val="24"/>
        </w:rPr>
        <w:t>kecil</w:t>
      </w:r>
      <w:proofErr w:type="spellEnd"/>
      <w:r w:rsidRPr="00A81C01">
        <w:rPr>
          <w:bCs/>
          <w:color w:val="000000"/>
          <w:sz w:val="24"/>
          <w:szCs w:val="24"/>
        </w:rPr>
        <w:t xml:space="preserve"> </w:t>
      </w:r>
      <w:proofErr w:type="spellStart"/>
      <w:r w:rsidRPr="00A81C01">
        <w:rPr>
          <w:bCs/>
          <w:color w:val="000000"/>
          <w:sz w:val="24"/>
          <w:szCs w:val="24"/>
        </w:rPr>
        <w:t>maupun</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tidak</w:t>
      </w:r>
      <w:proofErr w:type="spellEnd"/>
      <w:r w:rsidRPr="00A81C01">
        <w:rPr>
          <w:bCs/>
          <w:color w:val="000000"/>
          <w:sz w:val="24"/>
          <w:szCs w:val="24"/>
        </w:rPr>
        <w:t xml:space="preserve"> </w:t>
      </w:r>
      <w:proofErr w:type="spellStart"/>
      <w:r w:rsidRPr="00A81C01">
        <w:rPr>
          <w:bCs/>
          <w:color w:val="000000"/>
          <w:sz w:val="24"/>
          <w:szCs w:val="24"/>
        </w:rPr>
        <w:t>mempengaruhi</w:t>
      </w:r>
      <w:proofErr w:type="spellEnd"/>
      <w:r w:rsidRPr="00A81C01">
        <w:rPr>
          <w:bCs/>
          <w:color w:val="000000"/>
          <w:sz w:val="24"/>
          <w:szCs w:val="24"/>
        </w:rPr>
        <w:t xml:space="preserve"> </w:t>
      </w:r>
      <w:proofErr w:type="spellStart"/>
      <w:r w:rsidRPr="00A81C01">
        <w:rPr>
          <w:bCs/>
          <w:color w:val="000000"/>
          <w:sz w:val="24"/>
          <w:szCs w:val="24"/>
        </w:rPr>
        <w:t>manajemen</w:t>
      </w:r>
      <w:proofErr w:type="spellEnd"/>
      <w:r w:rsidRPr="00A81C01">
        <w:rPr>
          <w:bCs/>
          <w:color w:val="000000"/>
          <w:sz w:val="24"/>
          <w:szCs w:val="24"/>
        </w:rPr>
        <w:t xml:space="preserv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w:t>
      </w:r>
      <w:proofErr w:type="spellStart"/>
      <w:r w:rsidRPr="00A81C01">
        <w:rPr>
          <w:bCs/>
          <w:color w:val="000000"/>
          <w:sz w:val="24"/>
          <w:szCs w:val="24"/>
        </w:rPr>
        <w:t>tindakan</w:t>
      </w:r>
      <w:proofErr w:type="spellEnd"/>
      <w:r w:rsidRPr="00A81C01">
        <w:rPr>
          <w:bCs/>
          <w:color w:val="000000"/>
          <w:sz w:val="24"/>
          <w:szCs w:val="24"/>
        </w:rPr>
        <w:t xml:space="preserve"> </w:t>
      </w:r>
      <w:proofErr w:type="spellStart"/>
      <w:r w:rsidRPr="00A81C01">
        <w:rPr>
          <w:bCs/>
          <w:color w:val="000000"/>
          <w:sz w:val="24"/>
          <w:szCs w:val="24"/>
        </w:rPr>
        <w:t>penghindaran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nilai</w:t>
      </w:r>
      <w:proofErr w:type="spellEnd"/>
      <w:r w:rsidRPr="00A81C01">
        <w:rPr>
          <w:bCs/>
          <w:color w:val="000000"/>
          <w:sz w:val="24"/>
          <w:szCs w:val="24"/>
        </w:rPr>
        <w:t xml:space="preserve"> leverage </w:t>
      </w:r>
      <w:proofErr w:type="spellStart"/>
      <w:r w:rsidRPr="00A81C01">
        <w:rPr>
          <w:bCs/>
          <w:color w:val="000000"/>
          <w:sz w:val="24"/>
          <w:szCs w:val="24"/>
        </w:rPr>
        <w:t>sebuah</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yang </w:t>
      </w:r>
      <w:proofErr w:type="spellStart"/>
      <w:r w:rsidRPr="00A81C01">
        <w:rPr>
          <w:bCs/>
          <w:color w:val="000000"/>
          <w:sz w:val="24"/>
          <w:szCs w:val="24"/>
        </w:rPr>
        <w:t>berukuran</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lebih</w:t>
      </w:r>
      <w:proofErr w:type="spellEnd"/>
      <w:r w:rsidRPr="00A81C01">
        <w:rPr>
          <w:bCs/>
          <w:color w:val="000000"/>
          <w:sz w:val="24"/>
          <w:szCs w:val="24"/>
        </w:rPr>
        <w:t xml:space="preserve"> </w:t>
      </w:r>
      <w:proofErr w:type="spellStart"/>
      <w:r w:rsidRPr="00A81C01">
        <w:rPr>
          <w:bCs/>
          <w:color w:val="000000"/>
          <w:sz w:val="24"/>
          <w:szCs w:val="24"/>
        </w:rPr>
        <w:t>memilih</w:t>
      </w:r>
      <w:proofErr w:type="spellEnd"/>
      <w:r w:rsidRPr="00A81C01">
        <w:rPr>
          <w:bCs/>
          <w:color w:val="000000"/>
          <w:sz w:val="24"/>
          <w:szCs w:val="24"/>
        </w:rPr>
        <w:t xml:space="preserv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tidak</w:t>
      </w:r>
      <w:proofErr w:type="spellEnd"/>
      <w:r w:rsidRPr="00A81C01">
        <w:rPr>
          <w:bCs/>
          <w:color w:val="000000"/>
          <w:sz w:val="24"/>
          <w:szCs w:val="24"/>
        </w:rPr>
        <w:t xml:space="preserve"> </w:t>
      </w:r>
      <w:proofErr w:type="spellStart"/>
      <w:r w:rsidRPr="00A81C01">
        <w:rPr>
          <w:bCs/>
          <w:color w:val="000000"/>
          <w:sz w:val="24"/>
          <w:szCs w:val="24"/>
        </w:rPr>
        <w:t>menjalankan</w:t>
      </w:r>
      <w:proofErr w:type="spellEnd"/>
      <w:r w:rsidRPr="00A81C01">
        <w:rPr>
          <w:bCs/>
          <w:color w:val="000000"/>
          <w:sz w:val="24"/>
          <w:szCs w:val="24"/>
        </w:rPr>
        <w:t xml:space="preserve"> </w:t>
      </w:r>
      <w:proofErr w:type="spellStart"/>
      <w:r w:rsidRPr="00A81C01">
        <w:rPr>
          <w:bCs/>
          <w:color w:val="000000"/>
          <w:sz w:val="24"/>
          <w:szCs w:val="24"/>
        </w:rPr>
        <w:t>praktik</w:t>
      </w:r>
      <w:proofErr w:type="spellEnd"/>
      <w:r w:rsidRPr="00A81C01">
        <w:rPr>
          <w:bCs/>
          <w:color w:val="000000"/>
          <w:sz w:val="24"/>
          <w:szCs w:val="24"/>
        </w:rPr>
        <w:t xml:space="preserve"> tax avoidance </w:t>
      </w:r>
      <w:proofErr w:type="spellStart"/>
      <w:r w:rsidRPr="00A81C01">
        <w:rPr>
          <w:bCs/>
          <w:color w:val="000000"/>
          <w:sz w:val="24"/>
          <w:szCs w:val="24"/>
        </w:rPr>
        <w:t>karena</w:t>
      </w:r>
      <w:proofErr w:type="spellEnd"/>
      <w:r w:rsidRPr="00A81C01">
        <w:rPr>
          <w:bCs/>
          <w:color w:val="000000"/>
          <w:sz w:val="24"/>
          <w:szCs w:val="24"/>
        </w:rPr>
        <w:t xml:space="preserve"> </w:t>
      </w:r>
      <w:proofErr w:type="spellStart"/>
      <w:r w:rsidRPr="00A81C01">
        <w:rPr>
          <w:bCs/>
          <w:color w:val="000000"/>
          <w:sz w:val="24"/>
          <w:szCs w:val="24"/>
        </w:rPr>
        <w:t>dengan</w:t>
      </w:r>
      <w:proofErr w:type="spellEnd"/>
      <w:r w:rsidRPr="00A81C01">
        <w:rPr>
          <w:bCs/>
          <w:color w:val="000000"/>
          <w:sz w:val="24"/>
          <w:szCs w:val="24"/>
        </w:rPr>
        <w:t xml:space="preserve"> </w:t>
      </w:r>
      <w:proofErr w:type="spellStart"/>
      <w:r w:rsidRPr="00A81C01">
        <w:rPr>
          <w:bCs/>
          <w:color w:val="000000"/>
          <w:sz w:val="24"/>
          <w:szCs w:val="24"/>
        </w:rPr>
        <w:t>keseluruhan</w:t>
      </w:r>
      <w:proofErr w:type="spellEnd"/>
      <w:r w:rsidRPr="00A81C01">
        <w:rPr>
          <w:bCs/>
          <w:color w:val="000000"/>
          <w:sz w:val="24"/>
          <w:szCs w:val="24"/>
        </w:rPr>
        <w:t xml:space="preserve"> </w:t>
      </w:r>
      <w:proofErr w:type="spellStart"/>
      <w:r w:rsidRPr="00A81C01">
        <w:rPr>
          <w:bCs/>
          <w:color w:val="000000"/>
          <w:sz w:val="24"/>
          <w:szCs w:val="24"/>
        </w:rPr>
        <w:t>aktiva</w:t>
      </w:r>
      <w:proofErr w:type="spellEnd"/>
      <w:r w:rsidRPr="00A81C01">
        <w:rPr>
          <w:bCs/>
          <w:color w:val="000000"/>
          <w:sz w:val="24"/>
          <w:szCs w:val="24"/>
        </w:rPr>
        <w:t xml:space="preserve"> </w:t>
      </w:r>
      <w:proofErr w:type="spellStart"/>
      <w:r w:rsidRPr="00A81C01">
        <w:rPr>
          <w:bCs/>
          <w:color w:val="000000"/>
          <w:sz w:val="24"/>
          <w:szCs w:val="24"/>
        </w:rPr>
        <w:t>atau</w:t>
      </w:r>
      <w:proofErr w:type="spellEnd"/>
      <w:r w:rsidRPr="00A81C01">
        <w:rPr>
          <w:bCs/>
          <w:color w:val="000000"/>
          <w:sz w:val="24"/>
          <w:szCs w:val="24"/>
        </w:rPr>
        <w:t xml:space="preserve"> </w:t>
      </w:r>
      <w:proofErr w:type="spellStart"/>
      <w:r w:rsidRPr="00A81C01">
        <w:rPr>
          <w:bCs/>
          <w:color w:val="000000"/>
          <w:sz w:val="24"/>
          <w:szCs w:val="24"/>
        </w:rPr>
        <w:t>kekayaan</w:t>
      </w:r>
      <w:proofErr w:type="spellEnd"/>
      <w:r w:rsidRPr="00A81C01">
        <w:rPr>
          <w:bCs/>
          <w:color w:val="000000"/>
          <w:sz w:val="24"/>
          <w:szCs w:val="24"/>
        </w:rPr>
        <w:t xml:space="preserve"> yang </w:t>
      </w:r>
      <w:proofErr w:type="spellStart"/>
      <w:r w:rsidRPr="00A81C01">
        <w:rPr>
          <w:bCs/>
          <w:color w:val="000000"/>
          <w:sz w:val="24"/>
          <w:szCs w:val="24"/>
        </w:rPr>
        <w:t>dimiliki</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mampu</w:t>
      </w:r>
      <w:proofErr w:type="spellEnd"/>
      <w:r w:rsidRPr="00A81C01">
        <w:rPr>
          <w:bCs/>
          <w:color w:val="000000"/>
          <w:sz w:val="24"/>
          <w:szCs w:val="24"/>
        </w:rPr>
        <w:t xml:space="preserve"> </w:t>
      </w:r>
      <w:proofErr w:type="spellStart"/>
      <w:r w:rsidRPr="00A81C01">
        <w:rPr>
          <w:bCs/>
          <w:color w:val="000000"/>
          <w:sz w:val="24"/>
          <w:szCs w:val="24"/>
        </w:rPr>
        <w:t>memperoleh</w:t>
      </w:r>
      <w:proofErr w:type="spellEnd"/>
      <w:r w:rsidRPr="00A81C01">
        <w:rPr>
          <w:bCs/>
          <w:color w:val="000000"/>
          <w:sz w:val="24"/>
          <w:szCs w:val="24"/>
        </w:rPr>
        <w:t xml:space="preserve"> </w:t>
      </w:r>
      <w:proofErr w:type="spellStart"/>
      <w:r w:rsidRPr="00A81C01">
        <w:rPr>
          <w:bCs/>
          <w:color w:val="000000"/>
          <w:sz w:val="24"/>
          <w:szCs w:val="24"/>
        </w:rPr>
        <w:t>keuntungan</w:t>
      </w:r>
      <w:proofErr w:type="spellEnd"/>
      <w:r w:rsidRPr="00A81C01">
        <w:rPr>
          <w:bCs/>
          <w:color w:val="000000"/>
          <w:sz w:val="24"/>
          <w:szCs w:val="24"/>
        </w:rPr>
        <w:t xml:space="preserve"> yang </w:t>
      </w:r>
      <w:proofErr w:type="spellStart"/>
      <w:r w:rsidRPr="00A81C01">
        <w:rPr>
          <w:bCs/>
          <w:color w:val="000000"/>
          <w:sz w:val="24"/>
          <w:szCs w:val="24"/>
        </w:rPr>
        <w:t>tinggi</w:t>
      </w:r>
      <w:proofErr w:type="spellEnd"/>
      <w:r w:rsidRPr="00A81C01">
        <w:rPr>
          <w:bCs/>
          <w:color w:val="000000"/>
          <w:sz w:val="24"/>
          <w:szCs w:val="24"/>
        </w:rPr>
        <w:t xml:space="preserve"> </w:t>
      </w:r>
      <w:proofErr w:type="spellStart"/>
      <w:r w:rsidRPr="00A81C01">
        <w:rPr>
          <w:bCs/>
          <w:color w:val="000000"/>
          <w:sz w:val="24"/>
          <w:szCs w:val="24"/>
        </w:rPr>
        <w:t>tanpa</w:t>
      </w:r>
      <w:proofErr w:type="spellEnd"/>
      <w:r w:rsidRPr="00A81C01">
        <w:rPr>
          <w:bCs/>
          <w:color w:val="000000"/>
          <w:sz w:val="24"/>
          <w:szCs w:val="24"/>
        </w:rPr>
        <w:t xml:space="preserve"> </w:t>
      </w:r>
      <w:proofErr w:type="spellStart"/>
      <w:r w:rsidRPr="00A81C01">
        <w:rPr>
          <w:bCs/>
          <w:color w:val="000000"/>
          <w:sz w:val="24"/>
          <w:szCs w:val="24"/>
        </w:rPr>
        <w:t>harus</w:t>
      </w:r>
      <w:proofErr w:type="spellEnd"/>
      <w:r w:rsidRPr="00A81C01">
        <w:rPr>
          <w:bCs/>
          <w:color w:val="000000"/>
          <w:sz w:val="24"/>
          <w:szCs w:val="24"/>
        </w:rPr>
        <w:t xml:space="preserve"> </w:t>
      </w:r>
      <w:proofErr w:type="spellStart"/>
      <w:r w:rsidRPr="00A81C01">
        <w:rPr>
          <w:bCs/>
          <w:color w:val="000000"/>
          <w:sz w:val="24"/>
          <w:szCs w:val="24"/>
        </w:rPr>
        <w:t>melakukan</w:t>
      </w:r>
      <w:proofErr w:type="spellEnd"/>
      <w:r w:rsidRPr="00A81C01">
        <w:rPr>
          <w:bCs/>
          <w:color w:val="000000"/>
          <w:sz w:val="24"/>
          <w:szCs w:val="24"/>
        </w:rPr>
        <w:t xml:space="preserve"> </w:t>
      </w:r>
      <w:proofErr w:type="spellStart"/>
      <w:r w:rsidRPr="00A81C01">
        <w:rPr>
          <w:bCs/>
          <w:color w:val="000000"/>
          <w:sz w:val="24"/>
          <w:szCs w:val="24"/>
        </w:rPr>
        <w:t>penghematan</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w:t>
      </w:r>
      <w:proofErr w:type="spellStart"/>
      <w:r w:rsidRPr="00A81C01">
        <w:rPr>
          <w:bCs/>
          <w:color w:val="000000"/>
          <w:sz w:val="24"/>
          <w:szCs w:val="24"/>
        </w:rPr>
        <w:t>Semakin</w:t>
      </w:r>
      <w:proofErr w:type="spellEnd"/>
      <w:r w:rsidRPr="00A81C01">
        <w:rPr>
          <w:bCs/>
          <w:color w:val="000000"/>
          <w:sz w:val="24"/>
          <w:szCs w:val="24"/>
        </w:rPr>
        <w:t xml:space="preserve"> </w:t>
      </w:r>
      <w:proofErr w:type="spellStart"/>
      <w:r w:rsidRPr="00A81C01">
        <w:rPr>
          <w:bCs/>
          <w:color w:val="000000"/>
          <w:sz w:val="24"/>
          <w:szCs w:val="24"/>
        </w:rPr>
        <w:t>besar</w:t>
      </w:r>
      <w:proofErr w:type="spellEnd"/>
      <w:r w:rsidRPr="00A81C01">
        <w:rPr>
          <w:bCs/>
          <w:color w:val="000000"/>
          <w:sz w:val="24"/>
          <w:szCs w:val="24"/>
        </w:rPr>
        <w:t xml:space="preserve"> </w:t>
      </w:r>
      <w:proofErr w:type="spellStart"/>
      <w:r w:rsidRPr="00A81C01">
        <w:rPr>
          <w:bCs/>
          <w:color w:val="000000"/>
          <w:sz w:val="24"/>
          <w:szCs w:val="24"/>
        </w:rPr>
        <w:t>ukuran</w:t>
      </w:r>
      <w:proofErr w:type="spellEnd"/>
      <w:r w:rsidRPr="00A81C01">
        <w:rPr>
          <w:bCs/>
          <w:color w:val="000000"/>
          <w:sz w:val="24"/>
          <w:szCs w:val="24"/>
        </w:rPr>
        <w:t xml:space="preserve"> </w:t>
      </w:r>
      <w:proofErr w:type="spellStart"/>
      <w:r w:rsidRPr="00A81C01">
        <w:rPr>
          <w:bCs/>
          <w:color w:val="000000"/>
          <w:sz w:val="24"/>
          <w:szCs w:val="24"/>
        </w:rPr>
        <w:t>perusahaan</w:t>
      </w:r>
      <w:proofErr w:type="spellEnd"/>
      <w:r w:rsidRPr="00A81C01">
        <w:rPr>
          <w:bCs/>
          <w:color w:val="000000"/>
          <w:sz w:val="24"/>
          <w:szCs w:val="24"/>
        </w:rPr>
        <w:t xml:space="preserve"> </w:t>
      </w:r>
      <w:proofErr w:type="spellStart"/>
      <w:r w:rsidRPr="00A81C01">
        <w:rPr>
          <w:bCs/>
          <w:color w:val="000000"/>
          <w:sz w:val="24"/>
          <w:szCs w:val="24"/>
        </w:rPr>
        <w:t>maka</w:t>
      </w:r>
      <w:proofErr w:type="spellEnd"/>
      <w:r w:rsidRPr="00A81C01">
        <w:rPr>
          <w:bCs/>
          <w:color w:val="000000"/>
          <w:sz w:val="24"/>
          <w:szCs w:val="24"/>
        </w:rPr>
        <w:t xml:space="preserve"> </w:t>
      </w:r>
      <w:proofErr w:type="spellStart"/>
      <w:r w:rsidRPr="00A81C01">
        <w:rPr>
          <w:bCs/>
          <w:color w:val="000000"/>
          <w:sz w:val="24"/>
          <w:szCs w:val="24"/>
        </w:rPr>
        <w:t>semakin</w:t>
      </w:r>
      <w:proofErr w:type="spellEnd"/>
      <w:r w:rsidRPr="00A81C01">
        <w:rPr>
          <w:bCs/>
          <w:color w:val="000000"/>
          <w:sz w:val="24"/>
          <w:szCs w:val="24"/>
        </w:rPr>
        <w:t xml:space="preserve"> </w:t>
      </w:r>
      <w:proofErr w:type="spellStart"/>
      <w:r w:rsidRPr="00A81C01">
        <w:rPr>
          <w:bCs/>
          <w:color w:val="000000"/>
          <w:sz w:val="24"/>
          <w:szCs w:val="24"/>
        </w:rPr>
        <w:t>menjadi</w:t>
      </w:r>
      <w:proofErr w:type="spellEnd"/>
      <w:r w:rsidRPr="00A81C01">
        <w:rPr>
          <w:bCs/>
          <w:color w:val="000000"/>
          <w:sz w:val="24"/>
          <w:szCs w:val="24"/>
        </w:rPr>
        <w:t xml:space="preserve"> </w:t>
      </w:r>
      <w:proofErr w:type="spellStart"/>
      <w:r w:rsidRPr="00A81C01">
        <w:rPr>
          <w:bCs/>
          <w:color w:val="000000"/>
          <w:sz w:val="24"/>
          <w:szCs w:val="24"/>
        </w:rPr>
        <w:t>pusat</w:t>
      </w:r>
      <w:proofErr w:type="spellEnd"/>
      <w:r w:rsidRPr="00A81C01">
        <w:rPr>
          <w:bCs/>
          <w:color w:val="000000"/>
          <w:sz w:val="24"/>
          <w:szCs w:val="24"/>
        </w:rPr>
        <w:t xml:space="preserve"> </w:t>
      </w:r>
      <w:proofErr w:type="spellStart"/>
      <w:r w:rsidRPr="00A81C01">
        <w:rPr>
          <w:bCs/>
          <w:color w:val="000000"/>
          <w:sz w:val="24"/>
          <w:szCs w:val="24"/>
        </w:rPr>
        <w:t>perhatian</w:t>
      </w:r>
      <w:proofErr w:type="spellEnd"/>
      <w:r w:rsidRPr="00A81C01">
        <w:rPr>
          <w:bCs/>
          <w:color w:val="000000"/>
          <w:sz w:val="24"/>
          <w:szCs w:val="24"/>
        </w:rPr>
        <w:t xml:space="preserve"> </w:t>
      </w:r>
      <w:proofErr w:type="spellStart"/>
      <w:r w:rsidRPr="00A81C01">
        <w:rPr>
          <w:bCs/>
          <w:color w:val="000000"/>
          <w:sz w:val="24"/>
          <w:szCs w:val="24"/>
        </w:rPr>
        <w:t>dari</w:t>
      </w:r>
      <w:proofErr w:type="spellEnd"/>
      <w:r w:rsidRPr="00A81C01">
        <w:rPr>
          <w:bCs/>
          <w:color w:val="000000"/>
          <w:sz w:val="24"/>
          <w:szCs w:val="24"/>
        </w:rPr>
        <w:t xml:space="preserve"> </w:t>
      </w:r>
      <w:proofErr w:type="spellStart"/>
      <w:r w:rsidRPr="00A81C01">
        <w:rPr>
          <w:bCs/>
          <w:color w:val="000000"/>
          <w:sz w:val="24"/>
          <w:szCs w:val="24"/>
        </w:rPr>
        <w:t>pemerintah</w:t>
      </w:r>
      <w:proofErr w:type="spellEnd"/>
      <w:r w:rsidRPr="00A81C01">
        <w:rPr>
          <w:bCs/>
          <w:color w:val="000000"/>
          <w:sz w:val="24"/>
          <w:szCs w:val="24"/>
        </w:rPr>
        <w:t xml:space="preserve"> dan </w:t>
      </w:r>
      <w:proofErr w:type="spellStart"/>
      <w:r w:rsidRPr="00A81C01">
        <w:rPr>
          <w:bCs/>
          <w:color w:val="000000"/>
          <w:sz w:val="24"/>
          <w:szCs w:val="24"/>
        </w:rPr>
        <w:t>akan</w:t>
      </w:r>
      <w:proofErr w:type="spellEnd"/>
      <w:r w:rsidRPr="00A81C01">
        <w:rPr>
          <w:bCs/>
          <w:color w:val="000000"/>
          <w:sz w:val="24"/>
          <w:szCs w:val="24"/>
        </w:rPr>
        <w:t xml:space="preserve"> </w:t>
      </w:r>
      <w:proofErr w:type="spellStart"/>
      <w:r w:rsidRPr="00A81C01">
        <w:rPr>
          <w:bCs/>
          <w:color w:val="000000"/>
          <w:sz w:val="24"/>
          <w:szCs w:val="24"/>
        </w:rPr>
        <w:t>menimbulkan</w:t>
      </w:r>
      <w:proofErr w:type="spellEnd"/>
      <w:r w:rsidRPr="00A81C01">
        <w:rPr>
          <w:bCs/>
          <w:color w:val="000000"/>
          <w:sz w:val="24"/>
          <w:szCs w:val="24"/>
        </w:rPr>
        <w:t xml:space="preserve"> </w:t>
      </w:r>
      <w:proofErr w:type="spellStart"/>
      <w:r w:rsidRPr="00A81C01">
        <w:rPr>
          <w:bCs/>
          <w:color w:val="000000"/>
          <w:sz w:val="24"/>
          <w:szCs w:val="24"/>
        </w:rPr>
        <w:t>kecenderungan</w:t>
      </w:r>
      <w:proofErr w:type="spellEnd"/>
      <w:r w:rsidRPr="00A81C01">
        <w:rPr>
          <w:bCs/>
          <w:color w:val="000000"/>
          <w:sz w:val="24"/>
          <w:szCs w:val="24"/>
        </w:rPr>
        <w:t xml:space="preserve"> </w:t>
      </w:r>
      <w:proofErr w:type="spellStart"/>
      <w:r w:rsidRPr="00A81C01">
        <w:rPr>
          <w:bCs/>
          <w:color w:val="000000"/>
          <w:sz w:val="24"/>
          <w:szCs w:val="24"/>
        </w:rPr>
        <w:t>untuk</w:t>
      </w:r>
      <w:proofErr w:type="spellEnd"/>
      <w:r w:rsidRPr="00A81C01">
        <w:rPr>
          <w:bCs/>
          <w:color w:val="000000"/>
          <w:sz w:val="24"/>
          <w:szCs w:val="24"/>
        </w:rPr>
        <w:t xml:space="preserve"> </w:t>
      </w:r>
      <w:proofErr w:type="spellStart"/>
      <w:r w:rsidRPr="00A81C01">
        <w:rPr>
          <w:bCs/>
          <w:color w:val="000000"/>
          <w:sz w:val="24"/>
          <w:szCs w:val="24"/>
        </w:rPr>
        <w:t>berlaku</w:t>
      </w:r>
      <w:proofErr w:type="spellEnd"/>
      <w:r w:rsidRPr="00A81C01">
        <w:rPr>
          <w:bCs/>
          <w:color w:val="000000"/>
          <w:sz w:val="24"/>
          <w:szCs w:val="24"/>
        </w:rPr>
        <w:t xml:space="preserve"> </w:t>
      </w:r>
      <w:proofErr w:type="spellStart"/>
      <w:r w:rsidRPr="00A81C01">
        <w:rPr>
          <w:bCs/>
          <w:color w:val="000000"/>
          <w:sz w:val="24"/>
          <w:szCs w:val="24"/>
        </w:rPr>
        <w:t>patuh</w:t>
      </w:r>
      <w:proofErr w:type="spellEnd"/>
      <w:r w:rsidRPr="00A81C01">
        <w:rPr>
          <w:bCs/>
          <w:color w:val="000000"/>
          <w:sz w:val="24"/>
          <w:szCs w:val="24"/>
        </w:rPr>
        <w:t xml:space="preserve"> (compliances) </w:t>
      </w:r>
      <w:proofErr w:type="spellStart"/>
      <w:r w:rsidRPr="00A81C01">
        <w:rPr>
          <w:bCs/>
          <w:color w:val="000000"/>
          <w:sz w:val="24"/>
          <w:szCs w:val="24"/>
        </w:rPr>
        <w:t>atau</w:t>
      </w:r>
      <w:proofErr w:type="spellEnd"/>
      <w:r w:rsidRPr="00A81C01">
        <w:rPr>
          <w:bCs/>
          <w:color w:val="000000"/>
          <w:sz w:val="24"/>
          <w:szCs w:val="24"/>
        </w:rPr>
        <w:t xml:space="preserve"> </w:t>
      </w:r>
      <w:proofErr w:type="spellStart"/>
      <w:r w:rsidRPr="00A81C01">
        <w:rPr>
          <w:bCs/>
          <w:color w:val="000000"/>
          <w:sz w:val="24"/>
          <w:szCs w:val="24"/>
        </w:rPr>
        <w:t>menghindari</w:t>
      </w:r>
      <w:proofErr w:type="spellEnd"/>
      <w:r w:rsidRPr="00A81C01">
        <w:rPr>
          <w:bCs/>
          <w:color w:val="000000"/>
          <w:sz w:val="24"/>
          <w:szCs w:val="24"/>
        </w:rPr>
        <w:t xml:space="preserve"> </w:t>
      </w:r>
      <w:proofErr w:type="spellStart"/>
      <w:r w:rsidRPr="00A81C01">
        <w:rPr>
          <w:bCs/>
          <w:color w:val="000000"/>
          <w:sz w:val="24"/>
          <w:szCs w:val="24"/>
        </w:rPr>
        <w:t>pajak</w:t>
      </w:r>
      <w:proofErr w:type="spellEnd"/>
      <w:r w:rsidRPr="00A81C01">
        <w:rPr>
          <w:bCs/>
          <w:color w:val="000000"/>
          <w:sz w:val="24"/>
          <w:szCs w:val="24"/>
        </w:rPr>
        <w:t xml:space="preserve"> (tax avoidance)</w:t>
      </w:r>
      <w:r>
        <w:rPr>
          <w:bCs/>
          <w:color w:val="000000"/>
          <w:sz w:val="24"/>
          <w:szCs w:val="24"/>
        </w:rPr>
        <w:t>.</w:t>
      </w:r>
    </w:p>
    <w:p w14:paraId="014A68ED" w14:textId="77777777" w:rsidR="00E27D63" w:rsidRPr="007910EB" w:rsidRDefault="00E27D63" w:rsidP="0069129E">
      <w:pPr>
        <w:pBdr>
          <w:top w:val="nil"/>
          <w:left w:val="nil"/>
          <w:bottom w:val="nil"/>
          <w:right w:val="nil"/>
          <w:between w:val="nil"/>
        </w:pBdr>
        <w:spacing w:before="60" w:line="22" w:lineRule="atLeast"/>
        <w:ind w:firstLine="567"/>
        <w:rPr>
          <w:bCs/>
          <w:color w:val="000000"/>
          <w:sz w:val="24"/>
          <w:szCs w:val="24"/>
        </w:rPr>
      </w:pPr>
    </w:p>
    <w:p w14:paraId="1EA80F50" w14:textId="77777777" w:rsidR="00E27D63" w:rsidRPr="007910EB" w:rsidRDefault="00E27D63" w:rsidP="009F3569">
      <w:pPr>
        <w:pBdr>
          <w:top w:val="nil"/>
          <w:left w:val="nil"/>
          <w:bottom w:val="nil"/>
          <w:right w:val="nil"/>
          <w:between w:val="nil"/>
        </w:pBdr>
        <w:spacing w:after="60" w:line="228" w:lineRule="auto"/>
        <w:jc w:val="left"/>
        <w:rPr>
          <w:color w:val="000000"/>
          <w:sz w:val="24"/>
          <w:szCs w:val="24"/>
        </w:rPr>
      </w:pPr>
      <w:proofErr w:type="spellStart"/>
      <w:r w:rsidRPr="007910EB">
        <w:rPr>
          <w:b/>
          <w:color w:val="000000"/>
          <w:sz w:val="24"/>
          <w:szCs w:val="24"/>
        </w:rPr>
        <w:t>Simpulan</w:t>
      </w:r>
      <w:proofErr w:type="spellEnd"/>
    </w:p>
    <w:p w14:paraId="306020EB" w14:textId="77777777" w:rsidR="00E27D63" w:rsidRPr="0080551B" w:rsidRDefault="00E27D63" w:rsidP="0080551B">
      <w:pPr>
        <w:pBdr>
          <w:top w:val="nil"/>
          <w:left w:val="nil"/>
          <w:bottom w:val="nil"/>
          <w:right w:val="nil"/>
          <w:between w:val="nil"/>
        </w:pBdr>
        <w:spacing w:after="60"/>
        <w:ind w:firstLine="510"/>
        <w:rPr>
          <w:color w:val="000000"/>
          <w:sz w:val="24"/>
          <w:szCs w:val="24"/>
        </w:rPr>
      </w:pPr>
      <w:bookmarkStart w:id="0" w:name="_Hlk78180171"/>
      <w:proofErr w:type="spellStart"/>
      <w:r w:rsidRPr="0080551B">
        <w:rPr>
          <w:color w:val="000000"/>
          <w:sz w:val="24"/>
          <w:szCs w:val="24"/>
        </w:rPr>
        <w:t>Berdasarkan</w:t>
      </w:r>
      <w:proofErr w:type="spellEnd"/>
      <w:r w:rsidRPr="0080551B">
        <w:rPr>
          <w:color w:val="000000"/>
          <w:sz w:val="24"/>
          <w:szCs w:val="24"/>
        </w:rPr>
        <w:t xml:space="preserve"> </w:t>
      </w:r>
      <w:proofErr w:type="spellStart"/>
      <w:r w:rsidRPr="0080551B">
        <w:rPr>
          <w:color w:val="000000"/>
          <w:sz w:val="24"/>
          <w:szCs w:val="24"/>
        </w:rPr>
        <w:t>hasil</w:t>
      </w:r>
      <w:proofErr w:type="spellEnd"/>
      <w:r w:rsidRPr="0080551B">
        <w:rPr>
          <w:color w:val="000000"/>
          <w:sz w:val="24"/>
          <w:szCs w:val="24"/>
        </w:rPr>
        <w:t xml:space="preserve"> </w:t>
      </w:r>
      <w:proofErr w:type="spellStart"/>
      <w:r w:rsidRPr="0080551B">
        <w:rPr>
          <w:color w:val="000000"/>
          <w:sz w:val="24"/>
          <w:szCs w:val="24"/>
        </w:rPr>
        <w:t>analisis</w:t>
      </w:r>
      <w:proofErr w:type="spellEnd"/>
      <w:r w:rsidRPr="0080551B">
        <w:rPr>
          <w:color w:val="000000"/>
          <w:sz w:val="24"/>
          <w:szCs w:val="24"/>
        </w:rPr>
        <w:t xml:space="preserve"> yang </w:t>
      </w:r>
      <w:proofErr w:type="spellStart"/>
      <w:r w:rsidRPr="0080551B">
        <w:rPr>
          <w:color w:val="000000"/>
          <w:sz w:val="24"/>
          <w:szCs w:val="24"/>
        </w:rPr>
        <w:t>telah</w:t>
      </w:r>
      <w:proofErr w:type="spellEnd"/>
      <w:r w:rsidRPr="0080551B">
        <w:rPr>
          <w:color w:val="000000"/>
          <w:sz w:val="24"/>
          <w:szCs w:val="24"/>
        </w:rPr>
        <w:t xml:space="preserve"> </w:t>
      </w:r>
      <w:proofErr w:type="spellStart"/>
      <w:r w:rsidRPr="0080551B">
        <w:rPr>
          <w:color w:val="000000"/>
          <w:sz w:val="24"/>
          <w:szCs w:val="24"/>
        </w:rPr>
        <w:t>dilakukan</w:t>
      </w:r>
      <w:proofErr w:type="spellEnd"/>
      <w:r w:rsidRPr="0080551B">
        <w:rPr>
          <w:color w:val="000000"/>
          <w:sz w:val="24"/>
          <w:szCs w:val="24"/>
        </w:rPr>
        <w:t xml:space="preserve"> pada </w:t>
      </w:r>
      <w:proofErr w:type="spellStart"/>
      <w:r w:rsidRPr="0080551B">
        <w:rPr>
          <w:color w:val="000000"/>
          <w:sz w:val="24"/>
          <w:szCs w:val="24"/>
        </w:rPr>
        <w:t>bab</w:t>
      </w:r>
      <w:proofErr w:type="spellEnd"/>
      <w:r w:rsidRPr="0080551B">
        <w:rPr>
          <w:color w:val="000000"/>
          <w:sz w:val="24"/>
          <w:szCs w:val="24"/>
        </w:rPr>
        <w:t xml:space="preserve"> </w:t>
      </w:r>
      <w:proofErr w:type="spellStart"/>
      <w:r w:rsidRPr="0080551B">
        <w:rPr>
          <w:color w:val="000000"/>
          <w:sz w:val="24"/>
          <w:szCs w:val="24"/>
        </w:rPr>
        <w:t>sebelumnya</w:t>
      </w:r>
      <w:proofErr w:type="spellEnd"/>
      <w:r w:rsidRPr="0080551B">
        <w:rPr>
          <w:color w:val="000000"/>
          <w:sz w:val="24"/>
          <w:szCs w:val="24"/>
        </w:rPr>
        <w:t xml:space="preserve">, </w:t>
      </w:r>
      <w:proofErr w:type="spellStart"/>
      <w:r w:rsidRPr="0080551B">
        <w:rPr>
          <w:color w:val="000000"/>
          <w:sz w:val="24"/>
          <w:szCs w:val="24"/>
        </w:rPr>
        <w:t>diperoleh</w:t>
      </w:r>
      <w:proofErr w:type="spellEnd"/>
      <w:r w:rsidRPr="0080551B">
        <w:rPr>
          <w:color w:val="000000"/>
          <w:sz w:val="24"/>
          <w:szCs w:val="24"/>
        </w:rPr>
        <w:t xml:space="preserve"> </w:t>
      </w:r>
      <w:proofErr w:type="spellStart"/>
      <w:r w:rsidRPr="0080551B">
        <w:rPr>
          <w:color w:val="000000"/>
          <w:sz w:val="24"/>
          <w:szCs w:val="24"/>
        </w:rPr>
        <w:t>kesimpulan</w:t>
      </w:r>
      <w:proofErr w:type="spellEnd"/>
      <w:r w:rsidRPr="0080551B">
        <w:rPr>
          <w:color w:val="000000"/>
          <w:sz w:val="24"/>
          <w:szCs w:val="24"/>
        </w:rPr>
        <w:t xml:space="preserve"> </w:t>
      </w:r>
      <w:proofErr w:type="spellStart"/>
      <w:r w:rsidRPr="0080551B">
        <w:rPr>
          <w:color w:val="000000"/>
          <w:sz w:val="24"/>
          <w:szCs w:val="24"/>
        </w:rPr>
        <w:t>bahwa</w:t>
      </w:r>
      <w:proofErr w:type="spellEnd"/>
      <w:r w:rsidRPr="0080551B">
        <w:rPr>
          <w:color w:val="000000"/>
          <w:sz w:val="24"/>
          <w:szCs w:val="24"/>
        </w:rPr>
        <w:t>:</w:t>
      </w:r>
    </w:p>
    <w:p w14:paraId="72DBA6D4" w14:textId="77777777" w:rsidR="00E27D63" w:rsidRPr="0080551B" w:rsidRDefault="00E27D63" w:rsidP="0080551B">
      <w:pPr>
        <w:numPr>
          <w:ilvl w:val="0"/>
          <w:numId w:val="64"/>
        </w:numPr>
        <w:pBdr>
          <w:top w:val="nil"/>
          <w:left w:val="nil"/>
          <w:bottom w:val="nil"/>
          <w:right w:val="nil"/>
          <w:between w:val="nil"/>
        </w:pBdr>
        <w:spacing w:after="60"/>
        <w:ind w:left="851" w:hanging="284"/>
        <w:rPr>
          <w:color w:val="000000"/>
          <w:sz w:val="24"/>
          <w:szCs w:val="24"/>
        </w:rPr>
      </w:pPr>
      <w:r w:rsidRPr="0080551B">
        <w:rPr>
          <w:color w:val="000000"/>
          <w:sz w:val="24"/>
          <w:szCs w:val="24"/>
        </w:rPr>
        <w:t>R</w:t>
      </w:r>
      <w:r w:rsidRPr="0080551B">
        <w:rPr>
          <w:bCs/>
          <w:i/>
          <w:color w:val="000000"/>
          <w:sz w:val="24"/>
          <w:szCs w:val="24"/>
        </w:rPr>
        <w:t>eturn on assets</w:t>
      </w:r>
      <w:r w:rsidRPr="0080551B">
        <w:rPr>
          <w:color w:val="000000"/>
          <w:sz w:val="24"/>
          <w:szCs w:val="24"/>
        </w:rPr>
        <w:t xml:space="preserve"> </w:t>
      </w:r>
      <w:proofErr w:type="spellStart"/>
      <w:r w:rsidRPr="0080551B">
        <w:rPr>
          <w:color w:val="000000"/>
          <w:sz w:val="24"/>
          <w:szCs w:val="24"/>
        </w:rPr>
        <w:t>memiliki</w:t>
      </w:r>
      <w:proofErr w:type="spellEnd"/>
      <w:r w:rsidRPr="0080551B">
        <w:rPr>
          <w:color w:val="000000"/>
          <w:sz w:val="24"/>
          <w:szCs w:val="24"/>
        </w:rPr>
        <w:t xml:space="preserve"> </w:t>
      </w:r>
      <w:proofErr w:type="spellStart"/>
      <w:r w:rsidRPr="0080551B">
        <w:rPr>
          <w:color w:val="000000"/>
          <w:sz w:val="24"/>
          <w:szCs w:val="24"/>
        </w:rPr>
        <w:t>pengaruh</w:t>
      </w:r>
      <w:proofErr w:type="spellEnd"/>
      <w:r w:rsidRPr="0080551B">
        <w:rPr>
          <w:color w:val="000000"/>
          <w:sz w:val="24"/>
          <w:szCs w:val="24"/>
        </w:rPr>
        <w:t xml:space="preserve"> yang </w:t>
      </w:r>
      <w:proofErr w:type="spellStart"/>
      <w:r w:rsidRPr="0080551B">
        <w:rPr>
          <w:color w:val="000000"/>
          <w:sz w:val="24"/>
          <w:szCs w:val="24"/>
        </w:rPr>
        <w:t>signifikan</w:t>
      </w:r>
      <w:proofErr w:type="spellEnd"/>
      <w:r w:rsidRPr="0080551B">
        <w:rPr>
          <w:color w:val="000000"/>
          <w:sz w:val="24"/>
          <w:szCs w:val="24"/>
        </w:rPr>
        <w:t xml:space="preserve"> </w:t>
      </w:r>
      <w:proofErr w:type="spellStart"/>
      <w:r w:rsidRPr="0080551B">
        <w:rPr>
          <w:color w:val="000000"/>
          <w:sz w:val="24"/>
          <w:szCs w:val="24"/>
        </w:rPr>
        <w:t>terhadap</w:t>
      </w:r>
      <w:proofErr w:type="spellEnd"/>
      <w:r w:rsidRPr="0080551B">
        <w:rPr>
          <w:color w:val="000000"/>
          <w:sz w:val="24"/>
          <w:szCs w:val="24"/>
        </w:rPr>
        <w:t xml:space="preserve"> </w:t>
      </w:r>
      <w:r w:rsidRPr="0080551B">
        <w:rPr>
          <w:bCs/>
          <w:i/>
          <w:color w:val="000000"/>
          <w:sz w:val="24"/>
          <w:szCs w:val="24"/>
        </w:rPr>
        <w:t>tax avoidance</w:t>
      </w:r>
      <w:r w:rsidRPr="0080551B">
        <w:rPr>
          <w:color w:val="000000"/>
          <w:sz w:val="24"/>
          <w:szCs w:val="24"/>
        </w:rPr>
        <w:t xml:space="preserve">. </w:t>
      </w:r>
    </w:p>
    <w:p w14:paraId="6F9C1833" w14:textId="77777777" w:rsidR="00E27D63" w:rsidRPr="0080551B" w:rsidRDefault="00E27D63" w:rsidP="0080551B">
      <w:pPr>
        <w:numPr>
          <w:ilvl w:val="0"/>
          <w:numId w:val="64"/>
        </w:numPr>
        <w:pBdr>
          <w:top w:val="nil"/>
          <w:left w:val="nil"/>
          <w:bottom w:val="nil"/>
          <w:right w:val="nil"/>
          <w:between w:val="nil"/>
        </w:pBdr>
        <w:spacing w:after="60"/>
        <w:ind w:left="851" w:hanging="284"/>
        <w:rPr>
          <w:color w:val="000000"/>
          <w:sz w:val="24"/>
          <w:szCs w:val="24"/>
        </w:rPr>
      </w:pPr>
      <w:proofErr w:type="spellStart"/>
      <w:r w:rsidRPr="0080551B">
        <w:rPr>
          <w:color w:val="000000"/>
          <w:sz w:val="24"/>
          <w:szCs w:val="24"/>
        </w:rPr>
        <w:t>P</w:t>
      </w:r>
      <w:r w:rsidRPr="0080551B">
        <w:rPr>
          <w:bCs/>
          <w:color w:val="000000"/>
          <w:sz w:val="24"/>
          <w:szCs w:val="24"/>
        </w:rPr>
        <w:t>ertumbuhan</w:t>
      </w:r>
      <w:proofErr w:type="spellEnd"/>
      <w:r w:rsidRPr="0080551B">
        <w:rPr>
          <w:bCs/>
          <w:color w:val="000000"/>
          <w:sz w:val="24"/>
          <w:szCs w:val="24"/>
        </w:rPr>
        <w:t xml:space="preserve"> </w:t>
      </w:r>
      <w:proofErr w:type="spellStart"/>
      <w:r w:rsidRPr="0080551B">
        <w:rPr>
          <w:bCs/>
          <w:color w:val="000000"/>
          <w:sz w:val="24"/>
          <w:szCs w:val="24"/>
        </w:rPr>
        <w:t>penjualan</w:t>
      </w:r>
      <w:proofErr w:type="spellEnd"/>
      <w:r w:rsidRPr="0080551B">
        <w:rPr>
          <w:bCs/>
          <w:color w:val="000000"/>
          <w:sz w:val="24"/>
          <w:szCs w:val="24"/>
        </w:rPr>
        <w:t xml:space="preserve"> </w:t>
      </w:r>
      <w:proofErr w:type="spellStart"/>
      <w:r w:rsidRPr="0080551B">
        <w:rPr>
          <w:color w:val="000000"/>
          <w:sz w:val="24"/>
          <w:szCs w:val="24"/>
        </w:rPr>
        <w:t>memiliki</w:t>
      </w:r>
      <w:proofErr w:type="spellEnd"/>
      <w:r w:rsidRPr="0080551B">
        <w:rPr>
          <w:color w:val="000000"/>
          <w:sz w:val="24"/>
          <w:szCs w:val="24"/>
        </w:rPr>
        <w:t xml:space="preserve"> </w:t>
      </w:r>
      <w:proofErr w:type="spellStart"/>
      <w:r w:rsidRPr="0080551B">
        <w:rPr>
          <w:color w:val="000000"/>
          <w:sz w:val="24"/>
          <w:szCs w:val="24"/>
        </w:rPr>
        <w:t>pengaruh</w:t>
      </w:r>
      <w:proofErr w:type="spellEnd"/>
      <w:r w:rsidRPr="0080551B">
        <w:rPr>
          <w:color w:val="000000"/>
          <w:sz w:val="24"/>
          <w:szCs w:val="24"/>
        </w:rPr>
        <w:t xml:space="preserve"> yang </w:t>
      </w:r>
      <w:proofErr w:type="spellStart"/>
      <w:r w:rsidRPr="0080551B">
        <w:rPr>
          <w:color w:val="000000"/>
          <w:sz w:val="24"/>
          <w:szCs w:val="24"/>
        </w:rPr>
        <w:t>signifikan</w:t>
      </w:r>
      <w:proofErr w:type="spellEnd"/>
      <w:r w:rsidRPr="0080551B">
        <w:rPr>
          <w:color w:val="000000"/>
          <w:sz w:val="24"/>
          <w:szCs w:val="24"/>
        </w:rPr>
        <w:t xml:space="preserve"> </w:t>
      </w:r>
      <w:proofErr w:type="spellStart"/>
      <w:r w:rsidRPr="0080551B">
        <w:rPr>
          <w:color w:val="000000"/>
          <w:sz w:val="24"/>
          <w:szCs w:val="24"/>
        </w:rPr>
        <w:t>terhadap</w:t>
      </w:r>
      <w:proofErr w:type="spellEnd"/>
      <w:r w:rsidRPr="0080551B">
        <w:rPr>
          <w:color w:val="000000"/>
          <w:sz w:val="24"/>
          <w:szCs w:val="24"/>
        </w:rPr>
        <w:t xml:space="preserve"> </w:t>
      </w:r>
      <w:r w:rsidRPr="0080551B">
        <w:rPr>
          <w:bCs/>
          <w:i/>
          <w:color w:val="000000"/>
          <w:sz w:val="24"/>
          <w:szCs w:val="24"/>
        </w:rPr>
        <w:t>tax avoidance</w:t>
      </w:r>
      <w:r w:rsidRPr="0080551B">
        <w:rPr>
          <w:color w:val="000000"/>
          <w:sz w:val="24"/>
          <w:szCs w:val="24"/>
        </w:rPr>
        <w:t xml:space="preserve">. </w:t>
      </w:r>
    </w:p>
    <w:p w14:paraId="52594474" w14:textId="77777777" w:rsidR="00E27D63" w:rsidRPr="0080551B" w:rsidRDefault="00E27D63" w:rsidP="0080551B">
      <w:pPr>
        <w:numPr>
          <w:ilvl w:val="0"/>
          <w:numId w:val="64"/>
        </w:numPr>
        <w:pBdr>
          <w:top w:val="nil"/>
          <w:left w:val="nil"/>
          <w:bottom w:val="nil"/>
          <w:right w:val="nil"/>
          <w:between w:val="nil"/>
        </w:pBdr>
        <w:spacing w:after="60"/>
        <w:ind w:left="851" w:hanging="284"/>
        <w:rPr>
          <w:color w:val="000000"/>
          <w:sz w:val="24"/>
          <w:szCs w:val="24"/>
        </w:rPr>
      </w:pPr>
      <w:r w:rsidRPr="0080551B">
        <w:rPr>
          <w:i/>
          <w:color w:val="000000"/>
          <w:sz w:val="24"/>
          <w:szCs w:val="24"/>
        </w:rPr>
        <w:t>Leverage</w:t>
      </w:r>
      <w:r w:rsidRPr="0080551B">
        <w:rPr>
          <w:color w:val="000000"/>
          <w:sz w:val="24"/>
          <w:szCs w:val="24"/>
        </w:rPr>
        <w:t xml:space="preserve"> </w:t>
      </w:r>
      <w:proofErr w:type="spellStart"/>
      <w:r w:rsidRPr="0080551B">
        <w:rPr>
          <w:color w:val="000000"/>
          <w:sz w:val="24"/>
          <w:szCs w:val="24"/>
        </w:rPr>
        <w:t>memiliki</w:t>
      </w:r>
      <w:proofErr w:type="spellEnd"/>
      <w:r w:rsidRPr="0080551B">
        <w:rPr>
          <w:color w:val="000000"/>
          <w:sz w:val="24"/>
          <w:szCs w:val="24"/>
        </w:rPr>
        <w:t xml:space="preserve"> </w:t>
      </w:r>
      <w:proofErr w:type="spellStart"/>
      <w:r w:rsidRPr="0080551B">
        <w:rPr>
          <w:color w:val="000000"/>
          <w:sz w:val="24"/>
          <w:szCs w:val="24"/>
        </w:rPr>
        <w:t>pengaruh</w:t>
      </w:r>
      <w:proofErr w:type="spellEnd"/>
      <w:r w:rsidRPr="0080551B">
        <w:rPr>
          <w:color w:val="000000"/>
          <w:sz w:val="24"/>
          <w:szCs w:val="24"/>
        </w:rPr>
        <w:t xml:space="preserve"> yang </w:t>
      </w:r>
      <w:proofErr w:type="spellStart"/>
      <w:r w:rsidRPr="0080551B">
        <w:rPr>
          <w:color w:val="000000"/>
          <w:sz w:val="24"/>
          <w:szCs w:val="24"/>
        </w:rPr>
        <w:t>signifikan</w:t>
      </w:r>
      <w:proofErr w:type="spellEnd"/>
      <w:r w:rsidRPr="0080551B">
        <w:rPr>
          <w:color w:val="000000"/>
          <w:sz w:val="24"/>
          <w:szCs w:val="24"/>
        </w:rPr>
        <w:t xml:space="preserve"> </w:t>
      </w:r>
      <w:proofErr w:type="spellStart"/>
      <w:r w:rsidRPr="0080551B">
        <w:rPr>
          <w:color w:val="000000"/>
          <w:sz w:val="24"/>
          <w:szCs w:val="24"/>
        </w:rPr>
        <w:t>terhadap</w:t>
      </w:r>
      <w:proofErr w:type="spellEnd"/>
      <w:r w:rsidRPr="0080551B">
        <w:rPr>
          <w:color w:val="000000"/>
          <w:sz w:val="24"/>
          <w:szCs w:val="24"/>
        </w:rPr>
        <w:t xml:space="preserve"> </w:t>
      </w:r>
      <w:r w:rsidRPr="0080551B">
        <w:rPr>
          <w:bCs/>
          <w:i/>
          <w:color w:val="000000"/>
          <w:sz w:val="24"/>
          <w:szCs w:val="24"/>
        </w:rPr>
        <w:t>tax avoidance.</w:t>
      </w:r>
    </w:p>
    <w:p w14:paraId="45A3ED95" w14:textId="77777777" w:rsidR="00E27D63" w:rsidRPr="0080551B" w:rsidRDefault="00E27D63" w:rsidP="0080551B">
      <w:pPr>
        <w:numPr>
          <w:ilvl w:val="0"/>
          <w:numId w:val="64"/>
        </w:numPr>
        <w:pBdr>
          <w:top w:val="nil"/>
          <w:left w:val="nil"/>
          <w:bottom w:val="nil"/>
          <w:right w:val="nil"/>
          <w:between w:val="nil"/>
        </w:pBdr>
        <w:spacing w:after="60"/>
        <w:ind w:left="851" w:hanging="284"/>
        <w:rPr>
          <w:color w:val="000000"/>
          <w:sz w:val="24"/>
          <w:szCs w:val="24"/>
        </w:rPr>
      </w:pPr>
      <w:proofErr w:type="spellStart"/>
      <w:r w:rsidRPr="0080551B">
        <w:rPr>
          <w:color w:val="000000"/>
          <w:sz w:val="24"/>
          <w:szCs w:val="24"/>
        </w:rPr>
        <w:t>U</w:t>
      </w:r>
      <w:r w:rsidRPr="0080551B">
        <w:rPr>
          <w:bCs/>
          <w:color w:val="000000"/>
          <w:sz w:val="24"/>
          <w:szCs w:val="24"/>
        </w:rPr>
        <w:t>kuran</w:t>
      </w:r>
      <w:proofErr w:type="spellEnd"/>
      <w:r w:rsidRPr="0080551B">
        <w:rPr>
          <w:bCs/>
          <w:color w:val="000000"/>
          <w:sz w:val="24"/>
          <w:szCs w:val="24"/>
        </w:rPr>
        <w:t xml:space="preserve"> </w:t>
      </w:r>
      <w:proofErr w:type="spellStart"/>
      <w:r w:rsidRPr="0080551B">
        <w:rPr>
          <w:bCs/>
          <w:color w:val="000000"/>
          <w:sz w:val="24"/>
          <w:szCs w:val="24"/>
        </w:rPr>
        <w:t>perusahaan</w:t>
      </w:r>
      <w:proofErr w:type="spellEnd"/>
      <w:r w:rsidRPr="0080551B">
        <w:rPr>
          <w:bCs/>
          <w:color w:val="000000"/>
          <w:sz w:val="24"/>
          <w:szCs w:val="24"/>
        </w:rPr>
        <w:t xml:space="preserve"> </w:t>
      </w:r>
      <w:proofErr w:type="spellStart"/>
      <w:r w:rsidRPr="0080551B">
        <w:rPr>
          <w:bCs/>
          <w:color w:val="000000"/>
          <w:sz w:val="24"/>
          <w:szCs w:val="24"/>
        </w:rPr>
        <w:t>mampu</w:t>
      </w:r>
      <w:proofErr w:type="spellEnd"/>
      <w:r w:rsidRPr="0080551B">
        <w:rPr>
          <w:bCs/>
          <w:color w:val="000000"/>
          <w:sz w:val="24"/>
          <w:szCs w:val="24"/>
        </w:rPr>
        <w:t xml:space="preserve"> </w:t>
      </w:r>
      <w:proofErr w:type="spellStart"/>
      <w:r w:rsidRPr="0080551B">
        <w:rPr>
          <w:bCs/>
          <w:color w:val="000000"/>
          <w:sz w:val="24"/>
          <w:szCs w:val="24"/>
        </w:rPr>
        <w:t>memoderasi</w:t>
      </w:r>
      <w:proofErr w:type="spellEnd"/>
      <w:r w:rsidRPr="0080551B">
        <w:rPr>
          <w:bCs/>
          <w:i/>
          <w:color w:val="000000"/>
          <w:sz w:val="24"/>
          <w:szCs w:val="24"/>
        </w:rPr>
        <w:t xml:space="preserve"> return on assets </w:t>
      </w:r>
      <w:proofErr w:type="spellStart"/>
      <w:r w:rsidRPr="0080551B">
        <w:rPr>
          <w:bCs/>
          <w:color w:val="000000"/>
          <w:sz w:val="24"/>
          <w:szCs w:val="24"/>
        </w:rPr>
        <w:t>terhadap</w:t>
      </w:r>
      <w:proofErr w:type="spellEnd"/>
      <w:r w:rsidRPr="0080551B">
        <w:rPr>
          <w:bCs/>
          <w:i/>
          <w:color w:val="000000"/>
          <w:sz w:val="24"/>
          <w:szCs w:val="24"/>
        </w:rPr>
        <w:t xml:space="preserve"> tax avoidance.</w:t>
      </w:r>
    </w:p>
    <w:p w14:paraId="3CDE45FF" w14:textId="77777777" w:rsidR="00E27D63" w:rsidRPr="0080551B" w:rsidRDefault="00E27D63" w:rsidP="0080551B">
      <w:pPr>
        <w:numPr>
          <w:ilvl w:val="0"/>
          <w:numId w:val="64"/>
        </w:numPr>
        <w:pBdr>
          <w:top w:val="nil"/>
          <w:left w:val="nil"/>
          <w:bottom w:val="nil"/>
          <w:right w:val="nil"/>
          <w:between w:val="nil"/>
        </w:pBdr>
        <w:spacing w:after="60"/>
        <w:ind w:left="851" w:hanging="284"/>
        <w:rPr>
          <w:color w:val="000000"/>
          <w:sz w:val="24"/>
          <w:szCs w:val="24"/>
        </w:rPr>
      </w:pPr>
      <w:proofErr w:type="spellStart"/>
      <w:r w:rsidRPr="0080551B">
        <w:rPr>
          <w:bCs/>
          <w:color w:val="000000"/>
          <w:sz w:val="24"/>
          <w:szCs w:val="24"/>
        </w:rPr>
        <w:t>Ukuran</w:t>
      </w:r>
      <w:proofErr w:type="spellEnd"/>
      <w:r w:rsidRPr="0080551B">
        <w:rPr>
          <w:bCs/>
          <w:color w:val="000000"/>
          <w:sz w:val="24"/>
          <w:szCs w:val="24"/>
        </w:rPr>
        <w:t xml:space="preserve"> </w:t>
      </w:r>
      <w:proofErr w:type="spellStart"/>
      <w:r w:rsidRPr="0080551B">
        <w:rPr>
          <w:bCs/>
          <w:color w:val="000000"/>
          <w:sz w:val="24"/>
          <w:szCs w:val="24"/>
        </w:rPr>
        <w:t>perusahaan</w:t>
      </w:r>
      <w:proofErr w:type="spellEnd"/>
      <w:r w:rsidRPr="0080551B">
        <w:rPr>
          <w:bCs/>
          <w:color w:val="000000"/>
          <w:sz w:val="24"/>
          <w:szCs w:val="24"/>
        </w:rPr>
        <w:t xml:space="preserve"> </w:t>
      </w:r>
      <w:proofErr w:type="spellStart"/>
      <w:r w:rsidRPr="0080551B">
        <w:rPr>
          <w:bCs/>
          <w:color w:val="000000"/>
          <w:sz w:val="24"/>
          <w:szCs w:val="24"/>
        </w:rPr>
        <w:t>mampu</w:t>
      </w:r>
      <w:proofErr w:type="spellEnd"/>
      <w:r w:rsidRPr="0080551B">
        <w:rPr>
          <w:bCs/>
          <w:color w:val="000000"/>
          <w:sz w:val="24"/>
          <w:szCs w:val="24"/>
        </w:rPr>
        <w:t xml:space="preserve"> </w:t>
      </w:r>
      <w:proofErr w:type="spellStart"/>
      <w:r w:rsidRPr="0080551B">
        <w:rPr>
          <w:bCs/>
          <w:color w:val="000000"/>
          <w:sz w:val="24"/>
          <w:szCs w:val="24"/>
        </w:rPr>
        <w:t>memoderasi</w:t>
      </w:r>
      <w:proofErr w:type="spellEnd"/>
      <w:r w:rsidRPr="0080551B">
        <w:rPr>
          <w:bCs/>
          <w:color w:val="000000"/>
          <w:sz w:val="24"/>
          <w:szCs w:val="24"/>
        </w:rPr>
        <w:t xml:space="preserve"> </w:t>
      </w:r>
      <w:proofErr w:type="spellStart"/>
      <w:r w:rsidRPr="0080551B">
        <w:rPr>
          <w:bCs/>
          <w:color w:val="000000"/>
          <w:sz w:val="24"/>
          <w:szCs w:val="24"/>
        </w:rPr>
        <w:t>pertumbuhan</w:t>
      </w:r>
      <w:proofErr w:type="spellEnd"/>
      <w:r w:rsidRPr="0080551B">
        <w:rPr>
          <w:bCs/>
          <w:color w:val="000000"/>
          <w:sz w:val="24"/>
          <w:szCs w:val="24"/>
        </w:rPr>
        <w:t xml:space="preserve"> </w:t>
      </w:r>
      <w:proofErr w:type="spellStart"/>
      <w:r w:rsidRPr="0080551B">
        <w:rPr>
          <w:bCs/>
          <w:color w:val="000000"/>
          <w:sz w:val="24"/>
          <w:szCs w:val="24"/>
        </w:rPr>
        <w:t>penjualan</w:t>
      </w:r>
      <w:proofErr w:type="spellEnd"/>
      <w:r w:rsidRPr="0080551B">
        <w:rPr>
          <w:bCs/>
          <w:color w:val="000000"/>
          <w:sz w:val="24"/>
          <w:szCs w:val="24"/>
        </w:rPr>
        <w:t xml:space="preserve"> </w:t>
      </w:r>
      <w:proofErr w:type="spellStart"/>
      <w:r w:rsidRPr="0080551B">
        <w:rPr>
          <w:bCs/>
          <w:color w:val="000000"/>
          <w:sz w:val="24"/>
          <w:szCs w:val="24"/>
        </w:rPr>
        <w:t>terhadap</w:t>
      </w:r>
      <w:proofErr w:type="spellEnd"/>
      <w:r w:rsidRPr="0080551B">
        <w:rPr>
          <w:bCs/>
          <w:color w:val="000000"/>
          <w:sz w:val="24"/>
          <w:szCs w:val="24"/>
        </w:rPr>
        <w:t xml:space="preserve"> </w:t>
      </w:r>
      <w:r w:rsidRPr="0080551B">
        <w:rPr>
          <w:bCs/>
          <w:i/>
          <w:color w:val="000000"/>
          <w:sz w:val="24"/>
          <w:szCs w:val="24"/>
        </w:rPr>
        <w:t>tax avoidance</w:t>
      </w:r>
      <w:r w:rsidRPr="0080551B">
        <w:rPr>
          <w:bCs/>
          <w:color w:val="000000"/>
          <w:sz w:val="24"/>
          <w:szCs w:val="24"/>
        </w:rPr>
        <w:t>.</w:t>
      </w:r>
    </w:p>
    <w:p w14:paraId="36300B73" w14:textId="77777777" w:rsidR="00E27D63" w:rsidRPr="0080551B" w:rsidRDefault="00E27D63" w:rsidP="0080551B">
      <w:pPr>
        <w:numPr>
          <w:ilvl w:val="0"/>
          <w:numId w:val="64"/>
        </w:numPr>
        <w:pBdr>
          <w:top w:val="nil"/>
          <w:left w:val="nil"/>
          <w:bottom w:val="nil"/>
          <w:right w:val="nil"/>
          <w:between w:val="nil"/>
        </w:pBdr>
        <w:spacing w:after="60"/>
        <w:ind w:left="851" w:hanging="284"/>
        <w:rPr>
          <w:color w:val="000000"/>
          <w:sz w:val="24"/>
          <w:szCs w:val="24"/>
        </w:rPr>
      </w:pPr>
      <w:proofErr w:type="spellStart"/>
      <w:r w:rsidRPr="0080551B">
        <w:rPr>
          <w:color w:val="000000"/>
          <w:sz w:val="24"/>
          <w:szCs w:val="24"/>
        </w:rPr>
        <w:t>Uukuran</w:t>
      </w:r>
      <w:proofErr w:type="spellEnd"/>
      <w:r w:rsidRPr="0080551B">
        <w:rPr>
          <w:color w:val="000000"/>
          <w:sz w:val="24"/>
          <w:szCs w:val="24"/>
        </w:rPr>
        <w:t xml:space="preserve"> </w:t>
      </w:r>
      <w:proofErr w:type="spellStart"/>
      <w:r w:rsidRPr="0080551B">
        <w:rPr>
          <w:color w:val="000000"/>
          <w:sz w:val="24"/>
          <w:szCs w:val="24"/>
        </w:rPr>
        <w:t>perusahaan</w:t>
      </w:r>
      <w:proofErr w:type="spellEnd"/>
      <w:r w:rsidRPr="0080551B">
        <w:rPr>
          <w:color w:val="000000"/>
          <w:sz w:val="24"/>
          <w:szCs w:val="24"/>
        </w:rPr>
        <w:t xml:space="preserve"> </w:t>
      </w:r>
      <w:proofErr w:type="spellStart"/>
      <w:r w:rsidRPr="0080551B">
        <w:rPr>
          <w:color w:val="000000"/>
          <w:sz w:val="24"/>
          <w:szCs w:val="24"/>
        </w:rPr>
        <w:t>tidak</w:t>
      </w:r>
      <w:proofErr w:type="spellEnd"/>
      <w:r w:rsidRPr="0080551B">
        <w:rPr>
          <w:color w:val="000000"/>
          <w:sz w:val="24"/>
          <w:szCs w:val="24"/>
        </w:rPr>
        <w:t xml:space="preserve"> </w:t>
      </w:r>
      <w:proofErr w:type="spellStart"/>
      <w:r w:rsidRPr="0080551B">
        <w:rPr>
          <w:color w:val="000000"/>
          <w:sz w:val="24"/>
          <w:szCs w:val="24"/>
        </w:rPr>
        <w:t>mampu</w:t>
      </w:r>
      <w:proofErr w:type="spellEnd"/>
      <w:r w:rsidRPr="0080551B">
        <w:rPr>
          <w:color w:val="000000"/>
          <w:sz w:val="24"/>
          <w:szCs w:val="24"/>
        </w:rPr>
        <w:t xml:space="preserve"> </w:t>
      </w:r>
      <w:proofErr w:type="spellStart"/>
      <w:r w:rsidRPr="0080551B">
        <w:rPr>
          <w:color w:val="000000"/>
          <w:sz w:val="24"/>
          <w:szCs w:val="24"/>
        </w:rPr>
        <w:t>memoderasi</w:t>
      </w:r>
      <w:proofErr w:type="spellEnd"/>
      <w:r w:rsidRPr="0080551B">
        <w:rPr>
          <w:color w:val="000000"/>
          <w:sz w:val="24"/>
          <w:szCs w:val="24"/>
        </w:rPr>
        <w:t xml:space="preserve"> </w:t>
      </w:r>
      <w:r w:rsidRPr="0080551B">
        <w:rPr>
          <w:i/>
          <w:color w:val="000000"/>
          <w:sz w:val="24"/>
          <w:szCs w:val="24"/>
        </w:rPr>
        <w:t xml:space="preserve">leverage </w:t>
      </w:r>
      <w:proofErr w:type="spellStart"/>
      <w:r w:rsidRPr="0080551B">
        <w:rPr>
          <w:color w:val="000000"/>
          <w:sz w:val="24"/>
          <w:szCs w:val="24"/>
        </w:rPr>
        <w:t>terhadap</w:t>
      </w:r>
      <w:proofErr w:type="spellEnd"/>
      <w:r w:rsidRPr="0080551B">
        <w:rPr>
          <w:i/>
          <w:color w:val="000000"/>
          <w:sz w:val="24"/>
          <w:szCs w:val="24"/>
        </w:rPr>
        <w:t xml:space="preserve"> tax avoidance. </w:t>
      </w:r>
    </w:p>
    <w:p w14:paraId="6C33FD03" w14:textId="433146D1" w:rsidR="00347783" w:rsidRDefault="00347783">
      <w:pPr>
        <w:rPr>
          <w:color w:val="000000"/>
          <w:sz w:val="24"/>
          <w:szCs w:val="24"/>
          <w:lang w:val="id-ID"/>
        </w:rPr>
      </w:pPr>
      <w:r>
        <w:rPr>
          <w:color w:val="000000"/>
          <w:sz w:val="24"/>
          <w:szCs w:val="24"/>
          <w:lang w:val="id-ID"/>
        </w:rPr>
        <w:br w:type="page"/>
      </w:r>
    </w:p>
    <w:bookmarkEnd w:id="0"/>
    <w:p w14:paraId="7206FC77" w14:textId="44013261" w:rsidR="00E27D63" w:rsidRPr="00347783" w:rsidRDefault="00E27D63" w:rsidP="00347783">
      <w:pPr>
        <w:pBdr>
          <w:top w:val="nil"/>
          <w:left w:val="nil"/>
          <w:bottom w:val="nil"/>
          <w:right w:val="nil"/>
          <w:between w:val="nil"/>
        </w:pBdr>
        <w:spacing w:after="60" w:line="228" w:lineRule="auto"/>
        <w:jc w:val="left"/>
        <w:rPr>
          <w:b/>
          <w:color w:val="000000"/>
          <w:sz w:val="24"/>
          <w:szCs w:val="24"/>
        </w:rPr>
      </w:pPr>
      <w:r>
        <w:rPr>
          <w:b/>
          <w:color w:val="000000"/>
          <w:sz w:val="24"/>
          <w:szCs w:val="24"/>
        </w:rPr>
        <w:lastRenderedPageBreak/>
        <w:t>Daftar Pustaka</w:t>
      </w:r>
    </w:p>
    <w:p w14:paraId="11104ACF"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Astari</w:t>
      </w:r>
      <w:proofErr w:type="spellEnd"/>
      <w:r w:rsidRPr="00347783">
        <w:rPr>
          <w:bCs/>
          <w:color w:val="000000"/>
          <w:sz w:val="24"/>
          <w:szCs w:val="24"/>
        </w:rPr>
        <w:t xml:space="preserve">, N. P. N., </w:t>
      </w:r>
      <w:proofErr w:type="spellStart"/>
      <w:r w:rsidRPr="00347783">
        <w:rPr>
          <w:bCs/>
          <w:color w:val="000000"/>
          <w:sz w:val="24"/>
          <w:szCs w:val="24"/>
        </w:rPr>
        <w:t>Mendra</w:t>
      </w:r>
      <w:proofErr w:type="spellEnd"/>
      <w:r w:rsidRPr="00347783">
        <w:rPr>
          <w:bCs/>
          <w:color w:val="000000"/>
          <w:sz w:val="24"/>
          <w:szCs w:val="24"/>
        </w:rPr>
        <w:t xml:space="preserve">, N. P. Y., &amp; </w:t>
      </w:r>
      <w:proofErr w:type="spellStart"/>
      <w:r w:rsidRPr="00347783">
        <w:rPr>
          <w:bCs/>
          <w:color w:val="000000"/>
          <w:sz w:val="24"/>
          <w:szCs w:val="24"/>
        </w:rPr>
        <w:t>Adiyadnya</w:t>
      </w:r>
      <w:proofErr w:type="spellEnd"/>
      <w:r w:rsidRPr="00347783">
        <w:rPr>
          <w:bCs/>
          <w:color w:val="000000"/>
          <w:sz w:val="24"/>
          <w:szCs w:val="24"/>
        </w:rPr>
        <w:t xml:space="preserve">, M. S. P. (2018).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Pertumbuhan</w:t>
      </w:r>
      <w:proofErr w:type="spellEnd"/>
      <w:r w:rsidRPr="00347783">
        <w:rPr>
          <w:bCs/>
          <w:color w:val="000000"/>
          <w:sz w:val="24"/>
          <w:szCs w:val="24"/>
        </w:rPr>
        <w:t xml:space="preserve"> </w:t>
      </w:r>
      <w:proofErr w:type="spellStart"/>
      <w:r w:rsidRPr="00347783">
        <w:rPr>
          <w:bCs/>
          <w:color w:val="000000"/>
          <w:sz w:val="24"/>
          <w:szCs w:val="24"/>
        </w:rPr>
        <w:t>Penjualan</w:t>
      </w:r>
      <w:proofErr w:type="spellEnd"/>
      <w:r w:rsidRPr="00347783">
        <w:rPr>
          <w:bCs/>
          <w:color w:val="000000"/>
          <w:sz w:val="24"/>
          <w:szCs w:val="24"/>
        </w:rPr>
        <w:t xml:space="preserve">, </w:t>
      </w:r>
      <w:proofErr w:type="spellStart"/>
      <w:r w:rsidRPr="00347783">
        <w:rPr>
          <w:bCs/>
          <w:color w:val="000000"/>
          <w:sz w:val="24"/>
          <w:szCs w:val="24"/>
        </w:rPr>
        <w:t>Profitabilitas</w:t>
      </w:r>
      <w:proofErr w:type="spellEnd"/>
      <w:r w:rsidRPr="00347783">
        <w:rPr>
          <w:bCs/>
          <w:color w:val="000000"/>
          <w:sz w:val="24"/>
          <w:szCs w:val="24"/>
        </w:rPr>
        <w:t xml:space="preserve">, Leverage dan </w:t>
      </w:r>
      <w:proofErr w:type="spellStart"/>
      <w:r w:rsidRPr="00347783">
        <w:rPr>
          <w:bCs/>
          <w:color w:val="000000"/>
          <w:sz w:val="24"/>
          <w:szCs w:val="24"/>
        </w:rPr>
        <w:t>Ukuran</w:t>
      </w:r>
      <w:proofErr w:type="spellEnd"/>
      <w:r w:rsidRPr="00347783">
        <w:rPr>
          <w:bCs/>
          <w:color w:val="000000"/>
          <w:sz w:val="24"/>
          <w:szCs w:val="24"/>
        </w:rPr>
        <w:t xml:space="preserve"> Perusahaan </w:t>
      </w:r>
      <w:proofErr w:type="spellStart"/>
      <w:r w:rsidRPr="00347783">
        <w:rPr>
          <w:bCs/>
          <w:color w:val="000000"/>
          <w:sz w:val="24"/>
          <w:szCs w:val="24"/>
        </w:rPr>
        <w:t>terhadap</w:t>
      </w:r>
      <w:proofErr w:type="spellEnd"/>
      <w:r w:rsidRPr="00347783">
        <w:rPr>
          <w:bCs/>
          <w:color w:val="000000"/>
          <w:sz w:val="24"/>
          <w:szCs w:val="24"/>
        </w:rPr>
        <w:t xml:space="preserve"> Tax Avoidance, 1–14.</w:t>
      </w:r>
    </w:p>
    <w:p w14:paraId="39129821"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Baylón</w:t>
      </w:r>
      <w:proofErr w:type="spellEnd"/>
      <w:r w:rsidRPr="00347783">
        <w:rPr>
          <w:bCs/>
          <w:color w:val="000000"/>
          <w:sz w:val="24"/>
          <w:szCs w:val="24"/>
        </w:rPr>
        <w:t>-Gonzales, B. (2023). Tax Culture and Its Correlational Effect on the Payment of Real Estate Income Tax. Smart Innovation, Systems and Technologies, 328, 273–282. https://doi.org/10.1007/978-981-19-7689-6_23</w:t>
      </w:r>
    </w:p>
    <w:p w14:paraId="1962F4EB"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 xml:space="preserve">Boháč, R. (2022). The Swan Song of the Real Estate Acquisition Tax. Acta Universitatis </w:t>
      </w:r>
      <w:proofErr w:type="spellStart"/>
      <w:r w:rsidRPr="00347783">
        <w:rPr>
          <w:bCs/>
          <w:color w:val="000000"/>
          <w:sz w:val="24"/>
          <w:szCs w:val="24"/>
        </w:rPr>
        <w:t>Carolinae</w:t>
      </w:r>
      <w:proofErr w:type="spellEnd"/>
      <w:r w:rsidRPr="00347783">
        <w:rPr>
          <w:bCs/>
          <w:color w:val="000000"/>
          <w:sz w:val="24"/>
          <w:szCs w:val="24"/>
        </w:rPr>
        <w:t xml:space="preserve"> </w:t>
      </w:r>
      <w:proofErr w:type="spellStart"/>
      <w:r w:rsidRPr="00347783">
        <w:rPr>
          <w:bCs/>
          <w:color w:val="000000"/>
          <w:sz w:val="24"/>
          <w:szCs w:val="24"/>
        </w:rPr>
        <w:t>Iuridica</w:t>
      </w:r>
      <w:proofErr w:type="spellEnd"/>
      <w:r w:rsidRPr="00347783">
        <w:rPr>
          <w:bCs/>
          <w:color w:val="000000"/>
          <w:sz w:val="24"/>
          <w:szCs w:val="24"/>
        </w:rPr>
        <w:t>, 68(4), 7–14. https://doi.org/10.14712/23366478.2022.42</w:t>
      </w:r>
    </w:p>
    <w:p w14:paraId="045AA76D"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Bratakusuma</w:t>
      </w:r>
      <w:proofErr w:type="spellEnd"/>
      <w:r w:rsidRPr="00347783">
        <w:rPr>
          <w:bCs/>
          <w:color w:val="000000"/>
          <w:sz w:val="24"/>
          <w:szCs w:val="24"/>
        </w:rPr>
        <w:t xml:space="preserve">, S. (2021).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Profitabilitas</w:t>
      </w:r>
      <w:proofErr w:type="spellEnd"/>
      <w:r w:rsidRPr="00347783">
        <w:rPr>
          <w:bCs/>
          <w:color w:val="000000"/>
          <w:sz w:val="24"/>
          <w:szCs w:val="24"/>
        </w:rPr>
        <w:t xml:space="preserve"> Dan Leverage </w:t>
      </w:r>
      <w:proofErr w:type="spellStart"/>
      <w:r w:rsidRPr="00347783">
        <w:rPr>
          <w:bCs/>
          <w:color w:val="000000"/>
          <w:sz w:val="24"/>
          <w:szCs w:val="24"/>
        </w:rPr>
        <w:t>Terhadap</w:t>
      </w:r>
      <w:proofErr w:type="spellEnd"/>
      <w:r w:rsidRPr="00347783">
        <w:rPr>
          <w:bCs/>
          <w:color w:val="000000"/>
          <w:sz w:val="24"/>
          <w:szCs w:val="24"/>
        </w:rPr>
        <w:t xml:space="preserve"> Tax Avoidance Pada Perusahaan </w:t>
      </w:r>
      <w:proofErr w:type="spellStart"/>
      <w:r w:rsidRPr="00347783">
        <w:rPr>
          <w:bCs/>
          <w:color w:val="000000"/>
          <w:sz w:val="24"/>
          <w:szCs w:val="24"/>
        </w:rPr>
        <w:t>Manufaktur</w:t>
      </w:r>
      <w:proofErr w:type="spellEnd"/>
      <w:r w:rsidRPr="00347783">
        <w:rPr>
          <w:bCs/>
          <w:color w:val="000000"/>
          <w:sz w:val="24"/>
          <w:szCs w:val="24"/>
        </w:rPr>
        <w:t xml:space="preserve"> Sektor Real Estate and Property Yang </w:t>
      </w:r>
      <w:proofErr w:type="spellStart"/>
      <w:r w:rsidRPr="00347783">
        <w:rPr>
          <w:bCs/>
          <w:color w:val="000000"/>
          <w:sz w:val="24"/>
          <w:szCs w:val="24"/>
        </w:rPr>
        <w:t>Terdaftar</w:t>
      </w:r>
      <w:proofErr w:type="spellEnd"/>
      <w:r w:rsidRPr="00347783">
        <w:rPr>
          <w:bCs/>
          <w:color w:val="000000"/>
          <w:sz w:val="24"/>
          <w:szCs w:val="24"/>
        </w:rPr>
        <w:t xml:space="preserve"> Di Bei </w:t>
      </w:r>
      <w:proofErr w:type="spellStart"/>
      <w:r w:rsidRPr="00347783">
        <w:rPr>
          <w:bCs/>
          <w:color w:val="000000"/>
          <w:sz w:val="24"/>
          <w:szCs w:val="24"/>
        </w:rPr>
        <w:t>Periode</w:t>
      </w:r>
      <w:proofErr w:type="spellEnd"/>
      <w:r w:rsidRPr="00347783">
        <w:rPr>
          <w:bCs/>
          <w:color w:val="000000"/>
          <w:sz w:val="24"/>
          <w:szCs w:val="24"/>
        </w:rPr>
        <w:t xml:space="preserve"> 2016 – 2019. J. </w:t>
      </w:r>
      <w:proofErr w:type="spellStart"/>
      <w:r w:rsidRPr="00347783">
        <w:rPr>
          <w:bCs/>
          <w:color w:val="000000"/>
          <w:sz w:val="24"/>
          <w:szCs w:val="24"/>
        </w:rPr>
        <w:t>Akunt</w:t>
      </w:r>
      <w:proofErr w:type="spellEnd"/>
      <w:r w:rsidRPr="00347783">
        <w:rPr>
          <w:bCs/>
          <w:color w:val="000000"/>
          <w:sz w:val="24"/>
          <w:szCs w:val="24"/>
        </w:rPr>
        <w:t xml:space="preserve">. dan </w:t>
      </w:r>
      <w:proofErr w:type="spellStart"/>
      <w:r w:rsidRPr="00347783">
        <w:rPr>
          <w:bCs/>
          <w:color w:val="000000"/>
          <w:sz w:val="24"/>
          <w:szCs w:val="24"/>
        </w:rPr>
        <w:t>Bisnis</w:t>
      </w:r>
      <w:proofErr w:type="spellEnd"/>
      <w:r w:rsidRPr="00347783">
        <w:rPr>
          <w:bCs/>
          <w:color w:val="000000"/>
          <w:sz w:val="24"/>
          <w:szCs w:val="24"/>
        </w:rPr>
        <w:t xml:space="preserve"> </w:t>
      </w:r>
      <w:proofErr w:type="spellStart"/>
      <w:r w:rsidRPr="00347783">
        <w:rPr>
          <w:bCs/>
          <w:color w:val="000000"/>
          <w:sz w:val="24"/>
          <w:szCs w:val="24"/>
        </w:rPr>
        <w:t>Krisnadwipayana</w:t>
      </w:r>
      <w:proofErr w:type="spellEnd"/>
      <w:r w:rsidRPr="00347783">
        <w:rPr>
          <w:bCs/>
          <w:color w:val="000000"/>
          <w:sz w:val="24"/>
          <w:szCs w:val="24"/>
        </w:rPr>
        <w:t xml:space="preserve">, 8(2). </w:t>
      </w:r>
      <w:proofErr w:type="spellStart"/>
      <w:r w:rsidRPr="00347783">
        <w:rPr>
          <w:bCs/>
          <w:color w:val="000000"/>
          <w:sz w:val="24"/>
          <w:szCs w:val="24"/>
        </w:rPr>
        <w:t>doi</w:t>
      </w:r>
      <w:proofErr w:type="spellEnd"/>
      <w:r w:rsidRPr="00347783">
        <w:rPr>
          <w:bCs/>
          <w:color w:val="000000"/>
          <w:sz w:val="24"/>
          <w:szCs w:val="24"/>
        </w:rPr>
        <w:t>: 10.35137/</w:t>
      </w:r>
      <w:proofErr w:type="gramStart"/>
      <w:r w:rsidRPr="00347783">
        <w:rPr>
          <w:bCs/>
          <w:color w:val="000000"/>
          <w:sz w:val="24"/>
          <w:szCs w:val="24"/>
        </w:rPr>
        <w:t>jabk.v</w:t>
      </w:r>
      <w:proofErr w:type="gramEnd"/>
      <w:r w:rsidRPr="00347783">
        <w:rPr>
          <w:bCs/>
          <w:color w:val="000000"/>
          <w:sz w:val="24"/>
          <w:szCs w:val="24"/>
        </w:rPr>
        <w:t>8i2.552.</w:t>
      </w:r>
    </w:p>
    <w:p w14:paraId="24D5C216"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Connor, M. (2018). Race, republicans, and real estate: The 1991 Fulton County tax revolt. Journal of Urban History, 44(5), 985–1006. https://doi.org/10.1177/0096144215598963</w:t>
      </w:r>
    </w:p>
    <w:p w14:paraId="37839664"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 xml:space="preserve">Dewi, N. L. P. P., &amp; </w:t>
      </w:r>
      <w:proofErr w:type="spellStart"/>
      <w:r w:rsidRPr="00347783">
        <w:rPr>
          <w:bCs/>
          <w:color w:val="000000"/>
          <w:sz w:val="24"/>
          <w:szCs w:val="24"/>
        </w:rPr>
        <w:t>Noviari</w:t>
      </w:r>
      <w:proofErr w:type="spellEnd"/>
      <w:r w:rsidRPr="00347783">
        <w:rPr>
          <w:bCs/>
          <w:color w:val="000000"/>
          <w:sz w:val="24"/>
          <w:szCs w:val="24"/>
        </w:rPr>
        <w:t xml:space="preserve">, N. (2017).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Ukuran</w:t>
      </w:r>
      <w:proofErr w:type="spellEnd"/>
      <w:r w:rsidRPr="00347783">
        <w:rPr>
          <w:bCs/>
          <w:color w:val="000000"/>
          <w:sz w:val="24"/>
          <w:szCs w:val="24"/>
        </w:rPr>
        <w:t xml:space="preserve"> Perusahaan, Leverage, </w:t>
      </w:r>
      <w:proofErr w:type="spellStart"/>
      <w:r w:rsidRPr="00347783">
        <w:rPr>
          <w:bCs/>
          <w:color w:val="000000"/>
          <w:sz w:val="24"/>
          <w:szCs w:val="24"/>
        </w:rPr>
        <w:t>Profitabilitas</w:t>
      </w:r>
      <w:proofErr w:type="spellEnd"/>
      <w:r w:rsidRPr="00347783">
        <w:rPr>
          <w:bCs/>
          <w:color w:val="000000"/>
          <w:sz w:val="24"/>
          <w:szCs w:val="24"/>
        </w:rPr>
        <w:t xml:space="preserve"> dan Corporate Social Responsibility </w:t>
      </w:r>
      <w:proofErr w:type="spellStart"/>
      <w:r w:rsidRPr="00347783">
        <w:rPr>
          <w:bCs/>
          <w:color w:val="000000"/>
          <w:sz w:val="24"/>
          <w:szCs w:val="24"/>
        </w:rPr>
        <w:t>Terhadap</w:t>
      </w:r>
      <w:proofErr w:type="spellEnd"/>
      <w:r w:rsidRPr="00347783">
        <w:rPr>
          <w:bCs/>
          <w:color w:val="000000"/>
          <w:sz w:val="24"/>
          <w:szCs w:val="24"/>
        </w:rPr>
        <w:t xml:space="preserve"> </w:t>
      </w:r>
      <w:proofErr w:type="spellStart"/>
      <w:r w:rsidRPr="00347783">
        <w:rPr>
          <w:bCs/>
          <w:color w:val="000000"/>
          <w:sz w:val="24"/>
          <w:szCs w:val="24"/>
        </w:rPr>
        <w:t>Penghindaran</w:t>
      </w:r>
      <w:proofErr w:type="spellEnd"/>
      <w:r w:rsidRPr="00347783">
        <w:rPr>
          <w:bCs/>
          <w:color w:val="000000"/>
          <w:sz w:val="24"/>
          <w:szCs w:val="24"/>
        </w:rPr>
        <w:t xml:space="preserve"> Pajak (Tax Avoidance). E-</w:t>
      </w:r>
      <w:proofErr w:type="spellStart"/>
      <w:r w:rsidRPr="00347783">
        <w:rPr>
          <w:bCs/>
          <w:color w:val="000000"/>
          <w:sz w:val="24"/>
          <w:szCs w:val="24"/>
        </w:rPr>
        <w:t>Jurnal</w:t>
      </w:r>
      <w:proofErr w:type="spellEnd"/>
      <w:r w:rsidRPr="00347783">
        <w:rPr>
          <w:bCs/>
          <w:color w:val="000000"/>
          <w:sz w:val="24"/>
          <w:szCs w:val="24"/>
        </w:rPr>
        <w:t xml:space="preserve"> </w:t>
      </w:r>
      <w:proofErr w:type="spellStart"/>
      <w:r w:rsidRPr="00347783">
        <w:rPr>
          <w:bCs/>
          <w:color w:val="000000"/>
          <w:sz w:val="24"/>
          <w:szCs w:val="24"/>
        </w:rPr>
        <w:t>Akunt</w:t>
      </w:r>
      <w:proofErr w:type="spellEnd"/>
      <w:r w:rsidRPr="00347783">
        <w:rPr>
          <w:bCs/>
          <w:color w:val="000000"/>
          <w:sz w:val="24"/>
          <w:szCs w:val="24"/>
        </w:rPr>
        <w:t xml:space="preserve">., 21(2), 882–911. </w:t>
      </w:r>
      <w:proofErr w:type="spellStart"/>
      <w:r w:rsidRPr="00347783">
        <w:rPr>
          <w:bCs/>
          <w:color w:val="000000"/>
          <w:sz w:val="24"/>
          <w:szCs w:val="24"/>
        </w:rPr>
        <w:t>doi</w:t>
      </w:r>
      <w:proofErr w:type="spellEnd"/>
      <w:r w:rsidRPr="00347783">
        <w:rPr>
          <w:bCs/>
          <w:color w:val="000000"/>
          <w:sz w:val="24"/>
          <w:szCs w:val="24"/>
        </w:rPr>
        <w:t>: 10.24843/</w:t>
      </w:r>
      <w:proofErr w:type="gramStart"/>
      <w:r w:rsidRPr="00347783">
        <w:rPr>
          <w:bCs/>
          <w:color w:val="000000"/>
          <w:sz w:val="24"/>
          <w:szCs w:val="24"/>
        </w:rPr>
        <w:t>EJA.2017.v</w:t>
      </w:r>
      <w:proofErr w:type="gramEnd"/>
      <w:r w:rsidRPr="00347783">
        <w:rPr>
          <w:bCs/>
          <w:color w:val="000000"/>
          <w:sz w:val="24"/>
          <w:szCs w:val="24"/>
        </w:rPr>
        <w:t>21.i02.p01</w:t>
      </w:r>
    </w:p>
    <w:p w14:paraId="4E2D5058"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Fritzsche, C. (2019). The German real estate transfer tax: Evidence for single-family home transactions. Regional Science and Urban Economics, 74, 131–143. https://doi.org/10.1016/j.regsciurbeco.2018.08.005</w:t>
      </w:r>
    </w:p>
    <w:p w14:paraId="3B702DE4"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Howard, M. (2019). Do taxes matter to foreign real estate investors? Evidence from FIRPTA reform. Journal of Portfolio Management, 45(7), 160–171. https://doi.org/10.3905/jpm.2019.1.100</w:t>
      </w:r>
    </w:p>
    <w:p w14:paraId="599D4936"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Ilanoputri</w:t>
      </w:r>
      <w:proofErr w:type="spellEnd"/>
      <w:r w:rsidRPr="00347783">
        <w:rPr>
          <w:bCs/>
          <w:color w:val="000000"/>
          <w:sz w:val="24"/>
          <w:szCs w:val="24"/>
        </w:rPr>
        <w:t xml:space="preserve">, S. A. (2020). </w:t>
      </w:r>
      <w:proofErr w:type="spellStart"/>
      <w:r w:rsidRPr="00347783">
        <w:rPr>
          <w:bCs/>
          <w:color w:val="000000"/>
          <w:sz w:val="24"/>
          <w:szCs w:val="24"/>
        </w:rPr>
        <w:t>Pelayanan</w:t>
      </w:r>
      <w:proofErr w:type="spellEnd"/>
      <w:r w:rsidRPr="00347783">
        <w:rPr>
          <w:bCs/>
          <w:color w:val="000000"/>
          <w:sz w:val="24"/>
          <w:szCs w:val="24"/>
        </w:rPr>
        <w:t xml:space="preserve"> Yang </w:t>
      </w:r>
      <w:proofErr w:type="spellStart"/>
      <w:r w:rsidRPr="00347783">
        <w:rPr>
          <w:bCs/>
          <w:color w:val="000000"/>
          <w:sz w:val="24"/>
          <w:szCs w:val="24"/>
        </w:rPr>
        <w:t>Diterima</w:t>
      </w:r>
      <w:proofErr w:type="spellEnd"/>
      <w:r w:rsidRPr="00347783">
        <w:rPr>
          <w:bCs/>
          <w:color w:val="000000"/>
          <w:sz w:val="24"/>
          <w:szCs w:val="24"/>
        </w:rPr>
        <w:t xml:space="preserve"> Oleh Masyarakat </w:t>
      </w:r>
      <w:proofErr w:type="spellStart"/>
      <w:r w:rsidRPr="00347783">
        <w:rPr>
          <w:bCs/>
          <w:color w:val="000000"/>
          <w:sz w:val="24"/>
          <w:szCs w:val="24"/>
        </w:rPr>
        <w:t>Sebagai</w:t>
      </w:r>
      <w:proofErr w:type="spellEnd"/>
      <w:r w:rsidRPr="00347783">
        <w:rPr>
          <w:bCs/>
          <w:color w:val="000000"/>
          <w:sz w:val="24"/>
          <w:szCs w:val="24"/>
        </w:rPr>
        <w:t xml:space="preserve"> </w:t>
      </w:r>
      <w:proofErr w:type="spellStart"/>
      <w:r w:rsidRPr="00347783">
        <w:rPr>
          <w:bCs/>
          <w:color w:val="000000"/>
          <w:sz w:val="24"/>
          <w:szCs w:val="24"/>
        </w:rPr>
        <w:t>Pembayar</w:t>
      </w:r>
      <w:proofErr w:type="spellEnd"/>
      <w:r w:rsidRPr="00347783">
        <w:rPr>
          <w:bCs/>
          <w:color w:val="000000"/>
          <w:sz w:val="24"/>
          <w:szCs w:val="24"/>
        </w:rPr>
        <w:t xml:space="preserve"> Pajak </w:t>
      </w:r>
      <w:proofErr w:type="spellStart"/>
      <w:r w:rsidRPr="00347783">
        <w:rPr>
          <w:bCs/>
          <w:color w:val="000000"/>
          <w:sz w:val="24"/>
          <w:szCs w:val="24"/>
        </w:rPr>
        <w:t>Berdasarkan</w:t>
      </w:r>
      <w:proofErr w:type="spellEnd"/>
      <w:r w:rsidRPr="00347783">
        <w:rPr>
          <w:bCs/>
          <w:color w:val="000000"/>
          <w:sz w:val="24"/>
          <w:szCs w:val="24"/>
        </w:rPr>
        <w:t xml:space="preserve"> </w:t>
      </w:r>
      <w:proofErr w:type="spellStart"/>
      <w:r w:rsidRPr="00347783">
        <w:rPr>
          <w:bCs/>
          <w:color w:val="000000"/>
          <w:sz w:val="24"/>
          <w:szCs w:val="24"/>
        </w:rPr>
        <w:t>Penerapan</w:t>
      </w:r>
      <w:proofErr w:type="spellEnd"/>
      <w:r w:rsidRPr="00347783">
        <w:rPr>
          <w:bCs/>
          <w:color w:val="000000"/>
          <w:sz w:val="24"/>
          <w:szCs w:val="24"/>
        </w:rPr>
        <w:t xml:space="preserve"> Beban Pajak Daerah Yang </w:t>
      </w:r>
      <w:proofErr w:type="spellStart"/>
      <w:r w:rsidRPr="00347783">
        <w:rPr>
          <w:bCs/>
          <w:color w:val="000000"/>
          <w:sz w:val="24"/>
          <w:szCs w:val="24"/>
        </w:rPr>
        <w:t>Diatur</w:t>
      </w:r>
      <w:proofErr w:type="spellEnd"/>
      <w:r w:rsidRPr="00347783">
        <w:rPr>
          <w:bCs/>
          <w:color w:val="000000"/>
          <w:sz w:val="24"/>
          <w:szCs w:val="24"/>
        </w:rPr>
        <w:t xml:space="preserve"> Dalam </w:t>
      </w:r>
      <w:proofErr w:type="spellStart"/>
      <w:r w:rsidRPr="00347783">
        <w:rPr>
          <w:bCs/>
          <w:color w:val="000000"/>
          <w:sz w:val="24"/>
          <w:szCs w:val="24"/>
        </w:rPr>
        <w:t>Undang-Undang</w:t>
      </w:r>
      <w:proofErr w:type="spellEnd"/>
      <w:r w:rsidRPr="00347783">
        <w:rPr>
          <w:bCs/>
          <w:color w:val="000000"/>
          <w:sz w:val="24"/>
          <w:szCs w:val="24"/>
        </w:rPr>
        <w:t xml:space="preserve"> Pajak Dan </w:t>
      </w:r>
      <w:proofErr w:type="spellStart"/>
      <w:r w:rsidRPr="00347783">
        <w:rPr>
          <w:bCs/>
          <w:color w:val="000000"/>
          <w:sz w:val="24"/>
          <w:szCs w:val="24"/>
        </w:rPr>
        <w:t>Retribusi</w:t>
      </w:r>
      <w:proofErr w:type="spellEnd"/>
      <w:r w:rsidRPr="00347783">
        <w:rPr>
          <w:bCs/>
          <w:color w:val="000000"/>
          <w:sz w:val="24"/>
          <w:szCs w:val="24"/>
        </w:rPr>
        <w:t xml:space="preserve"> Daerah. </w:t>
      </w:r>
      <w:proofErr w:type="spellStart"/>
      <w:r w:rsidRPr="00347783">
        <w:rPr>
          <w:bCs/>
          <w:color w:val="000000"/>
          <w:sz w:val="24"/>
          <w:szCs w:val="24"/>
        </w:rPr>
        <w:t>Cepalo</w:t>
      </w:r>
      <w:proofErr w:type="spellEnd"/>
      <w:r w:rsidRPr="00347783">
        <w:rPr>
          <w:bCs/>
          <w:color w:val="000000"/>
          <w:sz w:val="24"/>
          <w:szCs w:val="24"/>
        </w:rPr>
        <w:t xml:space="preserve">, 4(2), 143–156. </w:t>
      </w:r>
      <w:proofErr w:type="spellStart"/>
      <w:r w:rsidRPr="00347783">
        <w:rPr>
          <w:bCs/>
          <w:color w:val="000000"/>
          <w:sz w:val="24"/>
          <w:szCs w:val="24"/>
        </w:rPr>
        <w:t>doi</w:t>
      </w:r>
      <w:proofErr w:type="spellEnd"/>
      <w:r w:rsidRPr="00347783">
        <w:rPr>
          <w:bCs/>
          <w:color w:val="000000"/>
          <w:sz w:val="24"/>
          <w:szCs w:val="24"/>
        </w:rPr>
        <w:t>: 10.25041/cepalo.v4no2.2067</w:t>
      </w:r>
    </w:p>
    <w:p w14:paraId="020E7E1A"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Indrayenti</w:t>
      </w:r>
      <w:proofErr w:type="spellEnd"/>
      <w:r w:rsidRPr="00347783">
        <w:rPr>
          <w:bCs/>
          <w:color w:val="000000"/>
          <w:sz w:val="24"/>
          <w:szCs w:val="24"/>
        </w:rPr>
        <w:t xml:space="preserve">, C. I. (2016). </w:t>
      </w:r>
      <w:proofErr w:type="spellStart"/>
      <w:r w:rsidRPr="00347783">
        <w:rPr>
          <w:bCs/>
          <w:color w:val="000000"/>
          <w:sz w:val="24"/>
          <w:szCs w:val="24"/>
        </w:rPr>
        <w:t>Analisis</w:t>
      </w:r>
      <w:proofErr w:type="spellEnd"/>
      <w:r w:rsidRPr="00347783">
        <w:rPr>
          <w:bCs/>
          <w:color w:val="000000"/>
          <w:sz w:val="24"/>
          <w:szCs w:val="24"/>
        </w:rPr>
        <w:t xml:space="preserve"> Faktor-Faktor Yang </w:t>
      </w:r>
      <w:proofErr w:type="spellStart"/>
      <w:r w:rsidRPr="00347783">
        <w:rPr>
          <w:bCs/>
          <w:color w:val="000000"/>
          <w:sz w:val="24"/>
          <w:szCs w:val="24"/>
        </w:rPr>
        <w:t>Mempengaruhi</w:t>
      </w:r>
      <w:proofErr w:type="spellEnd"/>
      <w:r w:rsidRPr="00347783">
        <w:rPr>
          <w:bCs/>
          <w:color w:val="000000"/>
          <w:sz w:val="24"/>
          <w:szCs w:val="24"/>
        </w:rPr>
        <w:t xml:space="preserve"> </w:t>
      </w:r>
      <w:proofErr w:type="spellStart"/>
      <w:r w:rsidRPr="00347783">
        <w:rPr>
          <w:bCs/>
          <w:color w:val="000000"/>
          <w:sz w:val="24"/>
          <w:szCs w:val="24"/>
        </w:rPr>
        <w:t>Ketepatan</w:t>
      </w:r>
      <w:proofErr w:type="spellEnd"/>
      <w:r w:rsidRPr="00347783">
        <w:rPr>
          <w:bCs/>
          <w:color w:val="000000"/>
          <w:sz w:val="24"/>
          <w:szCs w:val="24"/>
        </w:rPr>
        <w:t xml:space="preserve"> Waktu </w:t>
      </w:r>
      <w:proofErr w:type="spellStart"/>
      <w:r w:rsidRPr="00347783">
        <w:rPr>
          <w:bCs/>
          <w:color w:val="000000"/>
          <w:sz w:val="24"/>
          <w:szCs w:val="24"/>
        </w:rPr>
        <w:t>Penyampaian</w:t>
      </w:r>
      <w:proofErr w:type="spellEnd"/>
      <w:r w:rsidRPr="00347783">
        <w:rPr>
          <w:bCs/>
          <w:color w:val="000000"/>
          <w:sz w:val="24"/>
          <w:szCs w:val="24"/>
        </w:rPr>
        <w:t xml:space="preserve"> </w:t>
      </w:r>
      <w:proofErr w:type="spellStart"/>
      <w:r w:rsidRPr="00347783">
        <w:rPr>
          <w:bCs/>
          <w:color w:val="000000"/>
          <w:sz w:val="24"/>
          <w:szCs w:val="24"/>
        </w:rPr>
        <w:t>Laporan</w:t>
      </w:r>
      <w:proofErr w:type="spellEnd"/>
      <w:r w:rsidRPr="00347783">
        <w:rPr>
          <w:bCs/>
          <w:color w:val="000000"/>
          <w:sz w:val="24"/>
          <w:szCs w:val="24"/>
        </w:rPr>
        <w:t xml:space="preserve"> Keuangan Pada Perusahaan </w:t>
      </w:r>
      <w:proofErr w:type="spellStart"/>
      <w:r w:rsidRPr="00347783">
        <w:rPr>
          <w:bCs/>
          <w:color w:val="000000"/>
          <w:sz w:val="24"/>
          <w:szCs w:val="24"/>
        </w:rPr>
        <w:t>Manufaktur</w:t>
      </w:r>
      <w:proofErr w:type="spellEnd"/>
      <w:r w:rsidRPr="00347783">
        <w:rPr>
          <w:bCs/>
          <w:color w:val="000000"/>
          <w:sz w:val="24"/>
          <w:szCs w:val="24"/>
        </w:rPr>
        <w:t xml:space="preserve"> Yang </w:t>
      </w:r>
      <w:proofErr w:type="spellStart"/>
      <w:r w:rsidRPr="00347783">
        <w:rPr>
          <w:bCs/>
          <w:color w:val="000000"/>
          <w:sz w:val="24"/>
          <w:szCs w:val="24"/>
        </w:rPr>
        <w:t>Terdaftar</w:t>
      </w:r>
      <w:proofErr w:type="spellEnd"/>
      <w:r w:rsidRPr="00347783">
        <w:rPr>
          <w:bCs/>
          <w:color w:val="000000"/>
          <w:sz w:val="24"/>
          <w:szCs w:val="24"/>
        </w:rPr>
        <w:t xml:space="preserve"> Di Bursa </w:t>
      </w:r>
      <w:proofErr w:type="spellStart"/>
      <w:r w:rsidRPr="00347783">
        <w:rPr>
          <w:bCs/>
          <w:color w:val="000000"/>
          <w:sz w:val="24"/>
          <w:szCs w:val="24"/>
        </w:rPr>
        <w:t>Efek</w:t>
      </w:r>
      <w:proofErr w:type="spellEnd"/>
      <w:r w:rsidRPr="00347783">
        <w:rPr>
          <w:bCs/>
          <w:color w:val="000000"/>
          <w:sz w:val="24"/>
          <w:szCs w:val="24"/>
        </w:rPr>
        <w:t xml:space="preserve"> Indonesia (Studi </w:t>
      </w:r>
      <w:proofErr w:type="spellStart"/>
      <w:r w:rsidRPr="00347783">
        <w:rPr>
          <w:bCs/>
          <w:color w:val="000000"/>
          <w:sz w:val="24"/>
          <w:szCs w:val="24"/>
        </w:rPr>
        <w:t>Empiris</w:t>
      </w:r>
      <w:proofErr w:type="spellEnd"/>
      <w:r w:rsidRPr="00347783">
        <w:rPr>
          <w:bCs/>
          <w:color w:val="000000"/>
          <w:sz w:val="24"/>
          <w:szCs w:val="24"/>
        </w:rPr>
        <w:t xml:space="preserve"> Pada Perusahaan Sektor </w:t>
      </w:r>
      <w:proofErr w:type="spellStart"/>
      <w:r w:rsidRPr="00347783">
        <w:rPr>
          <w:bCs/>
          <w:color w:val="000000"/>
          <w:sz w:val="24"/>
          <w:szCs w:val="24"/>
        </w:rPr>
        <w:t>Industri</w:t>
      </w:r>
      <w:proofErr w:type="spellEnd"/>
      <w:r w:rsidRPr="00347783">
        <w:rPr>
          <w:bCs/>
          <w:color w:val="000000"/>
          <w:sz w:val="24"/>
          <w:szCs w:val="24"/>
        </w:rPr>
        <w:t xml:space="preserve"> Dasar Dan Kimia). J. </w:t>
      </w:r>
      <w:proofErr w:type="spellStart"/>
      <w:r w:rsidRPr="00347783">
        <w:rPr>
          <w:bCs/>
          <w:color w:val="000000"/>
          <w:sz w:val="24"/>
          <w:szCs w:val="24"/>
        </w:rPr>
        <w:t>Akunt</w:t>
      </w:r>
      <w:proofErr w:type="spellEnd"/>
      <w:r w:rsidRPr="00347783">
        <w:rPr>
          <w:bCs/>
          <w:color w:val="000000"/>
          <w:sz w:val="24"/>
          <w:szCs w:val="24"/>
        </w:rPr>
        <w:t xml:space="preserve">. </w:t>
      </w:r>
      <w:proofErr w:type="spellStart"/>
      <w:r w:rsidRPr="00347783">
        <w:rPr>
          <w:bCs/>
          <w:color w:val="000000"/>
          <w:sz w:val="24"/>
          <w:szCs w:val="24"/>
        </w:rPr>
        <w:t>Keuang</w:t>
      </w:r>
      <w:proofErr w:type="spellEnd"/>
      <w:r w:rsidRPr="00347783">
        <w:rPr>
          <w:bCs/>
          <w:color w:val="000000"/>
          <w:sz w:val="24"/>
          <w:szCs w:val="24"/>
        </w:rPr>
        <w:t>., 7(1), 121–135.</w:t>
      </w:r>
    </w:p>
    <w:p w14:paraId="01086AFD"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Indrayenti</w:t>
      </w:r>
      <w:proofErr w:type="spellEnd"/>
      <w:r w:rsidRPr="00347783">
        <w:rPr>
          <w:bCs/>
          <w:color w:val="000000"/>
          <w:sz w:val="24"/>
          <w:szCs w:val="24"/>
        </w:rPr>
        <w:t xml:space="preserve">, C. I. (2016). </w:t>
      </w:r>
      <w:proofErr w:type="spellStart"/>
      <w:r w:rsidRPr="00347783">
        <w:rPr>
          <w:bCs/>
          <w:color w:val="000000"/>
          <w:sz w:val="24"/>
          <w:szCs w:val="24"/>
        </w:rPr>
        <w:t>Analisis</w:t>
      </w:r>
      <w:proofErr w:type="spellEnd"/>
      <w:r w:rsidRPr="00347783">
        <w:rPr>
          <w:bCs/>
          <w:color w:val="000000"/>
          <w:sz w:val="24"/>
          <w:szCs w:val="24"/>
        </w:rPr>
        <w:t xml:space="preserve"> Faktor-Faktor Yang </w:t>
      </w:r>
      <w:proofErr w:type="spellStart"/>
      <w:r w:rsidRPr="00347783">
        <w:rPr>
          <w:bCs/>
          <w:color w:val="000000"/>
          <w:sz w:val="24"/>
          <w:szCs w:val="24"/>
        </w:rPr>
        <w:t>Mempengaruhi</w:t>
      </w:r>
      <w:proofErr w:type="spellEnd"/>
      <w:r w:rsidRPr="00347783">
        <w:rPr>
          <w:bCs/>
          <w:color w:val="000000"/>
          <w:sz w:val="24"/>
          <w:szCs w:val="24"/>
        </w:rPr>
        <w:t xml:space="preserve"> </w:t>
      </w:r>
      <w:proofErr w:type="spellStart"/>
      <w:r w:rsidRPr="00347783">
        <w:rPr>
          <w:bCs/>
          <w:color w:val="000000"/>
          <w:sz w:val="24"/>
          <w:szCs w:val="24"/>
        </w:rPr>
        <w:t>Ketepatan</w:t>
      </w:r>
      <w:proofErr w:type="spellEnd"/>
      <w:r w:rsidRPr="00347783">
        <w:rPr>
          <w:bCs/>
          <w:color w:val="000000"/>
          <w:sz w:val="24"/>
          <w:szCs w:val="24"/>
        </w:rPr>
        <w:t xml:space="preserve"> Waktu </w:t>
      </w:r>
      <w:proofErr w:type="spellStart"/>
      <w:r w:rsidRPr="00347783">
        <w:rPr>
          <w:bCs/>
          <w:color w:val="000000"/>
          <w:sz w:val="24"/>
          <w:szCs w:val="24"/>
        </w:rPr>
        <w:t>Penyampaian</w:t>
      </w:r>
      <w:proofErr w:type="spellEnd"/>
      <w:r w:rsidRPr="00347783">
        <w:rPr>
          <w:bCs/>
          <w:color w:val="000000"/>
          <w:sz w:val="24"/>
          <w:szCs w:val="24"/>
        </w:rPr>
        <w:t xml:space="preserve"> </w:t>
      </w:r>
      <w:proofErr w:type="spellStart"/>
      <w:r w:rsidRPr="00347783">
        <w:rPr>
          <w:bCs/>
          <w:color w:val="000000"/>
          <w:sz w:val="24"/>
          <w:szCs w:val="24"/>
        </w:rPr>
        <w:t>Laporan</w:t>
      </w:r>
      <w:proofErr w:type="spellEnd"/>
      <w:r w:rsidRPr="00347783">
        <w:rPr>
          <w:bCs/>
          <w:color w:val="000000"/>
          <w:sz w:val="24"/>
          <w:szCs w:val="24"/>
        </w:rPr>
        <w:t xml:space="preserve"> Keuangan Pada Perusahaan </w:t>
      </w:r>
      <w:proofErr w:type="spellStart"/>
      <w:r w:rsidRPr="00347783">
        <w:rPr>
          <w:bCs/>
          <w:color w:val="000000"/>
          <w:sz w:val="24"/>
          <w:szCs w:val="24"/>
        </w:rPr>
        <w:t>Manufaktur</w:t>
      </w:r>
      <w:proofErr w:type="spellEnd"/>
      <w:r w:rsidRPr="00347783">
        <w:rPr>
          <w:bCs/>
          <w:color w:val="000000"/>
          <w:sz w:val="24"/>
          <w:szCs w:val="24"/>
        </w:rPr>
        <w:t xml:space="preserve"> Yang </w:t>
      </w:r>
      <w:proofErr w:type="spellStart"/>
      <w:r w:rsidRPr="00347783">
        <w:rPr>
          <w:bCs/>
          <w:color w:val="000000"/>
          <w:sz w:val="24"/>
          <w:szCs w:val="24"/>
        </w:rPr>
        <w:t>Terdaftar</w:t>
      </w:r>
      <w:proofErr w:type="spellEnd"/>
      <w:r w:rsidRPr="00347783">
        <w:rPr>
          <w:bCs/>
          <w:color w:val="000000"/>
          <w:sz w:val="24"/>
          <w:szCs w:val="24"/>
        </w:rPr>
        <w:t xml:space="preserve"> Di Bursa </w:t>
      </w:r>
      <w:proofErr w:type="spellStart"/>
      <w:r w:rsidRPr="00347783">
        <w:rPr>
          <w:bCs/>
          <w:color w:val="000000"/>
          <w:sz w:val="24"/>
          <w:szCs w:val="24"/>
        </w:rPr>
        <w:t>Efek</w:t>
      </w:r>
      <w:proofErr w:type="spellEnd"/>
      <w:r w:rsidRPr="00347783">
        <w:rPr>
          <w:bCs/>
          <w:color w:val="000000"/>
          <w:sz w:val="24"/>
          <w:szCs w:val="24"/>
        </w:rPr>
        <w:t xml:space="preserve"> Indonesia (Studi </w:t>
      </w:r>
      <w:proofErr w:type="spellStart"/>
      <w:r w:rsidRPr="00347783">
        <w:rPr>
          <w:bCs/>
          <w:color w:val="000000"/>
          <w:sz w:val="24"/>
          <w:szCs w:val="24"/>
        </w:rPr>
        <w:t>Empiris</w:t>
      </w:r>
      <w:proofErr w:type="spellEnd"/>
      <w:r w:rsidRPr="00347783">
        <w:rPr>
          <w:bCs/>
          <w:color w:val="000000"/>
          <w:sz w:val="24"/>
          <w:szCs w:val="24"/>
        </w:rPr>
        <w:t xml:space="preserve"> Pada Perusahaan Sektor </w:t>
      </w:r>
      <w:proofErr w:type="spellStart"/>
      <w:r w:rsidRPr="00347783">
        <w:rPr>
          <w:bCs/>
          <w:color w:val="000000"/>
          <w:sz w:val="24"/>
          <w:szCs w:val="24"/>
        </w:rPr>
        <w:t>Industri</w:t>
      </w:r>
      <w:proofErr w:type="spellEnd"/>
      <w:r w:rsidRPr="00347783">
        <w:rPr>
          <w:bCs/>
          <w:color w:val="000000"/>
          <w:sz w:val="24"/>
          <w:szCs w:val="24"/>
        </w:rPr>
        <w:t xml:space="preserve"> Dasar Dan Kimia). JURNAL </w:t>
      </w:r>
      <w:proofErr w:type="spellStart"/>
      <w:r w:rsidRPr="00347783">
        <w:rPr>
          <w:bCs/>
          <w:color w:val="000000"/>
          <w:sz w:val="24"/>
          <w:szCs w:val="24"/>
        </w:rPr>
        <w:t>Akuntansi</w:t>
      </w:r>
      <w:proofErr w:type="spellEnd"/>
      <w:r w:rsidRPr="00347783">
        <w:rPr>
          <w:bCs/>
          <w:color w:val="000000"/>
          <w:sz w:val="24"/>
          <w:szCs w:val="24"/>
        </w:rPr>
        <w:t xml:space="preserve"> &amp; Keuangan, 7(1), 121–135.</w:t>
      </w:r>
    </w:p>
    <w:p w14:paraId="3AFD2096"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 xml:space="preserve">Jasmine, U., </w:t>
      </w:r>
      <w:proofErr w:type="spellStart"/>
      <w:r w:rsidRPr="00347783">
        <w:rPr>
          <w:bCs/>
          <w:color w:val="000000"/>
          <w:sz w:val="24"/>
          <w:szCs w:val="24"/>
        </w:rPr>
        <w:t>Zirman</w:t>
      </w:r>
      <w:proofErr w:type="spellEnd"/>
      <w:r w:rsidRPr="00347783">
        <w:rPr>
          <w:bCs/>
          <w:color w:val="000000"/>
          <w:sz w:val="24"/>
          <w:szCs w:val="24"/>
        </w:rPr>
        <w:t xml:space="preserve">, Z., &amp; Paulus, S. (2017). </w:t>
      </w:r>
      <w:proofErr w:type="spellStart"/>
      <w:r w:rsidRPr="00347783">
        <w:rPr>
          <w:bCs/>
          <w:color w:val="000000"/>
          <w:sz w:val="24"/>
          <w:szCs w:val="24"/>
        </w:rPr>
        <w:t>Pengaruh</w:t>
      </w:r>
      <w:proofErr w:type="spellEnd"/>
      <w:r w:rsidRPr="00347783">
        <w:rPr>
          <w:bCs/>
          <w:color w:val="000000"/>
          <w:sz w:val="24"/>
          <w:szCs w:val="24"/>
        </w:rPr>
        <w:t xml:space="preserve"> Leverage, </w:t>
      </w:r>
      <w:proofErr w:type="spellStart"/>
      <w:r w:rsidRPr="00347783">
        <w:rPr>
          <w:bCs/>
          <w:color w:val="000000"/>
          <w:sz w:val="24"/>
          <w:szCs w:val="24"/>
        </w:rPr>
        <w:t>Kepemilikan</w:t>
      </w:r>
      <w:proofErr w:type="spellEnd"/>
      <w:r w:rsidRPr="00347783">
        <w:rPr>
          <w:bCs/>
          <w:color w:val="000000"/>
          <w:sz w:val="24"/>
          <w:szCs w:val="24"/>
        </w:rPr>
        <w:t xml:space="preserve"> </w:t>
      </w:r>
      <w:proofErr w:type="spellStart"/>
      <w:r w:rsidRPr="00347783">
        <w:rPr>
          <w:bCs/>
          <w:color w:val="000000"/>
          <w:sz w:val="24"/>
          <w:szCs w:val="24"/>
        </w:rPr>
        <w:t>Institusional</w:t>
      </w:r>
      <w:proofErr w:type="spellEnd"/>
      <w:r w:rsidRPr="00347783">
        <w:rPr>
          <w:bCs/>
          <w:color w:val="000000"/>
          <w:sz w:val="24"/>
          <w:szCs w:val="24"/>
        </w:rPr>
        <w:t xml:space="preserve">, </w:t>
      </w:r>
      <w:proofErr w:type="spellStart"/>
      <w:r w:rsidRPr="00347783">
        <w:rPr>
          <w:bCs/>
          <w:color w:val="000000"/>
          <w:sz w:val="24"/>
          <w:szCs w:val="24"/>
        </w:rPr>
        <w:t>Ukuran</w:t>
      </w:r>
      <w:proofErr w:type="spellEnd"/>
      <w:r w:rsidRPr="00347783">
        <w:rPr>
          <w:bCs/>
          <w:color w:val="000000"/>
          <w:sz w:val="24"/>
          <w:szCs w:val="24"/>
        </w:rPr>
        <w:t xml:space="preserve"> Perusahaan, dan </w:t>
      </w:r>
      <w:proofErr w:type="spellStart"/>
      <w:r w:rsidRPr="00347783">
        <w:rPr>
          <w:bCs/>
          <w:color w:val="000000"/>
          <w:sz w:val="24"/>
          <w:szCs w:val="24"/>
        </w:rPr>
        <w:t>Profitabilitas</w:t>
      </w:r>
      <w:proofErr w:type="spellEnd"/>
      <w:r w:rsidRPr="00347783">
        <w:rPr>
          <w:bCs/>
          <w:color w:val="000000"/>
          <w:sz w:val="24"/>
          <w:szCs w:val="24"/>
        </w:rPr>
        <w:t xml:space="preserve"> </w:t>
      </w:r>
      <w:proofErr w:type="spellStart"/>
      <w:r w:rsidRPr="00347783">
        <w:rPr>
          <w:bCs/>
          <w:color w:val="000000"/>
          <w:sz w:val="24"/>
          <w:szCs w:val="24"/>
        </w:rPr>
        <w:t>terhadap</w:t>
      </w:r>
      <w:proofErr w:type="spellEnd"/>
      <w:r w:rsidRPr="00347783">
        <w:rPr>
          <w:bCs/>
          <w:color w:val="000000"/>
          <w:sz w:val="24"/>
          <w:szCs w:val="24"/>
        </w:rPr>
        <w:t xml:space="preserve"> </w:t>
      </w:r>
      <w:proofErr w:type="spellStart"/>
      <w:r w:rsidRPr="00347783">
        <w:rPr>
          <w:bCs/>
          <w:color w:val="000000"/>
          <w:sz w:val="24"/>
          <w:szCs w:val="24"/>
        </w:rPr>
        <w:t>Penghindaran</w:t>
      </w:r>
      <w:proofErr w:type="spellEnd"/>
      <w:r w:rsidRPr="00347783">
        <w:rPr>
          <w:bCs/>
          <w:color w:val="000000"/>
          <w:sz w:val="24"/>
          <w:szCs w:val="24"/>
        </w:rPr>
        <w:t xml:space="preserve"> Pajak (Studi pada Perusahaan </w:t>
      </w:r>
      <w:proofErr w:type="spellStart"/>
      <w:r w:rsidRPr="00347783">
        <w:rPr>
          <w:bCs/>
          <w:color w:val="000000"/>
          <w:sz w:val="24"/>
          <w:szCs w:val="24"/>
        </w:rPr>
        <w:t>Manufaktur</w:t>
      </w:r>
      <w:proofErr w:type="spellEnd"/>
      <w:r w:rsidRPr="00347783">
        <w:rPr>
          <w:bCs/>
          <w:color w:val="000000"/>
          <w:sz w:val="24"/>
          <w:szCs w:val="24"/>
        </w:rPr>
        <w:t xml:space="preserve"> yang </w:t>
      </w:r>
      <w:proofErr w:type="spellStart"/>
      <w:r w:rsidRPr="00347783">
        <w:rPr>
          <w:bCs/>
          <w:color w:val="000000"/>
          <w:sz w:val="24"/>
          <w:szCs w:val="24"/>
        </w:rPr>
        <w:t>Terdaftar</w:t>
      </w:r>
      <w:proofErr w:type="spellEnd"/>
      <w:r w:rsidRPr="00347783">
        <w:rPr>
          <w:bCs/>
          <w:color w:val="000000"/>
          <w:sz w:val="24"/>
          <w:szCs w:val="24"/>
        </w:rPr>
        <w:t xml:space="preserve"> di Bei </w:t>
      </w:r>
      <w:proofErr w:type="spellStart"/>
      <w:r w:rsidRPr="00347783">
        <w:rPr>
          <w:bCs/>
          <w:color w:val="000000"/>
          <w:sz w:val="24"/>
          <w:szCs w:val="24"/>
        </w:rPr>
        <w:t>Tahun</w:t>
      </w:r>
      <w:proofErr w:type="spellEnd"/>
      <w:r w:rsidRPr="00347783">
        <w:rPr>
          <w:bCs/>
          <w:color w:val="000000"/>
          <w:sz w:val="24"/>
          <w:szCs w:val="24"/>
        </w:rPr>
        <w:t xml:space="preserve"> 2012-2014). J. Online </w:t>
      </w:r>
      <w:proofErr w:type="spellStart"/>
      <w:r w:rsidRPr="00347783">
        <w:rPr>
          <w:bCs/>
          <w:color w:val="000000"/>
          <w:sz w:val="24"/>
          <w:szCs w:val="24"/>
        </w:rPr>
        <w:t>Mhs</w:t>
      </w:r>
      <w:proofErr w:type="spellEnd"/>
      <w:r w:rsidRPr="00347783">
        <w:rPr>
          <w:bCs/>
          <w:color w:val="000000"/>
          <w:sz w:val="24"/>
          <w:szCs w:val="24"/>
        </w:rPr>
        <w:t>. Fak. Ekon. Univ. Riau, 4(1), 1786–1800.</w:t>
      </w:r>
    </w:p>
    <w:p w14:paraId="1BD7FF91"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lastRenderedPageBreak/>
        <w:t xml:space="preserve">Kirstein, R. (2019). Real-Estate Purchase Tax and the Fees of Real-Estate Agents as a Shared Ad-Valorem Tax: An Economic Analysis of a German Law Reform. </w:t>
      </w:r>
      <w:proofErr w:type="spellStart"/>
      <w:r w:rsidRPr="00347783">
        <w:rPr>
          <w:bCs/>
          <w:color w:val="000000"/>
          <w:sz w:val="24"/>
          <w:szCs w:val="24"/>
        </w:rPr>
        <w:t>Schmalenbachs</w:t>
      </w:r>
      <w:proofErr w:type="spellEnd"/>
      <w:r w:rsidRPr="00347783">
        <w:rPr>
          <w:bCs/>
          <w:color w:val="000000"/>
          <w:sz w:val="24"/>
          <w:szCs w:val="24"/>
        </w:rPr>
        <w:t xml:space="preserve"> </w:t>
      </w:r>
      <w:proofErr w:type="spellStart"/>
      <w:r w:rsidRPr="00347783">
        <w:rPr>
          <w:bCs/>
          <w:color w:val="000000"/>
          <w:sz w:val="24"/>
          <w:szCs w:val="24"/>
        </w:rPr>
        <w:t>Zeitschrift</w:t>
      </w:r>
      <w:proofErr w:type="spellEnd"/>
      <w:r w:rsidRPr="00347783">
        <w:rPr>
          <w:bCs/>
          <w:color w:val="000000"/>
          <w:sz w:val="24"/>
          <w:szCs w:val="24"/>
        </w:rPr>
        <w:t xml:space="preserve"> Fur </w:t>
      </w:r>
      <w:proofErr w:type="spellStart"/>
      <w:r w:rsidRPr="00347783">
        <w:rPr>
          <w:bCs/>
          <w:color w:val="000000"/>
          <w:sz w:val="24"/>
          <w:szCs w:val="24"/>
        </w:rPr>
        <w:t>Betriebswirtschaftliche</w:t>
      </w:r>
      <w:proofErr w:type="spellEnd"/>
      <w:r w:rsidRPr="00347783">
        <w:rPr>
          <w:bCs/>
          <w:color w:val="000000"/>
          <w:sz w:val="24"/>
          <w:szCs w:val="24"/>
        </w:rPr>
        <w:t xml:space="preserve"> </w:t>
      </w:r>
      <w:proofErr w:type="spellStart"/>
      <w:r w:rsidRPr="00347783">
        <w:rPr>
          <w:bCs/>
          <w:color w:val="000000"/>
          <w:sz w:val="24"/>
          <w:szCs w:val="24"/>
        </w:rPr>
        <w:t>Forschung</w:t>
      </w:r>
      <w:proofErr w:type="spellEnd"/>
      <w:r w:rsidRPr="00347783">
        <w:rPr>
          <w:bCs/>
          <w:color w:val="000000"/>
          <w:sz w:val="24"/>
          <w:szCs w:val="24"/>
        </w:rPr>
        <w:t>, 71(3), 217–243. https://doi.org/10.1007/s41471-019-00077-x</w:t>
      </w:r>
    </w:p>
    <w:p w14:paraId="487425AF"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Kristanto</w:t>
      </w:r>
      <w:proofErr w:type="spellEnd"/>
      <w:r w:rsidRPr="00347783">
        <w:rPr>
          <w:bCs/>
          <w:color w:val="000000"/>
          <w:sz w:val="24"/>
          <w:szCs w:val="24"/>
        </w:rPr>
        <w:t xml:space="preserve">, Z., Andini, R., &amp; Santoso, E. B. (2018).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Perencanaan</w:t>
      </w:r>
      <w:proofErr w:type="spellEnd"/>
      <w:r w:rsidRPr="00347783">
        <w:rPr>
          <w:bCs/>
          <w:color w:val="000000"/>
          <w:sz w:val="24"/>
          <w:szCs w:val="24"/>
        </w:rPr>
        <w:t xml:space="preserve"> Pajak dan Tax Avoidance </w:t>
      </w:r>
      <w:proofErr w:type="spellStart"/>
      <w:r w:rsidRPr="00347783">
        <w:rPr>
          <w:bCs/>
          <w:color w:val="000000"/>
          <w:sz w:val="24"/>
          <w:szCs w:val="24"/>
        </w:rPr>
        <w:t>terhadap</w:t>
      </w:r>
      <w:proofErr w:type="spellEnd"/>
      <w:r w:rsidRPr="00347783">
        <w:rPr>
          <w:bCs/>
          <w:color w:val="000000"/>
          <w:sz w:val="24"/>
          <w:szCs w:val="24"/>
        </w:rPr>
        <w:t xml:space="preserve"> Nilai Perusahaan </w:t>
      </w:r>
      <w:proofErr w:type="spellStart"/>
      <w:r w:rsidRPr="00347783">
        <w:rPr>
          <w:bCs/>
          <w:color w:val="000000"/>
          <w:sz w:val="24"/>
          <w:szCs w:val="24"/>
        </w:rPr>
        <w:t>dengan</w:t>
      </w:r>
      <w:proofErr w:type="spellEnd"/>
      <w:r w:rsidRPr="00347783">
        <w:rPr>
          <w:bCs/>
          <w:color w:val="000000"/>
          <w:sz w:val="24"/>
          <w:szCs w:val="24"/>
        </w:rPr>
        <w:t xml:space="preserve"> Kinerja Keuangan </w:t>
      </w:r>
      <w:proofErr w:type="spellStart"/>
      <w:r w:rsidRPr="00347783">
        <w:rPr>
          <w:bCs/>
          <w:color w:val="000000"/>
          <w:sz w:val="24"/>
          <w:szCs w:val="24"/>
        </w:rPr>
        <w:t>sebagai</w:t>
      </w:r>
      <w:proofErr w:type="spellEnd"/>
      <w:r w:rsidRPr="00347783">
        <w:rPr>
          <w:bCs/>
          <w:color w:val="000000"/>
          <w:sz w:val="24"/>
          <w:szCs w:val="24"/>
        </w:rPr>
        <w:t xml:space="preserve"> </w:t>
      </w:r>
      <w:proofErr w:type="spellStart"/>
      <w:r w:rsidRPr="00347783">
        <w:rPr>
          <w:bCs/>
          <w:color w:val="000000"/>
          <w:sz w:val="24"/>
          <w:szCs w:val="24"/>
        </w:rPr>
        <w:t>Variabel</w:t>
      </w:r>
      <w:proofErr w:type="spellEnd"/>
      <w:r w:rsidRPr="00347783">
        <w:rPr>
          <w:bCs/>
          <w:color w:val="000000"/>
          <w:sz w:val="24"/>
          <w:szCs w:val="24"/>
        </w:rPr>
        <w:t xml:space="preserve"> Intervening. J. </w:t>
      </w:r>
      <w:proofErr w:type="spellStart"/>
      <w:r w:rsidRPr="00347783">
        <w:rPr>
          <w:bCs/>
          <w:color w:val="000000"/>
          <w:sz w:val="24"/>
          <w:szCs w:val="24"/>
        </w:rPr>
        <w:t>Akunt</w:t>
      </w:r>
      <w:proofErr w:type="spellEnd"/>
      <w:r w:rsidRPr="00347783">
        <w:rPr>
          <w:bCs/>
          <w:color w:val="000000"/>
          <w:sz w:val="24"/>
          <w:szCs w:val="24"/>
        </w:rPr>
        <w:t>., 4(4), 1–20.</w:t>
      </w:r>
    </w:p>
    <w:p w14:paraId="2AD67368"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Li, W. (2020). The effect of deed taxes on real estate prices in China. Asia-Pacific Journal of Regional Science, 4(2), 317–341. https://doi.org/10.1007/s41685-020-00147-7</w:t>
      </w:r>
    </w:p>
    <w:p w14:paraId="0016258A"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Li, W. (2022). Real estate taxes and home value: Evidence from TCJA. Review of Economic Dynamics, 43, 125–151. https://doi.org/10.1016/j.red.2021.02.003</w:t>
      </w:r>
    </w:p>
    <w:p w14:paraId="6CAAE0EB"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Mahdiana</w:t>
      </w:r>
      <w:proofErr w:type="spellEnd"/>
      <w:r w:rsidRPr="00347783">
        <w:rPr>
          <w:bCs/>
          <w:color w:val="000000"/>
          <w:sz w:val="24"/>
          <w:szCs w:val="24"/>
        </w:rPr>
        <w:t xml:space="preserve">, M. Q., &amp; Amin, M. N. (2020).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profitabilitas</w:t>
      </w:r>
      <w:proofErr w:type="spellEnd"/>
      <w:r w:rsidRPr="00347783">
        <w:rPr>
          <w:bCs/>
          <w:color w:val="000000"/>
          <w:sz w:val="24"/>
          <w:szCs w:val="24"/>
        </w:rPr>
        <w:t xml:space="preserve">, leverage, </w:t>
      </w:r>
      <w:proofErr w:type="spellStart"/>
      <w:r w:rsidRPr="00347783">
        <w:rPr>
          <w:bCs/>
          <w:color w:val="000000"/>
          <w:sz w:val="24"/>
          <w:szCs w:val="24"/>
        </w:rPr>
        <w:t>ukuran</w:t>
      </w:r>
      <w:proofErr w:type="spellEnd"/>
      <w:r w:rsidRPr="00347783">
        <w:rPr>
          <w:bCs/>
          <w:color w:val="000000"/>
          <w:sz w:val="24"/>
          <w:szCs w:val="24"/>
        </w:rPr>
        <w:t xml:space="preserve"> </w:t>
      </w:r>
      <w:proofErr w:type="spellStart"/>
      <w:r w:rsidRPr="00347783">
        <w:rPr>
          <w:bCs/>
          <w:color w:val="000000"/>
          <w:sz w:val="24"/>
          <w:szCs w:val="24"/>
        </w:rPr>
        <w:t>perusahaan</w:t>
      </w:r>
      <w:proofErr w:type="spellEnd"/>
      <w:r w:rsidRPr="00347783">
        <w:rPr>
          <w:bCs/>
          <w:color w:val="000000"/>
          <w:sz w:val="24"/>
          <w:szCs w:val="24"/>
        </w:rPr>
        <w:t xml:space="preserve"> dan sales growth </w:t>
      </w:r>
      <w:proofErr w:type="spellStart"/>
      <w:r w:rsidRPr="00347783">
        <w:rPr>
          <w:bCs/>
          <w:color w:val="000000"/>
          <w:sz w:val="24"/>
          <w:szCs w:val="24"/>
        </w:rPr>
        <w:t>terhadap</w:t>
      </w:r>
      <w:proofErr w:type="spellEnd"/>
      <w:r w:rsidRPr="00347783">
        <w:rPr>
          <w:bCs/>
          <w:color w:val="000000"/>
          <w:sz w:val="24"/>
          <w:szCs w:val="24"/>
        </w:rPr>
        <w:t xml:space="preserve"> tax avoidance. Fair Value J. Ilm. </w:t>
      </w:r>
      <w:proofErr w:type="spellStart"/>
      <w:r w:rsidRPr="00347783">
        <w:rPr>
          <w:bCs/>
          <w:color w:val="000000"/>
          <w:sz w:val="24"/>
          <w:szCs w:val="24"/>
        </w:rPr>
        <w:t>Akunt</w:t>
      </w:r>
      <w:proofErr w:type="spellEnd"/>
      <w:r w:rsidRPr="00347783">
        <w:rPr>
          <w:bCs/>
          <w:color w:val="000000"/>
          <w:sz w:val="24"/>
          <w:szCs w:val="24"/>
        </w:rPr>
        <w:t xml:space="preserve">. dan </w:t>
      </w:r>
      <w:proofErr w:type="spellStart"/>
      <w:r w:rsidRPr="00347783">
        <w:rPr>
          <w:bCs/>
          <w:color w:val="000000"/>
          <w:sz w:val="24"/>
          <w:szCs w:val="24"/>
        </w:rPr>
        <w:t>Keuang</w:t>
      </w:r>
      <w:proofErr w:type="spellEnd"/>
      <w:r w:rsidRPr="00347783">
        <w:rPr>
          <w:bCs/>
          <w:color w:val="000000"/>
          <w:sz w:val="24"/>
          <w:szCs w:val="24"/>
        </w:rPr>
        <w:t xml:space="preserve">., 7(1), 127–138. </w:t>
      </w:r>
      <w:proofErr w:type="spellStart"/>
      <w:r w:rsidRPr="00347783">
        <w:rPr>
          <w:bCs/>
          <w:color w:val="000000"/>
          <w:sz w:val="24"/>
          <w:szCs w:val="24"/>
        </w:rPr>
        <w:t>doi</w:t>
      </w:r>
      <w:proofErr w:type="spellEnd"/>
      <w:r w:rsidRPr="00347783">
        <w:rPr>
          <w:bCs/>
          <w:color w:val="000000"/>
          <w:sz w:val="24"/>
          <w:szCs w:val="24"/>
        </w:rPr>
        <w:t>: 10.32670/</w:t>
      </w:r>
      <w:proofErr w:type="gramStart"/>
      <w:r w:rsidRPr="00347783">
        <w:rPr>
          <w:bCs/>
          <w:color w:val="000000"/>
          <w:sz w:val="24"/>
          <w:szCs w:val="24"/>
        </w:rPr>
        <w:t>fairvalue.v</w:t>
      </w:r>
      <w:proofErr w:type="gramEnd"/>
      <w:r w:rsidRPr="00347783">
        <w:rPr>
          <w:bCs/>
          <w:color w:val="000000"/>
          <w:sz w:val="24"/>
          <w:szCs w:val="24"/>
        </w:rPr>
        <w:t>5i1.2233</w:t>
      </w:r>
    </w:p>
    <w:p w14:paraId="728383A4"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Mahdiana</w:t>
      </w:r>
      <w:proofErr w:type="spellEnd"/>
      <w:r w:rsidRPr="00347783">
        <w:rPr>
          <w:bCs/>
          <w:color w:val="000000"/>
          <w:sz w:val="24"/>
          <w:szCs w:val="24"/>
        </w:rPr>
        <w:t xml:space="preserve">, M. Q., &amp; Amin, M. N. (2020).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profitabilitas</w:t>
      </w:r>
      <w:proofErr w:type="spellEnd"/>
      <w:r w:rsidRPr="00347783">
        <w:rPr>
          <w:bCs/>
          <w:color w:val="000000"/>
          <w:sz w:val="24"/>
          <w:szCs w:val="24"/>
        </w:rPr>
        <w:t xml:space="preserve">, leverage, </w:t>
      </w:r>
      <w:proofErr w:type="spellStart"/>
      <w:r w:rsidRPr="00347783">
        <w:rPr>
          <w:bCs/>
          <w:color w:val="000000"/>
          <w:sz w:val="24"/>
          <w:szCs w:val="24"/>
        </w:rPr>
        <w:t>ukuran</w:t>
      </w:r>
      <w:proofErr w:type="spellEnd"/>
      <w:r w:rsidRPr="00347783">
        <w:rPr>
          <w:bCs/>
          <w:color w:val="000000"/>
          <w:sz w:val="24"/>
          <w:szCs w:val="24"/>
        </w:rPr>
        <w:t xml:space="preserve"> </w:t>
      </w:r>
      <w:proofErr w:type="spellStart"/>
      <w:r w:rsidRPr="00347783">
        <w:rPr>
          <w:bCs/>
          <w:color w:val="000000"/>
          <w:sz w:val="24"/>
          <w:szCs w:val="24"/>
        </w:rPr>
        <w:t>perusahaan</w:t>
      </w:r>
      <w:proofErr w:type="spellEnd"/>
      <w:r w:rsidRPr="00347783">
        <w:rPr>
          <w:bCs/>
          <w:color w:val="000000"/>
          <w:sz w:val="24"/>
          <w:szCs w:val="24"/>
        </w:rPr>
        <w:t xml:space="preserve"> dan sales growth </w:t>
      </w:r>
      <w:proofErr w:type="spellStart"/>
      <w:r w:rsidRPr="00347783">
        <w:rPr>
          <w:bCs/>
          <w:color w:val="000000"/>
          <w:sz w:val="24"/>
          <w:szCs w:val="24"/>
        </w:rPr>
        <w:t>terhadap</w:t>
      </w:r>
      <w:proofErr w:type="spellEnd"/>
      <w:r w:rsidRPr="00347783">
        <w:rPr>
          <w:bCs/>
          <w:color w:val="000000"/>
          <w:sz w:val="24"/>
          <w:szCs w:val="24"/>
        </w:rPr>
        <w:t xml:space="preserve"> tax avoidance. Fair Value: </w:t>
      </w:r>
      <w:proofErr w:type="spellStart"/>
      <w:r w:rsidRPr="00347783">
        <w:rPr>
          <w:bCs/>
          <w:color w:val="000000"/>
          <w:sz w:val="24"/>
          <w:szCs w:val="24"/>
        </w:rPr>
        <w:t>Jurnal</w:t>
      </w:r>
      <w:proofErr w:type="spellEnd"/>
      <w:r w:rsidRPr="00347783">
        <w:rPr>
          <w:bCs/>
          <w:color w:val="000000"/>
          <w:sz w:val="24"/>
          <w:szCs w:val="24"/>
        </w:rPr>
        <w:t xml:space="preserve"> </w:t>
      </w:r>
      <w:proofErr w:type="spellStart"/>
      <w:r w:rsidRPr="00347783">
        <w:rPr>
          <w:bCs/>
          <w:color w:val="000000"/>
          <w:sz w:val="24"/>
          <w:szCs w:val="24"/>
        </w:rPr>
        <w:t>Ilmiah</w:t>
      </w:r>
      <w:proofErr w:type="spellEnd"/>
      <w:r w:rsidRPr="00347783">
        <w:rPr>
          <w:bCs/>
          <w:color w:val="000000"/>
          <w:sz w:val="24"/>
          <w:szCs w:val="24"/>
        </w:rPr>
        <w:t xml:space="preserve"> </w:t>
      </w:r>
      <w:proofErr w:type="spellStart"/>
      <w:r w:rsidRPr="00347783">
        <w:rPr>
          <w:bCs/>
          <w:color w:val="000000"/>
          <w:sz w:val="24"/>
          <w:szCs w:val="24"/>
        </w:rPr>
        <w:t>Akuntansi</w:t>
      </w:r>
      <w:proofErr w:type="spellEnd"/>
      <w:r w:rsidRPr="00347783">
        <w:rPr>
          <w:bCs/>
          <w:color w:val="000000"/>
          <w:sz w:val="24"/>
          <w:szCs w:val="24"/>
        </w:rPr>
        <w:t xml:space="preserve"> Dan Keuangan, 7(1), 127–138. https://doi.org/10.32670/fairvalue.v5i1.2233</w:t>
      </w:r>
    </w:p>
    <w:p w14:paraId="3A5E2430"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Manufaktur</w:t>
      </w:r>
      <w:proofErr w:type="spellEnd"/>
      <w:r w:rsidRPr="00347783">
        <w:rPr>
          <w:bCs/>
          <w:color w:val="000000"/>
          <w:sz w:val="24"/>
          <w:szCs w:val="24"/>
        </w:rPr>
        <w:t xml:space="preserve">, P., et al. (2022). </w:t>
      </w:r>
      <w:proofErr w:type="gramStart"/>
      <w:r w:rsidRPr="00347783">
        <w:rPr>
          <w:bCs/>
          <w:color w:val="000000"/>
          <w:sz w:val="24"/>
          <w:szCs w:val="24"/>
        </w:rPr>
        <w:t>SEIKO</w:t>
      </w:r>
      <w:r w:rsidRPr="00347783">
        <w:rPr>
          <w:rFonts w:ascii="Times New Roman" w:hAnsi="Times New Roman" w:cs="Times New Roman"/>
          <w:bCs/>
          <w:color w:val="000000"/>
          <w:sz w:val="24"/>
          <w:szCs w:val="24"/>
        </w:rPr>
        <w:t> </w:t>
      </w:r>
      <w:r w:rsidRPr="00347783">
        <w:rPr>
          <w:bCs/>
          <w:color w:val="000000"/>
          <w:sz w:val="24"/>
          <w:szCs w:val="24"/>
        </w:rPr>
        <w:t>:</w:t>
      </w:r>
      <w:proofErr w:type="gramEnd"/>
      <w:r w:rsidRPr="00347783">
        <w:rPr>
          <w:bCs/>
          <w:color w:val="000000"/>
          <w:sz w:val="24"/>
          <w:szCs w:val="24"/>
        </w:rPr>
        <w:t xml:space="preserve"> Journal of Management &amp; </w:t>
      </w:r>
      <w:proofErr w:type="spellStart"/>
      <w:r w:rsidRPr="00347783">
        <w:rPr>
          <w:bCs/>
          <w:color w:val="000000"/>
          <w:sz w:val="24"/>
          <w:szCs w:val="24"/>
        </w:rPr>
        <w:t>BusinessPengaruh</w:t>
      </w:r>
      <w:proofErr w:type="spellEnd"/>
      <w:r w:rsidRPr="00347783">
        <w:rPr>
          <w:bCs/>
          <w:color w:val="000000"/>
          <w:sz w:val="24"/>
          <w:szCs w:val="24"/>
        </w:rPr>
        <w:t xml:space="preserve"> </w:t>
      </w:r>
      <w:proofErr w:type="spellStart"/>
      <w:r w:rsidRPr="00347783">
        <w:rPr>
          <w:bCs/>
          <w:color w:val="000000"/>
          <w:sz w:val="24"/>
          <w:szCs w:val="24"/>
        </w:rPr>
        <w:t>Intensitas</w:t>
      </w:r>
      <w:proofErr w:type="spellEnd"/>
      <w:r w:rsidRPr="00347783">
        <w:rPr>
          <w:bCs/>
          <w:color w:val="000000"/>
          <w:sz w:val="24"/>
          <w:szCs w:val="24"/>
        </w:rPr>
        <w:t xml:space="preserve"> Aset Tetap, </w:t>
      </w:r>
      <w:proofErr w:type="spellStart"/>
      <w:r w:rsidRPr="00347783">
        <w:rPr>
          <w:bCs/>
          <w:color w:val="000000"/>
          <w:sz w:val="24"/>
          <w:szCs w:val="24"/>
        </w:rPr>
        <w:t>Kompensasi</w:t>
      </w:r>
      <w:proofErr w:type="spellEnd"/>
      <w:r w:rsidRPr="00347783">
        <w:rPr>
          <w:bCs/>
          <w:color w:val="000000"/>
          <w:sz w:val="24"/>
          <w:szCs w:val="24"/>
        </w:rPr>
        <w:t xml:space="preserve"> </w:t>
      </w:r>
      <w:proofErr w:type="spellStart"/>
      <w:r w:rsidRPr="00347783">
        <w:rPr>
          <w:bCs/>
          <w:color w:val="000000"/>
          <w:sz w:val="24"/>
          <w:szCs w:val="24"/>
        </w:rPr>
        <w:t>Rugi</w:t>
      </w:r>
      <w:proofErr w:type="spellEnd"/>
      <w:r w:rsidRPr="00347783">
        <w:rPr>
          <w:bCs/>
          <w:color w:val="000000"/>
          <w:sz w:val="24"/>
          <w:szCs w:val="24"/>
        </w:rPr>
        <w:t xml:space="preserve"> </w:t>
      </w:r>
      <w:proofErr w:type="spellStart"/>
      <w:r w:rsidRPr="00347783">
        <w:rPr>
          <w:bCs/>
          <w:color w:val="000000"/>
          <w:sz w:val="24"/>
          <w:szCs w:val="24"/>
        </w:rPr>
        <w:t>Fiskal</w:t>
      </w:r>
      <w:proofErr w:type="spellEnd"/>
      <w:r w:rsidRPr="00347783">
        <w:rPr>
          <w:bCs/>
          <w:color w:val="000000"/>
          <w:sz w:val="24"/>
          <w:szCs w:val="24"/>
        </w:rPr>
        <w:t xml:space="preserve">, dan </w:t>
      </w:r>
      <w:proofErr w:type="spellStart"/>
      <w:r w:rsidRPr="00347783">
        <w:rPr>
          <w:bCs/>
          <w:color w:val="000000"/>
          <w:sz w:val="24"/>
          <w:szCs w:val="24"/>
        </w:rPr>
        <w:t>Koneksi</w:t>
      </w:r>
      <w:proofErr w:type="spellEnd"/>
      <w:r w:rsidRPr="00347783">
        <w:rPr>
          <w:bCs/>
          <w:color w:val="000000"/>
          <w:sz w:val="24"/>
          <w:szCs w:val="24"/>
        </w:rPr>
        <w:t xml:space="preserve"> </w:t>
      </w:r>
      <w:proofErr w:type="spellStart"/>
      <w:r w:rsidRPr="00347783">
        <w:rPr>
          <w:bCs/>
          <w:color w:val="000000"/>
          <w:sz w:val="24"/>
          <w:szCs w:val="24"/>
        </w:rPr>
        <w:t>Politik</w:t>
      </w:r>
      <w:proofErr w:type="spellEnd"/>
      <w:r w:rsidRPr="00347783">
        <w:rPr>
          <w:bCs/>
          <w:color w:val="000000"/>
          <w:sz w:val="24"/>
          <w:szCs w:val="24"/>
        </w:rPr>
        <w:t xml:space="preserve"> </w:t>
      </w:r>
      <w:proofErr w:type="spellStart"/>
      <w:r w:rsidRPr="00347783">
        <w:rPr>
          <w:bCs/>
          <w:color w:val="000000"/>
          <w:sz w:val="24"/>
          <w:szCs w:val="24"/>
        </w:rPr>
        <w:t>Terhadap</w:t>
      </w:r>
      <w:proofErr w:type="spellEnd"/>
      <w:r w:rsidRPr="00347783">
        <w:rPr>
          <w:bCs/>
          <w:color w:val="000000"/>
          <w:sz w:val="24"/>
          <w:szCs w:val="24"/>
        </w:rPr>
        <w:t xml:space="preserve"> Tax Avoidance (Studi </w:t>
      </w:r>
      <w:proofErr w:type="spellStart"/>
      <w:r w:rsidRPr="00347783">
        <w:rPr>
          <w:bCs/>
          <w:color w:val="000000"/>
          <w:sz w:val="24"/>
          <w:szCs w:val="24"/>
        </w:rPr>
        <w:t>Empiris</w:t>
      </w:r>
      <w:proofErr w:type="spellEnd"/>
      <w:r w:rsidRPr="00347783">
        <w:rPr>
          <w:bCs/>
          <w:color w:val="000000"/>
          <w:sz w:val="24"/>
          <w:szCs w:val="24"/>
        </w:rPr>
        <w:t xml:space="preserve"> Pada. SEIKO J. Manag. Bus., 4(3), 303–312. </w:t>
      </w:r>
      <w:proofErr w:type="spellStart"/>
      <w:r w:rsidRPr="00347783">
        <w:rPr>
          <w:bCs/>
          <w:color w:val="000000"/>
          <w:sz w:val="24"/>
          <w:szCs w:val="24"/>
        </w:rPr>
        <w:t>doi</w:t>
      </w:r>
      <w:proofErr w:type="spellEnd"/>
      <w:r w:rsidRPr="00347783">
        <w:rPr>
          <w:bCs/>
          <w:color w:val="000000"/>
          <w:sz w:val="24"/>
          <w:szCs w:val="24"/>
        </w:rPr>
        <w:t>: 10.37531/</w:t>
      </w:r>
      <w:proofErr w:type="gramStart"/>
      <w:r w:rsidRPr="00347783">
        <w:rPr>
          <w:bCs/>
          <w:color w:val="000000"/>
          <w:sz w:val="24"/>
          <w:szCs w:val="24"/>
        </w:rPr>
        <w:t>sejaman.v</w:t>
      </w:r>
      <w:proofErr w:type="gramEnd"/>
      <w:r w:rsidRPr="00347783">
        <w:rPr>
          <w:bCs/>
          <w:color w:val="000000"/>
          <w:sz w:val="24"/>
          <w:szCs w:val="24"/>
        </w:rPr>
        <w:t>4i3.2526</w:t>
      </w:r>
    </w:p>
    <w:p w14:paraId="489F17C9"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 xml:space="preserve">Muda, I., Abubakar, E., </w:t>
      </w:r>
      <w:proofErr w:type="spellStart"/>
      <w:r w:rsidRPr="00347783">
        <w:rPr>
          <w:bCs/>
          <w:color w:val="000000"/>
          <w:sz w:val="24"/>
          <w:szCs w:val="24"/>
        </w:rPr>
        <w:t>Akuntansi</w:t>
      </w:r>
      <w:proofErr w:type="spellEnd"/>
      <w:r w:rsidRPr="00347783">
        <w:rPr>
          <w:bCs/>
          <w:color w:val="000000"/>
          <w:sz w:val="24"/>
          <w:szCs w:val="24"/>
        </w:rPr>
        <w:t xml:space="preserve">, M., &amp; Ekonomi dan </w:t>
      </w:r>
      <w:proofErr w:type="spellStart"/>
      <w:r w:rsidRPr="00347783">
        <w:rPr>
          <w:bCs/>
          <w:color w:val="000000"/>
          <w:sz w:val="24"/>
          <w:szCs w:val="24"/>
        </w:rPr>
        <w:t>Bisnis</w:t>
      </w:r>
      <w:proofErr w:type="spellEnd"/>
      <w:r w:rsidRPr="00347783">
        <w:rPr>
          <w:bCs/>
          <w:color w:val="000000"/>
          <w:sz w:val="24"/>
          <w:szCs w:val="24"/>
        </w:rPr>
        <w:t xml:space="preserve">, F. (2020).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Ukuran</w:t>
      </w:r>
      <w:proofErr w:type="spellEnd"/>
      <w:r w:rsidRPr="00347783">
        <w:rPr>
          <w:bCs/>
          <w:color w:val="000000"/>
          <w:sz w:val="24"/>
          <w:szCs w:val="24"/>
        </w:rPr>
        <w:t xml:space="preserve"> Perusahaan, </w:t>
      </w:r>
      <w:proofErr w:type="spellStart"/>
      <w:r w:rsidRPr="00347783">
        <w:rPr>
          <w:bCs/>
          <w:color w:val="000000"/>
          <w:sz w:val="24"/>
          <w:szCs w:val="24"/>
        </w:rPr>
        <w:t>Profitabilitas</w:t>
      </w:r>
      <w:proofErr w:type="spellEnd"/>
      <w:r w:rsidRPr="00347783">
        <w:rPr>
          <w:bCs/>
          <w:color w:val="000000"/>
          <w:sz w:val="24"/>
          <w:szCs w:val="24"/>
        </w:rPr>
        <w:t xml:space="preserve">, Leverage, dan </w:t>
      </w:r>
      <w:proofErr w:type="spellStart"/>
      <w:r w:rsidRPr="00347783">
        <w:rPr>
          <w:bCs/>
          <w:color w:val="000000"/>
          <w:sz w:val="24"/>
          <w:szCs w:val="24"/>
        </w:rPr>
        <w:t>Manajemen</w:t>
      </w:r>
      <w:proofErr w:type="spellEnd"/>
      <w:r w:rsidRPr="00347783">
        <w:rPr>
          <w:bCs/>
          <w:color w:val="000000"/>
          <w:sz w:val="24"/>
          <w:szCs w:val="24"/>
        </w:rPr>
        <w:t xml:space="preserve"> Laba </w:t>
      </w:r>
      <w:proofErr w:type="spellStart"/>
      <w:r w:rsidRPr="00347783">
        <w:rPr>
          <w:bCs/>
          <w:color w:val="000000"/>
          <w:sz w:val="24"/>
          <w:szCs w:val="24"/>
        </w:rPr>
        <w:t>terhadap</w:t>
      </w:r>
      <w:proofErr w:type="spellEnd"/>
      <w:r w:rsidRPr="00347783">
        <w:rPr>
          <w:bCs/>
          <w:color w:val="000000"/>
          <w:sz w:val="24"/>
          <w:szCs w:val="24"/>
        </w:rPr>
        <w:t xml:space="preserve"> </w:t>
      </w:r>
      <w:proofErr w:type="spellStart"/>
      <w:r w:rsidRPr="00347783">
        <w:rPr>
          <w:bCs/>
          <w:color w:val="000000"/>
          <w:sz w:val="24"/>
          <w:szCs w:val="24"/>
        </w:rPr>
        <w:t>Penghindaran</w:t>
      </w:r>
      <w:proofErr w:type="spellEnd"/>
      <w:r w:rsidRPr="00347783">
        <w:rPr>
          <w:bCs/>
          <w:color w:val="000000"/>
          <w:sz w:val="24"/>
          <w:szCs w:val="24"/>
        </w:rPr>
        <w:t xml:space="preserve"> Pajak </w:t>
      </w:r>
      <w:proofErr w:type="spellStart"/>
      <w:r w:rsidRPr="00347783">
        <w:rPr>
          <w:bCs/>
          <w:color w:val="000000"/>
          <w:sz w:val="24"/>
          <w:szCs w:val="24"/>
        </w:rPr>
        <w:t>Dimoderasi</w:t>
      </w:r>
      <w:proofErr w:type="spellEnd"/>
      <w:r w:rsidRPr="00347783">
        <w:rPr>
          <w:bCs/>
          <w:color w:val="000000"/>
          <w:sz w:val="24"/>
          <w:szCs w:val="24"/>
        </w:rPr>
        <w:t xml:space="preserve"> oleh Political Connection. J. Ris. </w:t>
      </w:r>
      <w:proofErr w:type="spellStart"/>
      <w:r w:rsidRPr="00347783">
        <w:rPr>
          <w:bCs/>
          <w:color w:val="000000"/>
          <w:sz w:val="24"/>
          <w:szCs w:val="24"/>
        </w:rPr>
        <w:t>Akunt</w:t>
      </w:r>
      <w:proofErr w:type="spellEnd"/>
      <w:r w:rsidRPr="00347783">
        <w:rPr>
          <w:bCs/>
          <w:color w:val="000000"/>
          <w:sz w:val="24"/>
          <w:szCs w:val="24"/>
        </w:rPr>
        <w:t xml:space="preserve">. dan </w:t>
      </w:r>
      <w:proofErr w:type="spellStart"/>
      <w:r w:rsidRPr="00347783">
        <w:rPr>
          <w:bCs/>
          <w:color w:val="000000"/>
          <w:sz w:val="24"/>
          <w:szCs w:val="24"/>
        </w:rPr>
        <w:t>Keuang</w:t>
      </w:r>
      <w:proofErr w:type="spellEnd"/>
      <w:r w:rsidRPr="00347783">
        <w:rPr>
          <w:bCs/>
          <w:color w:val="000000"/>
          <w:sz w:val="24"/>
          <w:szCs w:val="24"/>
        </w:rPr>
        <w:t>., 8(2), 375–392.</w:t>
      </w:r>
    </w:p>
    <w:p w14:paraId="1A604566"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 xml:space="preserve">Ningsih, I. A. M. W., &amp; </w:t>
      </w:r>
      <w:proofErr w:type="spellStart"/>
      <w:r w:rsidRPr="00347783">
        <w:rPr>
          <w:bCs/>
          <w:color w:val="000000"/>
          <w:sz w:val="24"/>
          <w:szCs w:val="24"/>
        </w:rPr>
        <w:t>Noviari</w:t>
      </w:r>
      <w:proofErr w:type="spellEnd"/>
      <w:r w:rsidRPr="00347783">
        <w:rPr>
          <w:bCs/>
          <w:color w:val="000000"/>
          <w:sz w:val="24"/>
          <w:szCs w:val="24"/>
        </w:rPr>
        <w:t xml:space="preserve">, N. (2022). Financial Distress, Sales Growth, </w:t>
      </w:r>
      <w:proofErr w:type="spellStart"/>
      <w:r w:rsidRPr="00347783">
        <w:rPr>
          <w:bCs/>
          <w:color w:val="000000"/>
          <w:sz w:val="24"/>
          <w:szCs w:val="24"/>
        </w:rPr>
        <w:t>Profitabilitas</w:t>
      </w:r>
      <w:proofErr w:type="spellEnd"/>
      <w:r w:rsidRPr="00347783">
        <w:rPr>
          <w:bCs/>
          <w:color w:val="000000"/>
          <w:sz w:val="24"/>
          <w:szCs w:val="24"/>
        </w:rPr>
        <w:t xml:space="preserve"> dan </w:t>
      </w:r>
      <w:proofErr w:type="spellStart"/>
      <w:r w:rsidRPr="00347783">
        <w:rPr>
          <w:bCs/>
          <w:color w:val="000000"/>
          <w:sz w:val="24"/>
          <w:szCs w:val="24"/>
        </w:rPr>
        <w:t>Penghindaran</w:t>
      </w:r>
      <w:proofErr w:type="spellEnd"/>
      <w:r w:rsidRPr="00347783">
        <w:rPr>
          <w:bCs/>
          <w:color w:val="000000"/>
          <w:sz w:val="24"/>
          <w:szCs w:val="24"/>
        </w:rPr>
        <w:t xml:space="preserve"> Pajak. E-</w:t>
      </w:r>
      <w:proofErr w:type="spellStart"/>
      <w:r w:rsidRPr="00347783">
        <w:rPr>
          <w:bCs/>
          <w:color w:val="000000"/>
          <w:sz w:val="24"/>
          <w:szCs w:val="24"/>
        </w:rPr>
        <w:t>Jurnal</w:t>
      </w:r>
      <w:proofErr w:type="spellEnd"/>
      <w:r w:rsidRPr="00347783">
        <w:rPr>
          <w:bCs/>
          <w:color w:val="000000"/>
          <w:sz w:val="24"/>
          <w:szCs w:val="24"/>
        </w:rPr>
        <w:t xml:space="preserve"> </w:t>
      </w:r>
      <w:proofErr w:type="spellStart"/>
      <w:r w:rsidRPr="00347783">
        <w:rPr>
          <w:bCs/>
          <w:color w:val="000000"/>
          <w:sz w:val="24"/>
          <w:szCs w:val="24"/>
        </w:rPr>
        <w:t>Akunt</w:t>
      </w:r>
      <w:proofErr w:type="spellEnd"/>
      <w:r w:rsidRPr="00347783">
        <w:rPr>
          <w:bCs/>
          <w:color w:val="000000"/>
          <w:sz w:val="24"/>
          <w:szCs w:val="24"/>
        </w:rPr>
        <w:t xml:space="preserve">., 32(1), 3542. </w:t>
      </w:r>
      <w:proofErr w:type="spellStart"/>
      <w:r w:rsidRPr="00347783">
        <w:rPr>
          <w:bCs/>
          <w:color w:val="000000"/>
          <w:sz w:val="24"/>
          <w:szCs w:val="24"/>
        </w:rPr>
        <w:t>doi</w:t>
      </w:r>
      <w:proofErr w:type="spellEnd"/>
      <w:r w:rsidRPr="00347783">
        <w:rPr>
          <w:bCs/>
          <w:color w:val="000000"/>
          <w:sz w:val="24"/>
          <w:szCs w:val="24"/>
        </w:rPr>
        <w:t>: 10.24843/</w:t>
      </w:r>
      <w:proofErr w:type="gramStart"/>
      <w:r w:rsidRPr="00347783">
        <w:rPr>
          <w:bCs/>
          <w:color w:val="000000"/>
          <w:sz w:val="24"/>
          <w:szCs w:val="24"/>
        </w:rPr>
        <w:t>eja.2022.v</w:t>
      </w:r>
      <w:proofErr w:type="gramEnd"/>
      <w:r w:rsidRPr="00347783">
        <w:rPr>
          <w:bCs/>
          <w:color w:val="000000"/>
          <w:sz w:val="24"/>
          <w:szCs w:val="24"/>
        </w:rPr>
        <w:t>32.i01.p17</w:t>
      </w:r>
    </w:p>
    <w:p w14:paraId="7A53298D"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Nobiling, J. (2018). Tax Due Diligence in Real Estate Transactions. Management for Professionals, 51–88. https://doi.org/10.1007/978-3-319-62510-2_3</w:t>
      </w:r>
    </w:p>
    <w:p w14:paraId="636DFBB5"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Novoselov</w:t>
      </w:r>
      <w:proofErr w:type="spellEnd"/>
      <w:r w:rsidRPr="00347783">
        <w:rPr>
          <w:bCs/>
          <w:color w:val="000000"/>
          <w:sz w:val="24"/>
          <w:szCs w:val="24"/>
        </w:rPr>
        <w:t>, K. V. (2018). City and taxes: Study of the characteristics of real estate taxation. International Journal of Civil Engineering and Technology, 9(11), 2325–2330.</w:t>
      </w:r>
    </w:p>
    <w:p w14:paraId="0D5E47C4"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Oktamawati</w:t>
      </w:r>
      <w:proofErr w:type="spellEnd"/>
      <w:r w:rsidRPr="00347783">
        <w:rPr>
          <w:bCs/>
          <w:color w:val="000000"/>
          <w:sz w:val="24"/>
          <w:szCs w:val="24"/>
        </w:rPr>
        <w:t xml:space="preserve">, M. (2017).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Karakter</w:t>
      </w:r>
      <w:proofErr w:type="spellEnd"/>
      <w:r w:rsidRPr="00347783">
        <w:rPr>
          <w:bCs/>
          <w:color w:val="000000"/>
          <w:sz w:val="24"/>
          <w:szCs w:val="24"/>
        </w:rPr>
        <w:t xml:space="preserve"> </w:t>
      </w:r>
      <w:proofErr w:type="spellStart"/>
      <w:r w:rsidRPr="00347783">
        <w:rPr>
          <w:bCs/>
          <w:color w:val="000000"/>
          <w:sz w:val="24"/>
          <w:szCs w:val="24"/>
        </w:rPr>
        <w:t>Eksekutif</w:t>
      </w:r>
      <w:proofErr w:type="spellEnd"/>
      <w:r w:rsidRPr="00347783">
        <w:rPr>
          <w:bCs/>
          <w:color w:val="000000"/>
          <w:sz w:val="24"/>
          <w:szCs w:val="24"/>
        </w:rPr>
        <w:t xml:space="preserve">, </w:t>
      </w:r>
      <w:proofErr w:type="spellStart"/>
      <w:r w:rsidRPr="00347783">
        <w:rPr>
          <w:bCs/>
          <w:color w:val="000000"/>
          <w:sz w:val="24"/>
          <w:szCs w:val="24"/>
        </w:rPr>
        <w:t>Komite</w:t>
      </w:r>
      <w:proofErr w:type="spellEnd"/>
      <w:r w:rsidRPr="00347783">
        <w:rPr>
          <w:bCs/>
          <w:color w:val="000000"/>
          <w:sz w:val="24"/>
          <w:szCs w:val="24"/>
        </w:rPr>
        <w:t xml:space="preserve"> Audit, </w:t>
      </w:r>
      <w:proofErr w:type="spellStart"/>
      <w:r w:rsidRPr="00347783">
        <w:rPr>
          <w:bCs/>
          <w:color w:val="000000"/>
          <w:sz w:val="24"/>
          <w:szCs w:val="24"/>
        </w:rPr>
        <w:t>Ukuran</w:t>
      </w:r>
      <w:proofErr w:type="spellEnd"/>
      <w:r w:rsidRPr="00347783">
        <w:rPr>
          <w:bCs/>
          <w:color w:val="000000"/>
          <w:sz w:val="24"/>
          <w:szCs w:val="24"/>
        </w:rPr>
        <w:t xml:space="preserve"> Perusahaan, Leverage, </w:t>
      </w:r>
      <w:proofErr w:type="spellStart"/>
      <w:r w:rsidRPr="00347783">
        <w:rPr>
          <w:bCs/>
          <w:color w:val="000000"/>
          <w:sz w:val="24"/>
          <w:szCs w:val="24"/>
        </w:rPr>
        <w:t>Pertumbuhan</w:t>
      </w:r>
      <w:proofErr w:type="spellEnd"/>
      <w:r w:rsidRPr="00347783">
        <w:rPr>
          <w:bCs/>
          <w:color w:val="000000"/>
          <w:sz w:val="24"/>
          <w:szCs w:val="24"/>
        </w:rPr>
        <w:t xml:space="preserve"> </w:t>
      </w:r>
      <w:proofErr w:type="spellStart"/>
      <w:r w:rsidRPr="00347783">
        <w:rPr>
          <w:bCs/>
          <w:color w:val="000000"/>
          <w:sz w:val="24"/>
          <w:szCs w:val="24"/>
        </w:rPr>
        <w:t>Penjualan</w:t>
      </w:r>
      <w:proofErr w:type="spellEnd"/>
      <w:r w:rsidRPr="00347783">
        <w:rPr>
          <w:bCs/>
          <w:color w:val="000000"/>
          <w:sz w:val="24"/>
          <w:szCs w:val="24"/>
        </w:rPr>
        <w:t xml:space="preserve">, Dan </w:t>
      </w:r>
      <w:proofErr w:type="spellStart"/>
      <w:r w:rsidRPr="00347783">
        <w:rPr>
          <w:bCs/>
          <w:color w:val="000000"/>
          <w:sz w:val="24"/>
          <w:szCs w:val="24"/>
        </w:rPr>
        <w:t>Profitabilitas</w:t>
      </w:r>
      <w:proofErr w:type="spellEnd"/>
      <w:r w:rsidRPr="00347783">
        <w:rPr>
          <w:bCs/>
          <w:color w:val="000000"/>
          <w:sz w:val="24"/>
          <w:szCs w:val="24"/>
        </w:rPr>
        <w:t xml:space="preserve"> </w:t>
      </w:r>
      <w:proofErr w:type="spellStart"/>
      <w:r w:rsidRPr="00347783">
        <w:rPr>
          <w:bCs/>
          <w:color w:val="000000"/>
          <w:sz w:val="24"/>
          <w:szCs w:val="24"/>
        </w:rPr>
        <w:t>Terhadap</w:t>
      </w:r>
      <w:proofErr w:type="spellEnd"/>
      <w:r w:rsidRPr="00347783">
        <w:rPr>
          <w:bCs/>
          <w:color w:val="000000"/>
          <w:sz w:val="24"/>
          <w:szCs w:val="24"/>
        </w:rPr>
        <w:t xml:space="preserve"> Tax Avoidance. J. </w:t>
      </w:r>
      <w:proofErr w:type="spellStart"/>
      <w:r w:rsidRPr="00347783">
        <w:rPr>
          <w:bCs/>
          <w:color w:val="000000"/>
          <w:sz w:val="24"/>
          <w:szCs w:val="24"/>
        </w:rPr>
        <w:t>Akunt</w:t>
      </w:r>
      <w:proofErr w:type="spellEnd"/>
      <w:r w:rsidRPr="00347783">
        <w:rPr>
          <w:bCs/>
          <w:color w:val="000000"/>
          <w:sz w:val="24"/>
          <w:szCs w:val="24"/>
        </w:rPr>
        <w:t xml:space="preserve">. </w:t>
      </w:r>
      <w:proofErr w:type="spellStart"/>
      <w:r w:rsidRPr="00347783">
        <w:rPr>
          <w:bCs/>
          <w:color w:val="000000"/>
          <w:sz w:val="24"/>
          <w:szCs w:val="24"/>
        </w:rPr>
        <w:t>Bisnis</w:t>
      </w:r>
      <w:proofErr w:type="spellEnd"/>
      <w:r w:rsidRPr="00347783">
        <w:rPr>
          <w:bCs/>
          <w:color w:val="000000"/>
          <w:sz w:val="24"/>
          <w:szCs w:val="24"/>
        </w:rPr>
        <w:t xml:space="preserve">, 15(1), 23–40. </w:t>
      </w:r>
      <w:proofErr w:type="spellStart"/>
      <w:r w:rsidRPr="00347783">
        <w:rPr>
          <w:bCs/>
          <w:color w:val="000000"/>
          <w:sz w:val="24"/>
          <w:szCs w:val="24"/>
        </w:rPr>
        <w:t>doi</w:t>
      </w:r>
      <w:proofErr w:type="spellEnd"/>
      <w:r w:rsidRPr="00347783">
        <w:rPr>
          <w:bCs/>
          <w:color w:val="000000"/>
          <w:sz w:val="24"/>
          <w:szCs w:val="24"/>
        </w:rPr>
        <w:t>: 10.24167/JAB.V15I1.1349</w:t>
      </w:r>
    </w:p>
    <w:p w14:paraId="74F3EB17"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Pallavi, V. (2018). An incidence of property tax-A case study of effect on real estate sector in Mysore city. International Journal of Civil Engineering and Technology, 9(2), 340–348.</w:t>
      </w:r>
    </w:p>
    <w:p w14:paraId="4C8EB6BC"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Pleyán</w:t>
      </w:r>
      <w:proofErr w:type="spellEnd"/>
      <w:r w:rsidRPr="00347783">
        <w:rPr>
          <w:bCs/>
          <w:color w:val="000000"/>
          <w:sz w:val="24"/>
          <w:szCs w:val="24"/>
        </w:rPr>
        <w:t>, C. G. (2020). The real estate market in Cuba: Legislative and tax deficiencies. International Journal of Cuban Studies, 12(1), 135–148. https://doi.org/10.13169/intejcubastud.12.1.0135</w:t>
      </w:r>
    </w:p>
    <w:p w14:paraId="1A051AFF"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lastRenderedPageBreak/>
        <w:t xml:space="preserve">Saputra, M. F., Rifa, D., &amp; Rahmawati, N. (2015). </w:t>
      </w:r>
      <w:proofErr w:type="spellStart"/>
      <w:r w:rsidRPr="00347783">
        <w:rPr>
          <w:bCs/>
          <w:color w:val="000000"/>
          <w:sz w:val="24"/>
          <w:szCs w:val="24"/>
        </w:rPr>
        <w:t>Pengaruh</w:t>
      </w:r>
      <w:proofErr w:type="spellEnd"/>
      <w:r w:rsidRPr="00347783">
        <w:rPr>
          <w:bCs/>
          <w:color w:val="000000"/>
          <w:sz w:val="24"/>
          <w:szCs w:val="24"/>
        </w:rPr>
        <w:t xml:space="preserve"> corporate governance, </w:t>
      </w:r>
      <w:proofErr w:type="spellStart"/>
      <w:r w:rsidRPr="00347783">
        <w:rPr>
          <w:bCs/>
          <w:color w:val="000000"/>
          <w:sz w:val="24"/>
          <w:szCs w:val="24"/>
        </w:rPr>
        <w:t>profitabilitas</w:t>
      </w:r>
      <w:proofErr w:type="spellEnd"/>
      <w:r w:rsidRPr="00347783">
        <w:rPr>
          <w:bCs/>
          <w:color w:val="000000"/>
          <w:sz w:val="24"/>
          <w:szCs w:val="24"/>
        </w:rPr>
        <w:t xml:space="preserve"> dan </w:t>
      </w:r>
      <w:proofErr w:type="spellStart"/>
      <w:r w:rsidRPr="00347783">
        <w:rPr>
          <w:bCs/>
          <w:color w:val="000000"/>
          <w:sz w:val="24"/>
          <w:szCs w:val="24"/>
        </w:rPr>
        <w:t>karakter</w:t>
      </w:r>
      <w:proofErr w:type="spellEnd"/>
      <w:r w:rsidRPr="00347783">
        <w:rPr>
          <w:bCs/>
          <w:color w:val="000000"/>
          <w:sz w:val="24"/>
          <w:szCs w:val="24"/>
        </w:rPr>
        <w:t xml:space="preserve"> </w:t>
      </w:r>
      <w:proofErr w:type="spellStart"/>
      <w:r w:rsidRPr="00347783">
        <w:rPr>
          <w:bCs/>
          <w:color w:val="000000"/>
          <w:sz w:val="24"/>
          <w:szCs w:val="24"/>
        </w:rPr>
        <w:t>eksekutif</w:t>
      </w:r>
      <w:proofErr w:type="spellEnd"/>
      <w:r w:rsidRPr="00347783">
        <w:rPr>
          <w:bCs/>
          <w:color w:val="000000"/>
          <w:sz w:val="24"/>
          <w:szCs w:val="24"/>
        </w:rPr>
        <w:t xml:space="preserve"> </w:t>
      </w:r>
      <w:proofErr w:type="spellStart"/>
      <w:r w:rsidRPr="00347783">
        <w:rPr>
          <w:bCs/>
          <w:color w:val="000000"/>
          <w:sz w:val="24"/>
          <w:szCs w:val="24"/>
        </w:rPr>
        <w:t>terhadap</w:t>
      </w:r>
      <w:proofErr w:type="spellEnd"/>
      <w:r w:rsidRPr="00347783">
        <w:rPr>
          <w:bCs/>
          <w:color w:val="000000"/>
          <w:sz w:val="24"/>
          <w:szCs w:val="24"/>
        </w:rPr>
        <w:t xml:space="preserve"> tax avoidance pada </w:t>
      </w:r>
      <w:proofErr w:type="spellStart"/>
      <w:r w:rsidRPr="00347783">
        <w:rPr>
          <w:bCs/>
          <w:color w:val="000000"/>
          <w:sz w:val="24"/>
          <w:szCs w:val="24"/>
        </w:rPr>
        <w:t>perusahaan</w:t>
      </w:r>
      <w:proofErr w:type="spellEnd"/>
      <w:r w:rsidRPr="00347783">
        <w:rPr>
          <w:bCs/>
          <w:color w:val="000000"/>
          <w:sz w:val="24"/>
          <w:szCs w:val="24"/>
        </w:rPr>
        <w:t xml:space="preserve"> yang </w:t>
      </w:r>
      <w:proofErr w:type="spellStart"/>
      <w:r w:rsidRPr="00347783">
        <w:rPr>
          <w:bCs/>
          <w:color w:val="000000"/>
          <w:sz w:val="24"/>
          <w:szCs w:val="24"/>
        </w:rPr>
        <w:t>terdaftar</w:t>
      </w:r>
      <w:proofErr w:type="spellEnd"/>
      <w:r w:rsidRPr="00347783">
        <w:rPr>
          <w:bCs/>
          <w:color w:val="000000"/>
          <w:sz w:val="24"/>
          <w:szCs w:val="24"/>
        </w:rPr>
        <w:t xml:space="preserve"> di BEI. J. </w:t>
      </w:r>
      <w:proofErr w:type="spellStart"/>
      <w:r w:rsidRPr="00347783">
        <w:rPr>
          <w:bCs/>
          <w:color w:val="000000"/>
          <w:sz w:val="24"/>
          <w:szCs w:val="24"/>
        </w:rPr>
        <w:t>Akunt</w:t>
      </w:r>
      <w:proofErr w:type="spellEnd"/>
      <w:r w:rsidRPr="00347783">
        <w:rPr>
          <w:bCs/>
          <w:color w:val="000000"/>
          <w:sz w:val="24"/>
          <w:szCs w:val="24"/>
        </w:rPr>
        <w:t xml:space="preserve">. Audit. </w:t>
      </w:r>
      <w:proofErr w:type="spellStart"/>
      <w:r w:rsidRPr="00347783">
        <w:rPr>
          <w:bCs/>
          <w:color w:val="000000"/>
          <w:sz w:val="24"/>
          <w:szCs w:val="24"/>
        </w:rPr>
        <w:t>Indones</w:t>
      </w:r>
      <w:proofErr w:type="spellEnd"/>
      <w:r w:rsidRPr="00347783">
        <w:rPr>
          <w:bCs/>
          <w:color w:val="000000"/>
          <w:sz w:val="24"/>
          <w:szCs w:val="24"/>
        </w:rPr>
        <w:t xml:space="preserve">., 19(1), 1–12. </w:t>
      </w:r>
      <w:proofErr w:type="spellStart"/>
      <w:r w:rsidRPr="00347783">
        <w:rPr>
          <w:bCs/>
          <w:color w:val="000000"/>
          <w:sz w:val="24"/>
          <w:szCs w:val="24"/>
        </w:rPr>
        <w:t>doi</w:t>
      </w:r>
      <w:proofErr w:type="spellEnd"/>
      <w:r w:rsidRPr="00347783">
        <w:rPr>
          <w:bCs/>
          <w:color w:val="000000"/>
          <w:sz w:val="24"/>
          <w:szCs w:val="24"/>
        </w:rPr>
        <w:t>: 10.20885/jaai.vol19.iss1.art1</w:t>
      </w:r>
    </w:p>
    <w:p w14:paraId="50E9742A"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 xml:space="preserve">Saputra, M. F., Rifa, D., &amp; Rahmawati, N. (2015). </w:t>
      </w:r>
      <w:proofErr w:type="spellStart"/>
      <w:r w:rsidRPr="00347783">
        <w:rPr>
          <w:bCs/>
          <w:color w:val="000000"/>
          <w:sz w:val="24"/>
          <w:szCs w:val="24"/>
        </w:rPr>
        <w:t>Pengaruh</w:t>
      </w:r>
      <w:proofErr w:type="spellEnd"/>
      <w:r w:rsidRPr="00347783">
        <w:rPr>
          <w:bCs/>
          <w:color w:val="000000"/>
          <w:sz w:val="24"/>
          <w:szCs w:val="24"/>
        </w:rPr>
        <w:t xml:space="preserve"> corporate governance, </w:t>
      </w:r>
      <w:proofErr w:type="spellStart"/>
      <w:r w:rsidRPr="00347783">
        <w:rPr>
          <w:bCs/>
          <w:color w:val="000000"/>
          <w:sz w:val="24"/>
          <w:szCs w:val="24"/>
        </w:rPr>
        <w:t>profitabilitas</w:t>
      </w:r>
      <w:proofErr w:type="spellEnd"/>
      <w:r w:rsidRPr="00347783">
        <w:rPr>
          <w:bCs/>
          <w:color w:val="000000"/>
          <w:sz w:val="24"/>
          <w:szCs w:val="24"/>
        </w:rPr>
        <w:t xml:space="preserve"> dan </w:t>
      </w:r>
      <w:proofErr w:type="spellStart"/>
      <w:r w:rsidRPr="00347783">
        <w:rPr>
          <w:bCs/>
          <w:color w:val="000000"/>
          <w:sz w:val="24"/>
          <w:szCs w:val="24"/>
        </w:rPr>
        <w:t>karakter</w:t>
      </w:r>
      <w:proofErr w:type="spellEnd"/>
      <w:r w:rsidRPr="00347783">
        <w:rPr>
          <w:bCs/>
          <w:color w:val="000000"/>
          <w:sz w:val="24"/>
          <w:szCs w:val="24"/>
        </w:rPr>
        <w:t xml:space="preserve"> </w:t>
      </w:r>
      <w:proofErr w:type="spellStart"/>
      <w:r w:rsidRPr="00347783">
        <w:rPr>
          <w:bCs/>
          <w:color w:val="000000"/>
          <w:sz w:val="24"/>
          <w:szCs w:val="24"/>
        </w:rPr>
        <w:t>eksekutif</w:t>
      </w:r>
      <w:proofErr w:type="spellEnd"/>
      <w:r w:rsidRPr="00347783">
        <w:rPr>
          <w:bCs/>
          <w:color w:val="000000"/>
          <w:sz w:val="24"/>
          <w:szCs w:val="24"/>
        </w:rPr>
        <w:t xml:space="preserve"> </w:t>
      </w:r>
      <w:proofErr w:type="spellStart"/>
      <w:r w:rsidRPr="00347783">
        <w:rPr>
          <w:bCs/>
          <w:color w:val="000000"/>
          <w:sz w:val="24"/>
          <w:szCs w:val="24"/>
        </w:rPr>
        <w:t>terhadap</w:t>
      </w:r>
      <w:proofErr w:type="spellEnd"/>
      <w:r w:rsidRPr="00347783">
        <w:rPr>
          <w:bCs/>
          <w:color w:val="000000"/>
          <w:sz w:val="24"/>
          <w:szCs w:val="24"/>
        </w:rPr>
        <w:t xml:space="preserve"> tax avoidance pada </w:t>
      </w:r>
      <w:proofErr w:type="spellStart"/>
      <w:r w:rsidRPr="00347783">
        <w:rPr>
          <w:bCs/>
          <w:color w:val="000000"/>
          <w:sz w:val="24"/>
          <w:szCs w:val="24"/>
        </w:rPr>
        <w:t>perusahaan</w:t>
      </w:r>
      <w:proofErr w:type="spellEnd"/>
      <w:r w:rsidRPr="00347783">
        <w:rPr>
          <w:bCs/>
          <w:color w:val="000000"/>
          <w:sz w:val="24"/>
          <w:szCs w:val="24"/>
        </w:rPr>
        <w:t xml:space="preserve"> yang </w:t>
      </w:r>
      <w:proofErr w:type="spellStart"/>
      <w:r w:rsidRPr="00347783">
        <w:rPr>
          <w:bCs/>
          <w:color w:val="000000"/>
          <w:sz w:val="24"/>
          <w:szCs w:val="24"/>
        </w:rPr>
        <w:t>terdaftar</w:t>
      </w:r>
      <w:proofErr w:type="spellEnd"/>
      <w:r w:rsidRPr="00347783">
        <w:rPr>
          <w:bCs/>
          <w:color w:val="000000"/>
          <w:sz w:val="24"/>
          <w:szCs w:val="24"/>
        </w:rPr>
        <w:t xml:space="preserve"> di BEI. </w:t>
      </w:r>
      <w:proofErr w:type="spellStart"/>
      <w:r w:rsidRPr="00347783">
        <w:rPr>
          <w:bCs/>
          <w:color w:val="000000"/>
          <w:sz w:val="24"/>
          <w:szCs w:val="24"/>
        </w:rPr>
        <w:t>Jurnal</w:t>
      </w:r>
      <w:proofErr w:type="spellEnd"/>
      <w:r w:rsidRPr="00347783">
        <w:rPr>
          <w:bCs/>
          <w:color w:val="000000"/>
          <w:sz w:val="24"/>
          <w:szCs w:val="24"/>
        </w:rPr>
        <w:t xml:space="preserve"> </w:t>
      </w:r>
      <w:proofErr w:type="spellStart"/>
      <w:r w:rsidRPr="00347783">
        <w:rPr>
          <w:bCs/>
          <w:color w:val="000000"/>
          <w:sz w:val="24"/>
          <w:szCs w:val="24"/>
        </w:rPr>
        <w:t>Akuntansi</w:t>
      </w:r>
      <w:proofErr w:type="spellEnd"/>
      <w:r w:rsidRPr="00347783">
        <w:rPr>
          <w:bCs/>
          <w:color w:val="000000"/>
          <w:sz w:val="24"/>
          <w:szCs w:val="24"/>
        </w:rPr>
        <w:t xml:space="preserve"> &amp; Auditing Indonesia, 19(1), 1–12. https://doi.org/10.20885/jaai.vol19.iss1.art1</w:t>
      </w:r>
    </w:p>
    <w:p w14:paraId="271A4CB2"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 xml:space="preserve">Stefani, M., &amp; </w:t>
      </w:r>
      <w:proofErr w:type="spellStart"/>
      <w:r w:rsidRPr="00347783">
        <w:rPr>
          <w:bCs/>
          <w:color w:val="000000"/>
          <w:sz w:val="24"/>
          <w:szCs w:val="24"/>
        </w:rPr>
        <w:t>Paramitha</w:t>
      </w:r>
      <w:proofErr w:type="spellEnd"/>
      <w:r w:rsidRPr="00347783">
        <w:rPr>
          <w:bCs/>
          <w:color w:val="000000"/>
          <w:sz w:val="24"/>
          <w:szCs w:val="24"/>
        </w:rPr>
        <w:t xml:space="preserve">, M. (2022). </w:t>
      </w:r>
      <w:proofErr w:type="spellStart"/>
      <w:r w:rsidRPr="00347783">
        <w:rPr>
          <w:bCs/>
          <w:color w:val="000000"/>
          <w:sz w:val="24"/>
          <w:szCs w:val="24"/>
        </w:rPr>
        <w:t>Pengaruh</w:t>
      </w:r>
      <w:proofErr w:type="spellEnd"/>
      <w:r w:rsidRPr="00347783">
        <w:rPr>
          <w:bCs/>
          <w:color w:val="000000"/>
          <w:sz w:val="24"/>
          <w:szCs w:val="24"/>
        </w:rPr>
        <w:t xml:space="preserve"> Sustainability Reporting, Corporate Social Responsibility, Leverage dan </w:t>
      </w:r>
      <w:proofErr w:type="spellStart"/>
      <w:r w:rsidRPr="00347783">
        <w:rPr>
          <w:bCs/>
          <w:color w:val="000000"/>
          <w:sz w:val="24"/>
          <w:szCs w:val="24"/>
        </w:rPr>
        <w:t>Komisaris</w:t>
      </w:r>
      <w:proofErr w:type="spellEnd"/>
      <w:r w:rsidRPr="00347783">
        <w:rPr>
          <w:bCs/>
          <w:color w:val="000000"/>
          <w:sz w:val="24"/>
          <w:szCs w:val="24"/>
        </w:rPr>
        <w:t xml:space="preserve"> </w:t>
      </w:r>
      <w:proofErr w:type="spellStart"/>
      <w:r w:rsidRPr="00347783">
        <w:rPr>
          <w:bCs/>
          <w:color w:val="000000"/>
          <w:sz w:val="24"/>
          <w:szCs w:val="24"/>
        </w:rPr>
        <w:t>Independen</w:t>
      </w:r>
      <w:proofErr w:type="spellEnd"/>
      <w:r w:rsidRPr="00347783">
        <w:rPr>
          <w:bCs/>
          <w:color w:val="000000"/>
          <w:sz w:val="24"/>
          <w:szCs w:val="24"/>
        </w:rPr>
        <w:t xml:space="preserve"> </w:t>
      </w:r>
      <w:proofErr w:type="spellStart"/>
      <w:r w:rsidRPr="00347783">
        <w:rPr>
          <w:bCs/>
          <w:color w:val="000000"/>
          <w:sz w:val="24"/>
          <w:szCs w:val="24"/>
        </w:rPr>
        <w:t>Terhadap</w:t>
      </w:r>
      <w:proofErr w:type="spellEnd"/>
      <w:r w:rsidRPr="00347783">
        <w:rPr>
          <w:bCs/>
          <w:color w:val="000000"/>
          <w:sz w:val="24"/>
          <w:szCs w:val="24"/>
        </w:rPr>
        <w:t xml:space="preserve"> </w:t>
      </w:r>
      <w:proofErr w:type="spellStart"/>
      <w:r w:rsidRPr="00347783">
        <w:rPr>
          <w:bCs/>
          <w:color w:val="000000"/>
          <w:sz w:val="24"/>
          <w:szCs w:val="24"/>
        </w:rPr>
        <w:t>Penghindaran</w:t>
      </w:r>
      <w:proofErr w:type="spellEnd"/>
      <w:r w:rsidRPr="00347783">
        <w:rPr>
          <w:bCs/>
          <w:color w:val="000000"/>
          <w:sz w:val="24"/>
          <w:szCs w:val="24"/>
        </w:rPr>
        <w:t xml:space="preserve"> Pajak. J. Locus </w:t>
      </w:r>
      <w:proofErr w:type="spellStart"/>
      <w:r w:rsidRPr="00347783">
        <w:rPr>
          <w:bCs/>
          <w:color w:val="000000"/>
          <w:sz w:val="24"/>
          <w:szCs w:val="24"/>
        </w:rPr>
        <w:t>Penelit</w:t>
      </w:r>
      <w:proofErr w:type="spellEnd"/>
      <w:r w:rsidRPr="00347783">
        <w:rPr>
          <w:bCs/>
          <w:color w:val="000000"/>
          <w:sz w:val="24"/>
          <w:szCs w:val="24"/>
        </w:rPr>
        <w:t xml:space="preserve">. dan </w:t>
      </w:r>
      <w:proofErr w:type="spellStart"/>
      <w:r w:rsidRPr="00347783">
        <w:rPr>
          <w:bCs/>
          <w:color w:val="000000"/>
          <w:sz w:val="24"/>
          <w:szCs w:val="24"/>
        </w:rPr>
        <w:t>Pengabdi</w:t>
      </w:r>
      <w:proofErr w:type="spellEnd"/>
      <w:r w:rsidRPr="00347783">
        <w:rPr>
          <w:bCs/>
          <w:color w:val="000000"/>
          <w:sz w:val="24"/>
          <w:szCs w:val="24"/>
        </w:rPr>
        <w:t xml:space="preserve">., 1(4), 226–246. </w:t>
      </w:r>
      <w:proofErr w:type="spellStart"/>
      <w:r w:rsidRPr="00347783">
        <w:rPr>
          <w:bCs/>
          <w:color w:val="000000"/>
          <w:sz w:val="24"/>
          <w:szCs w:val="24"/>
        </w:rPr>
        <w:t>doi</w:t>
      </w:r>
      <w:proofErr w:type="spellEnd"/>
      <w:r w:rsidRPr="00347783">
        <w:rPr>
          <w:bCs/>
          <w:color w:val="000000"/>
          <w:sz w:val="24"/>
          <w:szCs w:val="24"/>
        </w:rPr>
        <w:t>: 10.36418/</w:t>
      </w:r>
      <w:proofErr w:type="gramStart"/>
      <w:r w:rsidRPr="00347783">
        <w:rPr>
          <w:bCs/>
          <w:color w:val="000000"/>
          <w:sz w:val="24"/>
          <w:szCs w:val="24"/>
        </w:rPr>
        <w:t>locus.v</w:t>
      </w:r>
      <w:proofErr w:type="gramEnd"/>
      <w:r w:rsidRPr="00347783">
        <w:rPr>
          <w:bCs/>
          <w:color w:val="000000"/>
          <w:sz w:val="24"/>
          <w:szCs w:val="24"/>
        </w:rPr>
        <w:t>1i4.59</w:t>
      </w:r>
    </w:p>
    <w:p w14:paraId="36FD0F8C"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 xml:space="preserve">Susanti, A. W. (2021). </w:t>
      </w:r>
      <w:proofErr w:type="spellStart"/>
      <w:r w:rsidRPr="00347783">
        <w:rPr>
          <w:bCs/>
          <w:color w:val="000000"/>
          <w:sz w:val="24"/>
          <w:szCs w:val="24"/>
        </w:rPr>
        <w:t>Pengaruh</w:t>
      </w:r>
      <w:proofErr w:type="spellEnd"/>
      <w:r w:rsidRPr="00347783">
        <w:rPr>
          <w:bCs/>
          <w:color w:val="000000"/>
          <w:sz w:val="24"/>
          <w:szCs w:val="24"/>
        </w:rPr>
        <w:t xml:space="preserve"> </w:t>
      </w:r>
      <w:proofErr w:type="spellStart"/>
      <w:r w:rsidRPr="00347783">
        <w:rPr>
          <w:bCs/>
          <w:color w:val="000000"/>
          <w:sz w:val="24"/>
          <w:szCs w:val="24"/>
        </w:rPr>
        <w:t>Perputaran</w:t>
      </w:r>
      <w:proofErr w:type="spellEnd"/>
      <w:r w:rsidRPr="00347783">
        <w:rPr>
          <w:bCs/>
          <w:color w:val="000000"/>
          <w:sz w:val="24"/>
          <w:szCs w:val="24"/>
        </w:rPr>
        <w:t xml:space="preserve"> </w:t>
      </w:r>
      <w:proofErr w:type="spellStart"/>
      <w:r w:rsidRPr="00347783">
        <w:rPr>
          <w:bCs/>
          <w:color w:val="000000"/>
          <w:sz w:val="24"/>
          <w:szCs w:val="24"/>
        </w:rPr>
        <w:t>Persediaan</w:t>
      </w:r>
      <w:proofErr w:type="spellEnd"/>
      <w:r w:rsidRPr="00347783">
        <w:rPr>
          <w:bCs/>
          <w:color w:val="000000"/>
          <w:sz w:val="24"/>
          <w:szCs w:val="24"/>
        </w:rPr>
        <w:t xml:space="preserve">, </w:t>
      </w:r>
      <w:proofErr w:type="spellStart"/>
      <w:r w:rsidRPr="00347783">
        <w:rPr>
          <w:bCs/>
          <w:color w:val="000000"/>
          <w:sz w:val="24"/>
          <w:szCs w:val="24"/>
        </w:rPr>
        <w:t>Perputaran</w:t>
      </w:r>
      <w:proofErr w:type="spellEnd"/>
      <w:r w:rsidRPr="00347783">
        <w:rPr>
          <w:bCs/>
          <w:color w:val="000000"/>
          <w:sz w:val="24"/>
          <w:szCs w:val="24"/>
        </w:rPr>
        <w:t xml:space="preserve"> </w:t>
      </w:r>
      <w:proofErr w:type="spellStart"/>
      <w:r w:rsidRPr="00347783">
        <w:rPr>
          <w:bCs/>
          <w:color w:val="000000"/>
          <w:sz w:val="24"/>
          <w:szCs w:val="24"/>
        </w:rPr>
        <w:t>Piutang</w:t>
      </w:r>
      <w:proofErr w:type="spellEnd"/>
      <w:r w:rsidRPr="00347783">
        <w:rPr>
          <w:bCs/>
          <w:color w:val="000000"/>
          <w:sz w:val="24"/>
          <w:szCs w:val="24"/>
        </w:rPr>
        <w:t xml:space="preserve">, Dan </w:t>
      </w:r>
      <w:proofErr w:type="spellStart"/>
      <w:r w:rsidRPr="00347783">
        <w:rPr>
          <w:bCs/>
          <w:color w:val="000000"/>
          <w:sz w:val="24"/>
          <w:szCs w:val="24"/>
        </w:rPr>
        <w:t>Pertumbuhan</w:t>
      </w:r>
      <w:proofErr w:type="spellEnd"/>
      <w:r w:rsidRPr="00347783">
        <w:rPr>
          <w:bCs/>
          <w:color w:val="000000"/>
          <w:sz w:val="24"/>
          <w:szCs w:val="24"/>
        </w:rPr>
        <w:t xml:space="preserve"> </w:t>
      </w:r>
      <w:proofErr w:type="spellStart"/>
      <w:r w:rsidRPr="00347783">
        <w:rPr>
          <w:bCs/>
          <w:color w:val="000000"/>
          <w:sz w:val="24"/>
          <w:szCs w:val="24"/>
        </w:rPr>
        <w:t>Penjualan</w:t>
      </w:r>
      <w:proofErr w:type="spellEnd"/>
      <w:r w:rsidRPr="00347783">
        <w:rPr>
          <w:bCs/>
          <w:color w:val="000000"/>
          <w:sz w:val="24"/>
          <w:szCs w:val="24"/>
        </w:rPr>
        <w:t xml:space="preserve"> </w:t>
      </w:r>
      <w:proofErr w:type="spellStart"/>
      <w:r w:rsidRPr="00347783">
        <w:rPr>
          <w:bCs/>
          <w:color w:val="000000"/>
          <w:sz w:val="24"/>
          <w:szCs w:val="24"/>
        </w:rPr>
        <w:t>Terhadap</w:t>
      </w:r>
      <w:proofErr w:type="spellEnd"/>
      <w:r w:rsidRPr="00347783">
        <w:rPr>
          <w:bCs/>
          <w:color w:val="000000"/>
          <w:sz w:val="24"/>
          <w:szCs w:val="24"/>
        </w:rPr>
        <w:t xml:space="preserve"> </w:t>
      </w:r>
      <w:proofErr w:type="spellStart"/>
      <w:r w:rsidRPr="00347783">
        <w:rPr>
          <w:bCs/>
          <w:color w:val="000000"/>
          <w:sz w:val="24"/>
          <w:szCs w:val="24"/>
        </w:rPr>
        <w:t>Profitabilitas</w:t>
      </w:r>
      <w:proofErr w:type="spellEnd"/>
      <w:r w:rsidRPr="00347783">
        <w:rPr>
          <w:bCs/>
          <w:color w:val="000000"/>
          <w:sz w:val="24"/>
          <w:szCs w:val="24"/>
        </w:rPr>
        <w:t xml:space="preserve"> Perusahaan Sub Sektor </w:t>
      </w:r>
      <w:proofErr w:type="spellStart"/>
      <w:r w:rsidRPr="00347783">
        <w:rPr>
          <w:bCs/>
          <w:color w:val="000000"/>
          <w:sz w:val="24"/>
          <w:szCs w:val="24"/>
        </w:rPr>
        <w:t>Makanan</w:t>
      </w:r>
      <w:proofErr w:type="spellEnd"/>
      <w:r w:rsidRPr="00347783">
        <w:rPr>
          <w:bCs/>
          <w:color w:val="000000"/>
          <w:sz w:val="24"/>
          <w:szCs w:val="24"/>
        </w:rPr>
        <w:t xml:space="preserve"> &amp; </w:t>
      </w:r>
      <w:proofErr w:type="spellStart"/>
      <w:r w:rsidRPr="00347783">
        <w:rPr>
          <w:bCs/>
          <w:color w:val="000000"/>
          <w:sz w:val="24"/>
          <w:szCs w:val="24"/>
        </w:rPr>
        <w:t>Minuman</w:t>
      </w:r>
      <w:proofErr w:type="spellEnd"/>
      <w:r w:rsidRPr="00347783">
        <w:rPr>
          <w:bCs/>
          <w:color w:val="000000"/>
          <w:sz w:val="24"/>
          <w:szCs w:val="24"/>
        </w:rPr>
        <w:t xml:space="preserve"> Yang </w:t>
      </w:r>
      <w:proofErr w:type="spellStart"/>
      <w:r w:rsidRPr="00347783">
        <w:rPr>
          <w:bCs/>
          <w:color w:val="000000"/>
          <w:sz w:val="24"/>
          <w:szCs w:val="24"/>
        </w:rPr>
        <w:t>Terdaftar</w:t>
      </w:r>
      <w:proofErr w:type="spellEnd"/>
      <w:r w:rsidRPr="00347783">
        <w:rPr>
          <w:bCs/>
          <w:color w:val="000000"/>
          <w:sz w:val="24"/>
          <w:szCs w:val="24"/>
        </w:rPr>
        <w:t xml:space="preserve"> Di Bursa </w:t>
      </w:r>
      <w:proofErr w:type="spellStart"/>
      <w:r w:rsidRPr="00347783">
        <w:rPr>
          <w:bCs/>
          <w:color w:val="000000"/>
          <w:sz w:val="24"/>
          <w:szCs w:val="24"/>
        </w:rPr>
        <w:t>Efek</w:t>
      </w:r>
      <w:proofErr w:type="spellEnd"/>
      <w:r w:rsidRPr="00347783">
        <w:rPr>
          <w:bCs/>
          <w:color w:val="000000"/>
          <w:sz w:val="24"/>
          <w:szCs w:val="24"/>
        </w:rPr>
        <w:t xml:space="preserve"> Indonesia </w:t>
      </w:r>
      <w:proofErr w:type="spellStart"/>
      <w:r w:rsidRPr="00347783">
        <w:rPr>
          <w:bCs/>
          <w:color w:val="000000"/>
          <w:sz w:val="24"/>
          <w:szCs w:val="24"/>
        </w:rPr>
        <w:t>Tahun</w:t>
      </w:r>
      <w:proofErr w:type="spellEnd"/>
      <w:r w:rsidRPr="00347783">
        <w:rPr>
          <w:bCs/>
          <w:color w:val="000000"/>
          <w:sz w:val="24"/>
          <w:szCs w:val="24"/>
        </w:rPr>
        <w:t xml:space="preserve"> 2015-2019. JIMA J. Ilm. </w:t>
      </w:r>
      <w:proofErr w:type="spellStart"/>
      <w:r w:rsidRPr="00347783">
        <w:rPr>
          <w:bCs/>
          <w:color w:val="000000"/>
          <w:sz w:val="24"/>
          <w:szCs w:val="24"/>
        </w:rPr>
        <w:t>Mhs</w:t>
      </w:r>
      <w:proofErr w:type="spellEnd"/>
      <w:r w:rsidRPr="00347783">
        <w:rPr>
          <w:bCs/>
          <w:color w:val="000000"/>
          <w:sz w:val="24"/>
          <w:szCs w:val="24"/>
        </w:rPr>
        <w:t xml:space="preserve">. </w:t>
      </w:r>
      <w:proofErr w:type="spellStart"/>
      <w:r w:rsidRPr="00347783">
        <w:rPr>
          <w:bCs/>
          <w:color w:val="000000"/>
          <w:sz w:val="24"/>
          <w:szCs w:val="24"/>
        </w:rPr>
        <w:t>Akunt</w:t>
      </w:r>
      <w:proofErr w:type="spellEnd"/>
      <w:r w:rsidRPr="00347783">
        <w:rPr>
          <w:bCs/>
          <w:color w:val="000000"/>
          <w:sz w:val="24"/>
          <w:szCs w:val="24"/>
        </w:rPr>
        <w:t>., 1(3), 213–225.</w:t>
      </w:r>
    </w:p>
    <w:p w14:paraId="254A4142"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Tebiono</w:t>
      </w:r>
      <w:proofErr w:type="spellEnd"/>
      <w:r w:rsidRPr="00347783">
        <w:rPr>
          <w:bCs/>
          <w:color w:val="000000"/>
          <w:sz w:val="24"/>
          <w:szCs w:val="24"/>
        </w:rPr>
        <w:t xml:space="preserve">, J. N., &amp; </w:t>
      </w:r>
      <w:proofErr w:type="spellStart"/>
      <w:r w:rsidRPr="00347783">
        <w:rPr>
          <w:bCs/>
          <w:color w:val="000000"/>
          <w:sz w:val="24"/>
          <w:szCs w:val="24"/>
        </w:rPr>
        <w:t>Sukadana</w:t>
      </w:r>
      <w:proofErr w:type="spellEnd"/>
      <w:r w:rsidRPr="00347783">
        <w:rPr>
          <w:bCs/>
          <w:color w:val="000000"/>
          <w:sz w:val="24"/>
          <w:szCs w:val="24"/>
        </w:rPr>
        <w:t xml:space="preserve">, I. B. N. (2019). Faktor-Faktor Yang </w:t>
      </w:r>
      <w:proofErr w:type="spellStart"/>
      <w:r w:rsidRPr="00347783">
        <w:rPr>
          <w:bCs/>
          <w:color w:val="000000"/>
          <w:sz w:val="24"/>
          <w:szCs w:val="24"/>
        </w:rPr>
        <w:t>Mempengaruhi</w:t>
      </w:r>
      <w:proofErr w:type="spellEnd"/>
      <w:r w:rsidRPr="00347783">
        <w:rPr>
          <w:bCs/>
          <w:color w:val="000000"/>
          <w:sz w:val="24"/>
          <w:szCs w:val="24"/>
        </w:rPr>
        <w:t xml:space="preserve"> Tax Avoidance Pada Perusahaan </w:t>
      </w:r>
      <w:proofErr w:type="spellStart"/>
      <w:r w:rsidRPr="00347783">
        <w:rPr>
          <w:bCs/>
          <w:color w:val="000000"/>
          <w:sz w:val="24"/>
          <w:szCs w:val="24"/>
        </w:rPr>
        <w:t>Manufaktur</w:t>
      </w:r>
      <w:proofErr w:type="spellEnd"/>
      <w:r w:rsidRPr="00347783">
        <w:rPr>
          <w:bCs/>
          <w:color w:val="000000"/>
          <w:sz w:val="24"/>
          <w:szCs w:val="24"/>
        </w:rPr>
        <w:t xml:space="preserve"> Yang </w:t>
      </w:r>
      <w:proofErr w:type="spellStart"/>
      <w:r w:rsidRPr="00347783">
        <w:rPr>
          <w:bCs/>
          <w:color w:val="000000"/>
          <w:sz w:val="24"/>
          <w:szCs w:val="24"/>
        </w:rPr>
        <w:t>Terdaftar</w:t>
      </w:r>
      <w:proofErr w:type="spellEnd"/>
      <w:r w:rsidRPr="00347783">
        <w:rPr>
          <w:bCs/>
          <w:color w:val="000000"/>
          <w:sz w:val="24"/>
          <w:szCs w:val="24"/>
        </w:rPr>
        <w:t xml:space="preserve"> Di Bursa </w:t>
      </w:r>
      <w:proofErr w:type="spellStart"/>
      <w:r w:rsidRPr="00347783">
        <w:rPr>
          <w:bCs/>
          <w:color w:val="000000"/>
          <w:sz w:val="24"/>
          <w:szCs w:val="24"/>
        </w:rPr>
        <w:t>Efek</w:t>
      </w:r>
      <w:proofErr w:type="spellEnd"/>
      <w:r w:rsidRPr="00347783">
        <w:rPr>
          <w:bCs/>
          <w:color w:val="000000"/>
          <w:sz w:val="24"/>
          <w:szCs w:val="24"/>
        </w:rPr>
        <w:t xml:space="preserve"> Indonesia. J. </w:t>
      </w:r>
      <w:proofErr w:type="spellStart"/>
      <w:r w:rsidRPr="00347783">
        <w:rPr>
          <w:bCs/>
          <w:color w:val="000000"/>
          <w:sz w:val="24"/>
          <w:szCs w:val="24"/>
        </w:rPr>
        <w:t>Literasi</w:t>
      </w:r>
      <w:proofErr w:type="spellEnd"/>
      <w:r w:rsidRPr="00347783">
        <w:rPr>
          <w:bCs/>
          <w:color w:val="000000"/>
          <w:sz w:val="24"/>
          <w:szCs w:val="24"/>
        </w:rPr>
        <w:t xml:space="preserve"> </w:t>
      </w:r>
      <w:proofErr w:type="spellStart"/>
      <w:r w:rsidRPr="00347783">
        <w:rPr>
          <w:bCs/>
          <w:color w:val="000000"/>
          <w:sz w:val="24"/>
          <w:szCs w:val="24"/>
        </w:rPr>
        <w:t>Akunt</w:t>
      </w:r>
      <w:proofErr w:type="spellEnd"/>
      <w:r w:rsidRPr="00347783">
        <w:rPr>
          <w:bCs/>
          <w:color w:val="000000"/>
          <w:sz w:val="24"/>
          <w:szCs w:val="24"/>
        </w:rPr>
        <w:t xml:space="preserve">., 2(2), 129–142. </w:t>
      </w:r>
      <w:proofErr w:type="spellStart"/>
      <w:r w:rsidRPr="00347783">
        <w:rPr>
          <w:bCs/>
          <w:color w:val="000000"/>
          <w:sz w:val="24"/>
          <w:szCs w:val="24"/>
        </w:rPr>
        <w:t>doi</w:t>
      </w:r>
      <w:proofErr w:type="spellEnd"/>
      <w:r w:rsidRPr="00347783">
        <w:rPr>
          <w:bCs/>
          <w:color w:val="000000"/>
          <w:sz w:val="24"/>
          <w:szCs w:val="24"/>
        </w:rPr>
        <w:t>: 10.55587/</w:t>
      </w:r>
      <w:proofErr w:type="gramStart"/>
      <w:r w:rsidRPr="00347783">
        <w:rPr>
          <w:bCs/>
          <w:color w:val="000000"/>
          <w:sz w:val="24"/>
          <w:szCs w:val="24"/>
        </w:rPr>
        <w:t>jla.v</w:t>
      </w:r>
      <w:proofErr w:type="gramEnd"/>
      <w:r w:rsidRPr="00347783">
        <w:rPr>
          <w:bCs/>
          <w:color w:val="000000"/>
          <w:sz w:val="24"/>
          <w:szCs w:val="24"/>
        </w:rPr>
        <w:t>2i2.52</w:t>
      </w:r>
    </w:p>
    <w:p w14:paraId="2CB63AD3"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Wong, M. (2021). Tax Framework for Accessing Real Estate Asset Classes. Management for Professionals, 127–136. https://doi.org/10.1007/978-3-030-71748-3_10</w:t>
      </w:r>
    </w:p>
    <w:p w14:paraId="65FB6CD1"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Yılmaz, M. (2023). Investigation of Real Estate Tax Leakage Loss Rates with ANNs. Buildings, 13(10). https://doi.org/10.3390/buildings13102464</w:t>
      </w:r>
    </w:p>
    <w:p w14:paraId="798A88A8"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Zailani</w:t>
      </w:r>
      <w:proofErr w:type="spellEnd"/>
      <w:r w:rsidRPr="00347783">
        <w:rPr>
          <w:bCs/>
          <w:color w:val="000000"/>
          <w:sz w:val="24"/>
          <w:szCs w:val="24"/>
        </w:rPr>
        <w:t xml:space="preserve">, A. U., Husain, T., &amp; </w:t>
      </w:r>
      <w:proofErr w:type="spellStart"/>
      <w:r w:rsidRPr="00347783">
        <w:rPr>
          <w:bCs/>
          <w:color w:val="000000"/>
          <w:sz w:val="24"/>
          <w:szCs w:val="24"/>
        </w:rPr>
        <w:t>Budiyantara</w:t>
      </w:r>
      <w:proofErr w:type="spellEnd"/>
      <w:r w:rsidRPr="00347783">
        <w:rPr>
          <w:bCs/>
          <w:color w:val="000000"/>
          <w:sz w:val="24"/>
          <w:szCs w:val="24"/>
        </w:rPr>
        <w:t xml:space="preserve">, A. (2020). </w:t>
      </w:r>
      <w:proofErr w:type="spellStart"/>
      <w:r w:rsidRPr="00347783">
        <w:rPr>
          <w:bCs/>
          <w:color w:val="000000"/>
          <w:sz w:val="24"/>
          <w:szCs w:val="24"/>
        </w:rPr>
        <w:t>Analisis</w:t>
      </w:r>
      <w:proofErr w:type="spellEnd"/>
      <w:r w:rsidRPr="00347783">
        <w:rPr>
          <w:bCs/>
          <w:color w:val="000000"/>
          <w:sz w:val="24"/>
          <w:szCs w:val="24"/>
        </w:rPr>
        <w:t xml:space="preserve"> </w:t>
      </w:r>
      <w:proofErr w:type="spellStart"/>
      <w:r w:rsidRPr="00347783">
        <w:rPr>
          <w:bCs/>
          <w:color w:val="000000"/>
          <w:sz w:val="24"/>
          <w:szCs w:val="24"/>
        </w:rPr>
        <w:t>Simulasi</w:t>
      </w:r>
      <w:proofErr w:type="spellEnd"/>
      <w:r w:rsidRPr="00347783">
        <w:rPr>
          <w:bCs/>
          <w:color w:val="000000"/>
          <w:sz w:val="24"/>
          <w:szCs w:val="24"/>
        </w:rPr>
        <w:t xml:space="preserve"> </w:t>
      </w:r>
      <w:proofErr w:type="spellStart"/>
      <w:r w:rsidRPr="00347783">
        <w:rPr>
          <w:bCs/>
          <w:color w:val="000000"/>
          <w:sz w:val="24"/>
          <w:szCs w:val="24"/>
        </w:rPr>
        <w:t>Sistem</w:t>
      </w:r>
      <w:proofErr w:type="spellEnd"/>
      <w:r w:rsidRPr="00347783">
        <w:rPr>
          <w:bCs/>
          <w:color w:val="000000"/>
          <w:sz w:val="24"/>
          <w:szCs w:val="24"/>
        </w:rPr>
        <w:t xml:space="preserve"> </w:t>
      </w:r>
      <w:proofErr w:type="spellStart"/>
      <w:r w:rsidRPr="00347783">
        <w:rPr>
          <w:bCs/>
          <w:color w:val="000000"/>
          <w:sz w:val="24"/>
          <w:szCs w:val="24"/>
        </w:rPr>
        <w:t>Penunjang</w:t>
      </w:r>
      <w:proofErr w:type="spellEnd"/>
      <w:r w:rsidRPr="00347783">
        <w:rPr>
          <w:bCs/>
          <w:color w:val="000000"/>
          <w:sz w:val="24"/>
          <w:szCs w:val="24"/>
        </w:rPr>
        <w:t xml:space="preserve"> Keputusan: Model </w:t>
      </w:r>
      <w:proofErr w:type="spellStart"/>
      <w:r w:rsidRPr="00347783">
        <w:rPr>
          <w:bCs/>
          <w:color w:val="000000"/>
          <w:sz w:val="24"/>
          <w:szCs w:val="24"/>
        </w:rPr>
        <w:t>Matematis</w:t>
      </w:r>
      <w:proofErr w:type="spellEnd"/>
      <w:r w:rsidRPr="00347783">
        <w:rPr>
          <w:bCs/>
          <w:color w:val="000000"/>
          <w:sz w:val="24"/>
          <w:szCs w:val="24"/>
        </w:rPr>
        <w:t xml:space="preserve"> </w:t>
      </w:r>
      <w:proofErr w:type="spellStart"/>
      <w:r w:rsidRPr="00347783">
        <w:rPr>
          <w:bCs/>
          <w:color w:val="000000"/>
          <w:sz w:val="24"/>
          <w:szCs w:val="24"/>
        </w:rPr>
        <w:t>Dengan</w:t>
      </w:r>
      <w:proofErr w:type="spellEnd"/>
      <w:r w:rsidRPr="00347783">
        <w:rPr>
          <w:bCs/>
          <w:color w:val="000000"/>
          <w:sz w:val="24"/>
          <w:szCs w:val="24"/>
        </w:rPr>
        <w:t xml:space="preserve"> </w:t>
      </w:r>
      <w:proofErr w:type="spellStart"/>
      <w:r w:rsidRPr="00347783">
        <w:rPr>
          <w:bCs/>
          <w:color w:val="000000"/>
          <w:sz w:val="24"/>
          <w:szCs w:val="24"/>
        </w:rPr>
        <w:t>Pendekatan</w:t>
      </w:r>
      <w:proofErr w:type="spellEnd"/>
      <w:r w:rsidRPr="00347783">
        <w:rPr>
          <w:bCs/>
          <w:color w:val="000000"/>
          <w:sz w:val="24"/>
          <w:szCs w:val="24"/>
        </w:rPr>
        <w:t xml:space="preserve"> Goodness-of Fit </w:t>
      </w:r>
      <w:proofErr w:type="spellStart"/>
      <w:r w:rsidRPr="00347783">
        <w:rPr>
          <w:bCs/>
          <w:color w:val="000000"/>
          <w:sz w:val="24"/>
          <w:szCs w:val="24"/>
        </w:rPr>
        <w:t>Berbasis</w:t>
      </w:r>
      <w:proofErr w:type="spellEnd"/>
      <w:r w:rsidRPr="00347783">
        <w:rPr>
          <w:bCs/>
          <w:color w:val="000000"/>
          <w:sz w:val="24"/>
          <w:szCs w:val="24"/>
        </w:rPr>
        <w:t xml:space="preserve"> Structural Equation Model. SMARTICS J., 6(1), 10–14. </w:t>
      </w:r>
      <w:proofErr w:type="spellStart"/>
      <w:r w:rsidRPr="00347783">
        <w:rPr>
          <w:bCs/>
          <w:color w:val="000000"/>
          <w:sz w:val="24"/>
          <w:szCs w:val="24"/>
        </w:rPr>
        <w:t>doi</w:t>
      </w:r>
      <w:proofErr w:type="spellEnd"/>
      <w:r w:rsidRPr="00347783">
        <w:rPr>
          <w:bCs/>
          <w:color w:val="000000"/>
          <w:sz w:val="24"/>
          <w:szCs w:val="24"/>
        </w:rPr>
        <w:t>: https://doi.org/10.21067/smartics.v6i1.4157</w:t>
      </w:r>
    </w:p>
    <w:p w14:paraId="52A9831A"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proofErr w:type="spellStart"/>
      <w:r w:rsidRPr="00347783">
        <w:rPr>
          <w:bCs/>
          <w:color w:val="000000"/>
          <w:sz w:val="24"/>
          <w:szCs w:val="24"/>
        </w:rPr>
        <w:t>Zailani</w:t>
      </w:r>
      <w:proofErr w:type="spellEnd"/>
      <w:r w:rsidRPr="00347783">
        <w:rPr>
          <w:bCs/>
          <w:color w:val="000000"/>
          <w:sz w:val="24"/>
          <w:szCs w:val="24"/>
        </w:rPr>
        <w:t xml:space="preserve">, A. U., Husain, T., &amp; </w:t>
      </w:r>
      <w:proofErr w:type="spellStart"/>
      <w:r w:rsidRPr="00347783">
        <w:rPr>
          <w:bCs/>
          <w:color w:val="000000"/>
          <w:sz w:val="24"/>
          <w:szCs w:val="24"/>
        </w:rPr>
        <w:t>Budiyantara</w:t>
      </w:r>
      <w:proofErr w:type="spellEnd"/>
      <w:r w:rsidRPr="00347783">
        <w:rPr>
          <w:bCs/>
          <w:color w:val="000000"/>
          <w:sz w:val="24"/>
          <w:szCs w:val="24"/>
        </w:rPr>
        <w:t xml:space="preserve">, A. (2020). </w:t>
      </w:r>
      <w:proofErr w:type="spellStart"/>
      <w:r w:rsidRPr="00347783">
        <w:rPr>
          <w:bCs/>
          <w:color w:val="000000"/>
          <w:sz w:val="24"/>
          <w:szCs w:val="24"/>
        </w:rPr>
        <w:t>Analisis</w:t>
      </w:r>
      <w:proofErr w:type="spellEnd"/>
      <w:r w:rsidRPr="00347783">
        <w:rPr>
          <w:bCs/>
          <w:color w:val="000000"/>
          <w:sz w:val="24"/>
          <w:szCs w:val="24"/>
        </w:rPr>
        <w:t xml:space="preserve"> </w:t>
      </w:r>
      <w:proofErr w:type="spellStart"/>
      <w:r w:rsidRPr="00347783">
        <w:rPr>
          <w:bCs/>
          <w:color w:val="000000"/>
          <w:sz w:val="24"/>
          <w:szCs w:val="24"/>
        </w:rPr>
        <w:t>Simulasi</w:t>
      </w:r>
      <w:proofErr w:type="spellEnd"/>
      <w:r w:rsidRPr="00347783">
        <w:rPr>
          <w:bCs/>
          <w:color w:val="000000"/>
          <w:sz w:val="24"/>
          <w:szCs w:val="24"/>
        </w:rPr>
        <w:t xml:space="preserve"> </w:t>
      </w:r>
      <w:proofErr w:type="spellStart"/>
      <w:r w:rsidRPr="00347783">
        <w:rPr>
          <w:bCs/>
          <w:color w:val="000000"/>
          <w:sz w:val="24"/>
          <w:szCs w:val="24"/>
        </w:rPr>
        <w:t>Sistem</w:t>
      </w:r>
      <w:proofErr w:type="spellEnd"/>
      <w:r w:rsidRPr="00347783">
        <w:rPr>
          <w:bCs/>
          <w:color w:val="000000"/>
          <w:sz w:val="24"/>
          <w:szCs w:val="24"/>
        </w:rPr>
        <w:t xml:space="preserve"> </w:t>
      </w:r>
      <w:proofErr w:type="spellStart"/>
      <w:r w:rsidRPr="00347783">
        <w:rPr>
          <w:bCs/>
          <w:color w:val="000000"/>
          <w:sz w:val="24"/>
          <w:szCs w:val="24"/>
        </w:rPr>
        <w:t>Penunjang</w:t>
      </w:r>
      <w:proofErr w:type="spellEnd"/>
      <w:r w:rsidRPr="00347783">
        <w:rPr>
          <w:bCs/>
          <w:color w:val="000000"/>
          <w:sz w:val="24"/>
          <w:szCs w:val="24"/>
        </w:rPr>
        <w:t xml:space="preserve"> Keputusan: Model </w:t>
      </w:r>
      <w:proofErr w:type="spellStart"/>
      <w:r w:rsidRPr="00347783">
        <w:rPr>
          <w:bCs/>
          <w:color w:val="000000"/>
          <w:sz w:val="24"/>
          <w:szCs w:val="24"/>
        </w:rPr>
        <w:t>Matematis</w:t>
      </w:r>
      <w:proofErr w:type="spellEnd"/>
      <w:r w:rsidRPr="00347783">
        <w:rPr>
          <w:bCs/>
          <w:color w:val="000000"/>
          <w:sz w:val="24"/>
          <w:szCs w:val="24"/>
        </w:rPr>
        <w:t xml:space="preserve"> </w:t>
      </w:r>
      <w:proofErr w:type="spellStart"/>
      <w:r w:rsidRPr="00347783">
        <w:rPr>
          <w:bCs/>
          <w:color w:val="000000"/>
          <w:sz w:val="24"/>
          <w:szCs w:val="24"/>
        </w:rPr>
        <w:t>Dengan</w:t>
      </w:r>
      <w:proofErr w:type="spellEnd"/>
      <w:r w:rsidRPr="00347783">
        <w:rPr>
          <w:bCs/>
          <w:color w:val="000000"/>
          <w:sz w:val="24"/>
          <w:szCs w:val="24"/>
        </w:rPr>
        <w:t xml:space="preserve"> </w:t>
      </w:r>
      <w:proofErr w:type="spellStart"/>
      <w:r w:rsidRPr="00347783">
        <w:rPr>
          <w:bCs/>
          <w:color w:val="000000"/>
          <w:sz w:val="24"/>
          <w:szCs w:val="24"/>
        </w:rPr>
        <w:t>Pendekatan</w:t>
      </w:r>
      <w:proofErr w:type="spellEnd"/>
      <w:r w:rsidRPr="00347783">
        <w:rPr>
          <w:bCs/>
          <w:color w:val="000000"/>
          <w:sz w:val="24"/>
          <w:szCs w:val="24"/>
        </w:rPr>
        <w:t xml:space="preserve"> Goodness-of Fit </w:t>
      </w:r>
      <w:proofErr w:type="spellStart"/>
      <w:r w:rsidRPr="00347783">
        <w:rPr>
          <w:bCs/>
          <w:color w:val="000000"/>
          <w:sz w:val="24"/>
          <w:szCs w:val="24"/>
        </w:rPr>
        <w:t>Berbasis</w:t>
      </w:r>
      <w:proofErr w:type="spellEnd"/>
      <w:r w:rsidRPr="00347783">
        <w:rPr>
          <w:bCs/>
          <w:color w:val="000000"/>
          <w:sz w:val="24"/>
          <w:szCs w:val="24"/>
        </w:rPr>
        <w:t xml:space="preserve"> Structural Equation Model. SMARTICS Journal, 6(1), 10–14.</w:t>
      </w:r>
    </w:p>
    <w:p w14:paraId="4C174FD7"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Zhang, J. (2022). Real Estate Tax, Housing Price, and Housing Wealth Effect: An Empirical Research on China Housing Market. Discrete Dynamics in Nature and Society, 2022. https://doi.org/10.1155/2022/4809499</w:t>
      </w:r>
    </w:p>
    <w:p w14:paraId="355ECB50" w14:textId="77777777" w:rsidR="00E27D63" w:rsidRPr="00347783" w:rsidRDefault="00E27D63" w:rsidP="00347783">
      <w:pPr>
        <w:pBdr>
          <w:top w:val="nil"/>
          <w:left w:val="nil"/>
          <w:bottom w:val="nil"/>
          <w:right w:val="nil"/>
          <w:between w:val="nil"/>
        </w:pBdr>
        <w:spacing w:before="120" w:line="228" w:lineRule="auto"/>
        <w:ind w:left="567" w:hanging="567"/>
        <w:rPr>
          <w:bCs/>
          <w:color w:val="000000"/>
          <w:sz w:val="24"/>
          <w:szCs w:val="24"/>
        </w:rPr>
      </w:pPr>
      <w:r w:rsidRPr="00347783">
        <w:rPr>
          <w:bCs/>
          <w:color w:val="000000"/>
          <w:sz w:val="24"/>
          <w:szCs w:val="24"/>
        </w:rPr>
        <w:t>Zhou, C. (2022). Real Estate Tax Reform, Economic Growth and Financial Stability. China Finance and Economic Review, 11(1), 89–112. https://doi.org/10.1515/cfer-2022-0005</w:t>
      </w:r>
    </w:p>
    <w:sectPr w:rsidR="00E27D63" w:rsidRPr="00347783" w:rsidSect="00F7730A">
      <w:headerReference w:type="default" r:id="rId11"/>
      <w:footerReference w:type="default" r:id="rId12"/>
      <w:headerReference w:type="first" r:id="rId13"/>
      <w:pgSz w:w="11906" w:h="16838"/>
      <w:pgMar w:top="1418" w:right="1134" w:bottom="1134" w:left="1134" w:header="1021"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5C5F0" w14:textId="77777777" w:rsidR="00F7730A" w:rsidRDefault="00F7730A">
      <w:r>
        <w:separator/>
      </w:r>
    </w:p>
  </w:endnote>
  <w:endnote w:type="continuationSeparator" w:id="0">
    <w:p w14:paraId="2426E20C" w14:textId="77777777" w:rsidR="00F7730A" w:rsidRDefault="00F7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FreeSans">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2A46" w14:textId="77777777" w:rsidR="002E40FB" w:rsidRDefault="002E40FB">
    <w:pPr>
      <w:pBdr>
        <w:top w:val="nil"/>
        <w:left w:val="nil"/>
        <w:bottom w:val="single" w:sz="6" w:space="1" w:color="000000"/>
        <w:right w:val="nil"/>
        <w:between w:val="nil"/>
      </w:pBdr>
      <w:tabs>
        <w:tab w:val="right" w:pos="8845"/>
        <w:tab w:val="right" w:pos="10466"/>
      </w:tabs>
      <w:rPr>
        <w:color w:val="000000"/>
        <w:sz w:val="16"/>
        <w:szCs w:val="16"/>
      </w:rPr>
    </w:pPr>
  </w:p>
  <w:p w14:paraId="2D8286FD" w14:textId="6E3DFE71" w:rsidR="002E40FB" w:rsidRDefault="002E40FB">
    <w:pPr>
      <w:tabs>
        <w:tab w:val="right" w:pos="8845"/>
        <w:tab w:val="right" w:pos="10466"/>
      </w:tabs>
      <w:rPr>
        <w:color w:val="000000"/>
        <w:sz w:val="16"/>
        <w:szCs w:val="16"/>
      </w:rPr>
    </w:pPr>
    <w:r>
      <w:rPr>
        <w:color w:val="0000FF"/>
        <w:sz w:val="16"/>
        <w:szCs w:val="16"/>
      </w:rPr>
      <w:t>https://</w:t>
    </w:r>
    <w:r w:rsidR="0092651A">
      <w:rPr>
        <w:color w:val="0000FF"/>
        <w:sz w:val="16"/>
        <w:szCs w:val="16"/>
      </w:rPr>
      <w:t>innovative</w:t>
    </w:r>
    <w:r>
      <w:rPr>
        <w:color w:val="0000FF"/>
        <w:sz w:val="16"/>
        <w:szCs w:val="16"/>
      </w:rPr>
      <w:t>.pubmedia.id/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DEFCA" w14:textId="77777777" w:rsidR="00F7730A" w:rsidRDefault="00F7730A">
      <w:r>
        <w:separator/>
      </w:r>
    </w:p>
  </w:footnote>
  <w:footnote w:type="continuationSeparator" w:id="0">
    <w:p w14:paraId="4F186A97" w14:textId="77777777" w:rsidR="00F7730A" w:rsidRDefault="00F77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9832" w14:textId="2AA8DD89" w:rsidR="002E40FB" w:rsidRDefault="0092651A">
    <w:pPr>
      <w:tabs>
        <w:tab w:val="right" w:pos="9638"/>
      </w:tabs>
      <w:rPr>
        <w:sz w:val="16"/>
        <w:szCs w:val="16"/>
      </w:rPr>
    </w:pPr>
    <w:r w:rsidRPr="0092651A">
      <w:rPr>
        <w:sz w:val="16"/>
        <w:szCs w:val="16"/>
      </w:rPr>
      <w:t xml:space="preserve">Innovative </w:t>
    </w:r>
    <w:proofErr w:type="spellStart"/>
    <w:r w:rsidRPr="0092651A">
      <w:rPr>
        <w:sz w:val="16"/>
        <w:szCs w:val="16"/>
      </w:rPr>
      <w:t>Technologica</w:t>
    </w:r>
    <w:proofErr w:type="spellEnd"/>
    <w:r w:rsidRPr="0092651A">
      <w:rPr>
        <w:sz w:val="16"/>
        <w:szCs w:val="16"/>
      </w:rPr>
      <w:t>:  Methodical Research Journal</w:t>
    </w:r>
    <w:r w:rsidR="002E40FB">
      <w:rPr>
        <w:sz w:val="16"/>
        <w:szCs w:val="16"/>
      </w:rPr>
      <w:t xml:space="preserve"> </w:t>
    </w:r>
    <w:r w:rsidR="002E40FB" w:rsidRPr="0091739D">
      <w:rPr>
        <w:sz w:val="16"/>
        <w:szCs w:val="16"/>
      </w:rPr>
      <w:t xml:space="preserve">Vol: </w:t>
    </w:r>
    <w:r w:rsidR="00B04772">
      <w:rPr>
        <w:sz w:val="16"/>
        <w:szCs w:val="16"/>
      </w:rPr>
      <w:t>1</w:t>
    </w:r>
    <w:r w:rsidR="002E40FB" w:rsidRPr="0091739D">
      <w:rPr>
        <w:sz w:val="16"/>
        <w:szCs w:val="16"/>
      </w:rPr>
      <w:t xml:space="preserve">, No </w:t>
    </w:r>
    <w:r w:rsidR="00993140">
      <w:rPr>
        <w:sz w:val="16"/>
        <w:szCs w:val="16"/>
      </w:rPr>
      <w:t>4</w:t>
    </w:r>
    <w:r w:rsidR="002E40FB" w:rsidRPr="0091739D">
      <w:rPr>
        <w:sz w:val="16"/>
        <w:szCs w:val="16"/>
      </w:rPr>
      <w:t>, 202</w:t>
    </w:r>
    <w:r w:rsidR="00B04772">
      <w:rPr>
        <w:sz w:val="16"/>
        <w:szCs w:val="16"/>
      </w:rPr>
      <w:t>2</w:t>
    </w:r>
    <w:r w:rsidR="002E40FB">
      <w:rPr>
        <w:sz w:val="16"/>
        <w:szCs w:val="16"/>
      </w:rPr>
      <w:tab/>
    </w:r>
    <w:r w:rsidR="002E40FB">
      <w:rPr>
        <w:sz w:val="16"/>
        <w:szCs w:val="16"/>
      </w:rPr>
      <w:fldChar w:fldCharType="begin"/>
    </w:r>
    <w:r w:rsidR="002E40FB">
      <w:rPr>
        <w:sz w:val="16"/>
        <w:szCs w:val="16"/>
      </w:rPr>
      <w:instrText>PAGE</w:instrText>
    </w:r>
    <w:r w:rsidR="002E40FB">
      <w:rPr>
        <w:sz w:val="16"/>
        <w:szCs w:val="16"/>
      </w:rPr>
      <w:fldChar w:fldCharType="separate"/>
    </w:r>
    <w:r w:rsidR="002E40FB">
      <w:rPr>
        <w:noProof/>
        <w:sz w:val="16"/>
        <w:szCs w:val="16"/>
      </w:rPr>
      <w:t>2</w:t>
    </w:r>
    <w:r w:rsidR="002E40FB">
      <w:rPr>
        <w:sz w:val="16"/>
        <w:szCs w:val="16"/>
      </w:rPr>
      <w:fldChar w:fldCharType="end"/>
    </w:r>
    <w:r w:rsidR="002E40FB">
      <w:rPr>
        <w:sz w:val="16"/>
        <w:szCs w:val="16"/>
      </w:rPr>
      <w:t xml:space="preserve"> of </w:t>
    </w:r>
    <w:r w:rsidR="002E40FB">
      <w:rPr>
        <w:sz w:val="16"/>
        <w:szCs w:val="16"/>
      </w:rPr>
      <w:fldChar w:fldCharType="begin"/>
    </w:r>
    <w:r w:rsidR="002E40FB">
      <w:rPr>
        <w:sz w:val="16"/>
        <w:szCs w:val="16"/>
      </w:rPr>
      <w:instrText xml:space="preserve"> NUMPAGES   \* MERGEFORMAT </w:instrText>
    </w:r>
    <w:r w:rsidR="002E40FB">
      <w:rPr>
        <w:sz w:val="16"/>
        <w:szCs w:val="16"/>
      </w:rPr>
      <w:fldChar w:fldCharType="separate"/>
    </w:r>
    <w:r w:rsidR="002E40FB">
      <w:rPr>
        <w:noProof/>
        <w:sz w:val="16"/>
        <w:szCs w:val="16"/>
      </w:rPr>
      <w:t>5</w:t>
    </w:r>
    <w:r w:rsidR="002E40FB">
      <w:rPr>
        <w:sz w:val="16"/>
        <w:szCs w:val="16"/>
      </w:rPr>
      <w:fldChar w:fldCharType="end"/>
    </w:r>
  </w:p>
  <w:p w14:paraId="2D19A848" w14:textId="77777777" w:rsidR="002E40FB" w:rsidRDefault="002E40FB">
    <w:pPr>
      <w:pBdr>
        <w:bottom w:val="single" w:sz="4" w:space="1" w:color="000000"/>
      </w:pBdr>
      <w:tabs>
        <w:tab w:val="right" w:pos="8844"/>
      </w:tabs>
      <w:spacing w:after="480"/>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175" w:type="dxa"/>
      <w:tblInd w:w="1470" w:type="dxa"/>
      <w:tblLayout w:type="fixed"/>
      <w:tblLook w:val="0000" w:firstRow="0" w:lastRow="0" w:firstColumn="0" w:lastColumn="0" w:noHBand="0" w:noVBand="0"/>
    </w:tblPr>
    <w:tblGrid>
      <w:gridCol w:w="1500"/>
      <w:gridCol w:w="4125"/>
      <w:gridCol w:w="2550"/>
    </w:tblGrid>
    <w:tr w:rsidR="002E40FB" w14:paraId="33FBE002" w14:textId="77777777" w:rsidTr="002E40FB">
      <w:trPr>
        <w:trHeight w:val="710"/>
      </w:trPr>
      <w:tc>
        <w:tcPr>
          <w:tcW w:w="1500" w:type="dxa"/>
          <w:vAlign w:val="center"/>
        </w:tcPr>
        <w:p w14:paraId="503988A7" w14:textId="2549524C" w:rsidR="002E40FB" w:rsidRDefault="002E40FB" w:rsidP="0098143C">
          <w:pPr>
            <w:pBdr>
              <w:bottom w:val="none" w:sz="0" w:space="0" w:color="000000"/>
            </w:pBdr>
            <w:tabs>
              <w:tab w:val="center" w:pos="4153"/>
              <w:tab w:val="right" w:pos="8306"/>
            </w:tabs>
            <w:jc w:val="left"/>
            <w:rPr>
              <w:color w:val="000000"/>
            </w:rPr>
          </w:pPr>
        </w:p>
      </w:tc>
      <w:tc>
        <w:tcPr>
          <w:tcW w:w="4125" w:type="dxa"/>
          <w:vAlign w:val="center"/>
        </w:tcPr>
        <w:p w14:paraId="4A3C4669" w14:textId="77777777" w:rsidR="002E40FB" w:rsidRDefault="002E40FB" w:rsidP="0098143C">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0565F886" w14:textId="77777777" w:rsidR="002E40FB" w:rsidRDefault="002E40FB" w:rsidP="0098143C">
          <w:pPr>
            <w:pBdr>
              <w:top w:val="nil"/>
              <w:left w:val="nil"/>
              <w:bottom w:val="none" w:sz="0" w:space="0" w:color="000000"/>
              <w:right w:val="nil"/>
              <w:between w:val="nil"/>
            </w:pBdr>
            <w:tabs>
              <w:tab w:val="center" w:pos="4153"/>
              <w:tab w:val="right" w:pos="8306"/>
            </w:tabs>
            <w:jc w:val="center"/>
            <w:rPr>
              <w:color w:val="000000"/>
            </w:rPr>
          </w:pPr>
          <w:r>
            <w:rPr>
              <w:b/>
              <w:noProof/>
              <w:color w:val="000000"/>
            </w:rPr>
            <w:drawing>
              <wp:inline distT="0" distB="0" distL="114300" distR="114300" wp14:anchorId="442AEBD8" wp14:editId="3DA68ED7">
                <wp:extent cx="1315720" cy="34417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15720" cy="344170"/>
                        </a:xfrm>
                        <a:prstGeom prst="rect">
                          <a:avLst/>
                        </a:prstGeom>
                        <a:ln/>
                      </pic:spPr>
                    </pic:pic>
                  </a:graphicData>
                </a:graphic>
              </wp:inline>
            </w:drawing>
          </w:r>
        </w:p>
      </w:tc>
    </w:tr>
    <w:tr w:rsidR="002E40FB" w:rsidRPr="00FE6237" w14:paraId="688B5439" w14:textId="77777777" w:rsidTr="002E40FB">
      <w:trPr>
        <w:trHeight w:val="312"/>
      </w:trPr>
      <w:tc>
        <w:tcPr>
          <w:tcW w:w="8175" w:type="dxa"/>
          <w:gridSpan w:val="3"/>
          <w:vAlign w:val="center"/>
        </w:tcPr>
        <w:p w14:paraId="60CD7076" w14:textId="77777777" w:rsidR="002E40FB" w:rsidRPr="00FE6237" w:rsidRDefault="002E40FB" w:rsidP="0098143C">
          <w:pPr>
            <w:pBdr>
              <w:top w:val="nil"/>
              <w:left w:val="nil"/>
              <w:bottom w:val="none" w:sz="0" w:space="0" w:color="000000"/>
              <w:right w:val="nil"/>
              <w:between w:val="nil"/>
            </w:pBdr>
            <w:tabs>
              <w:tab w:val="center" w:pos="4153"/>
              <w:tab w:val="right" w:pos="8306"/>
            </w:tabs>
            <w:jc w:val="center"/>
            <w:rPr>
              <w:sz w:val="16"/>
              <w:szCs w:val="16"/>
            </w:rPr>
          </w:pPr>
        </w:p>
        <w:p w14:paraId="44604080" w14:textId="77777777" w:rsidR="002E40FB" w:rsidRPr="00FE6237" w:rsidRDefault="002E40FB" w:rsidP="0098143C">
          <w:pPr>
            <w:pBdr>
              <w:top w:val="nil"/>
              <w:left w:val="nil"/>
              <w:bottom w:val="none" w:sz="0" w:space="0" w:color="000000"/>
              <w:right w:val="nil"/>
              <w:between w:val="nil"/>
            </w:pBdr>
            <w:tabs>
              <w:tab w:val="center" w:pos="4153"/>
              <w:tab w:val="right" w:pos="8306"/>
            </w:tabs>
            <w:jc w:val="center"/>
            <w:rPr>
              <w:sz w:val="16"/>
              <w:szCs w:val="16"/>
            </w:rPr>
          </w:pPr>
          <w:bookmarkStart w:id="1" w:name="_heading=h.30j0zll" w:colFirst="0" w:colLast="0"/>
          <w:bookmarkEnd w:id="1"/>
        </w:p>
        <w:p w14:paraId="3B973BFA" w14:textId="1E68648D" w:rsidR="002E40FB" w:rsidRPr="00FE6237" w:rsidRDefault="002E40FB" w:rsidP="0098143C">
          <w:pPr>
            <w:pBdr>
              <w:top w:val="nil"/>
              <w:left w:val="nil"/>
              <w:bottom w:val="none" w:sz="0" w:space="0" w:color="000000"/>
              <w:right w:val="nil"/>
              <w:between w:val="nil"/>
            </w:pBdr>
            <w:tabs>
              <w:tab w:val="center" w:pos="4153"/>
              <w:tab w:val="right" w:pos="8306"/>
            </w:tabs>
            <w:jc w:val="center"/>
            <w:rPr>
              <w:sz w:val="16"/>
              <w:szCs w:val="16"/>
            </w:rPr>
          </w:pPr>
          <w:bookmarkStart w:id="2" w:name="_heading=h.1fob9te" w:colFirst="0" w:colLast="0"/>
          <w:bookmarkEnd w:id="2"/>
        </w:p>
        <w:p w14:paraId="33E4B89E" w14:textId="37A73D8C" w:rsidR="002E40FB" w:rsidRPr="00FE6237" w:rsidRDefault="0092651A" w:rsidP="00EB39E7">
          <w:pPr>
            <w:pBdr>
              <w:top w:val="nil"/>
              <w:left w:val="nil"/>
              <w:bottom w:val="none" w:sz="0" w:space="0" w:color="000000"/>
              <w:right w:val="nil"/>
              <w:between w:val="nil"/>
            </w:pBdr>
            <w:tabs>
              <w:tab w:val="center" w:pos="4153"/>
              <w:tab w:val="right" w:pos="8306"/>
            </w:tabs>
            <w:ind w:left="552"/>
            <w:rPr>
              <w:color w:val="000000"/>
              <w:sz w:val="16"/>
              <w:szCs w:val="16"/>
            </w:rPr>
          </w:pPr>
          <w:bookmarkStart w:id="3" w:name="_heading=h.3znysh7" w:colFirst="0" w:colLast="0"/>
          <w:bookmarkEnd w:id="3"/>
          <w:r w:rsidRPr="0092651A">
            <w:rPr>
              <w:sz w:val="16"/>
              <w:szCs w:val="16"/>
            </w:rPr>
            <w:t xml:space="preserve">Innovative </w:t>
          </w:r>
          <w:proofErr w:type="spellStart"/>
          <w:r w:rsidRPr="0092651A">
            <w:rPr>
              <w:sz w:val="16"/>
              <w:szCs w:val="16"/>
            </w:rPr>
            <w:t>Technologica</w:t>
          </w:r>
          <w:proofErr w:type="spellEnd"/>
          <w:r w:rsidRPr="0092651A">
            <w:rPr>
              <w:sz w:val="16"/>
              <w:szCs w:val="16"/>
            </w:rPr>
            <w:t>:  Methodical Research Journal</w:t>
          </w:r>
          <w:r>
            <w:rPr>
              <w:sz w:val="16"/>
              <w:szCs w:val="16"/>
            </w:rPr>
            <w:t xml:space="preserve"> </w:t>
          </w:r>
          <w:r w:rsidR="002E40FB" w:rsidRPr="00FE6237">
            <w:rPr>
              <w:color w:val="000000"/>
              <w:sz w:val="16"/>
              <w:szCs w:val="16"/>
            </w:rPr>
            <w:t xml:space="preserve">Vol: </w:t>
          </w:r>
          <w:r w:rsidR="00B04772">
            <w:rPr>
              <w:color w:val="000000"/>
              <w:sz w:val="16"/>
              <w:szCs w:val="16"/>
            </w:rPr>
            <w:t>1</w:t>
          </w:r>
          <w:r w:rsidR="002E40FB" w:rsidRPr="00FE6237">
            <w:rPr>
              <w:color w:val="000000"/>
              <w:sz w:val="16"/>
              <w:szCs w:val="16"/>
            </w:rPr>
            <w:t xml:space="preserve">, No </w:t>
          </w:r>
          <w:r w:rsidR="00B04772">
            <w:rPr>
              <w:color w:val="000000"/>
              <w:sz w:val="16"/>
              <w:szCs w:val="16"/>
            </w:rPr>
            <w:t>4</w:t>
          </w:r>
          <w:r w:rsidR="002E40FB" w:rsidRPr="00FE6237">
            <w:rPr>
              <w:color w:val="000000"/>
              <w:sz w:val="16"/>
              <w:szCs w:val="16"/>
            </w:rPr>
            <w:t>, 202</w:t>
          </w:r>
          <w:r w:rsidR="00B04772">
            <w:rPr>
              <w:sz w:val="16"/>
              <w:szCs w:val="16"/>
            </w:rPr>
            <w:t>2</w:t>
          </w:r>
          <w:r w:rsidR="002E40FB" w:rsidRPr="00FE6237">
            <w:rPr>
              <w:color w:val="000000"/>
              <w:sz w:val="16"/>
              <w:szCs w:val="16"/>
            </w:rPr>
            <w:t>,</w:t>
          </w:r>
          <w:r w:rsidR="002E40FB">
            <w:rPr>
              <w:color w:val="000000"/>
              <w:sz w:val="16"/>
              <w:szCs w:val="16"/>
            </w:rPr>
            <w:t xml:space="preserve"> </w:t>
          </w:r>
          <w:r w:rsidR="002E40FB" w:rsidRPr="00FE6237">
            <w:rPr>
              <w:color w:val="000000"/>
              <w:sz w:val="16"/>
              <w:szCs w:val="16"/>
            </w:rPr>
            <w:t xml:space="preserve">Page: </w:t>
          </w:r>
          <w:r w:rsidR="002E40FB">
            <w:rPr>
              <w:color w:val="000000"/>
              <w:sz w:val="16"/>
              <w:szCs w:val="16"/>
            </w:rPr>
            <w:t>1</w:t>
          </w:r>
          <w:r w:rsidR="002E40FB" w:rsidRPr="00FE6237">
            <w:rPr>
              <w:color w:val="000000"/>
              <w:sz w:val="16"/>
              <w:szCs w:val="16"/>
            </w:rPr>
            <w:t>-</w:t>
          </w:r>
          <w:r w:rsidR="002E40FB">
            <w:rPr>
              <w:color w:val="000000"/>
              <w:sz w:val="16"/>
              <w:szCs w:val="16"/>
            </w:rPr>
            <w:t>1</w:t>
          </w:r>
          <w:r w:rsidR="00B04772">
            <w:rPr>
              <w:color w:val="000000"/>
              <w:sz w:val="16"/>
              <w:szCs w:val="16"/>
            </w:rPr>
            <w:t>5</w:t>
          </w:r>
        </w:p>
      </w:tc>
    </w:tr>
  </w:tbl>
  <w:p w14:paraId="5A0E6A48" w14:textId="06798CBA" w:rsidR="00622965" w:rsidRDefault="00622965" w:rsidP="00622965">
    <w:pPr>
      <w:pBdr>
        <w:bottom w:val="single" w:sz="4" w:space="1" w:color="000000"/>
      </w:pBdr>
      <w:tabs>
        <w:tab w:val="right" w:pos="8844"/>
      </w:tabs>
      <w:spacing w:after="480"/>
      <w:jc w:val="left"/>
      <w:rPr>
        <w:sz w:val="16"/>
        <w:szCs w:val="16"/>
      </w:rPr>
    </w:pPr>
    <w:bookmarkStart w:id="4" w:name="_heading=h.gjdgxs" w:colFirst="0" w:colLast="0"/>
    <w:bookmarkEnd w:id="4"/>
    <w:r>
      <w:rPr>
        <w:b/>
        <w:noProof/>
        <w:color w:val="000000"/>
        <w:sz w:val="36"/>
        <w:szCs w:val="36"/>
      </w:rPr>
      <w:drawing>
        <wp:anchor distT="0" distB="0" distL="114300" distR="114300" simplePos="0" relativeHeight="251659264" behindDoc="0" locked="0" layoutInCell="1" allowOverlap="1" wp14:anchorId="4C7BE8A2" wp14:editId="16069C34">
          <wp:simplePos x="0" y="0"/>
          <wp:positionH relativeFrom="margin">
            <wp:posOffset>270052</wp:posOffset>
          </wp:positionH>
          <wp:positionV relativeFrom="paragraph">
            <wp:posOffset>-1030797</wp:posOffset>
          </wp:positionV>
          <wp:extent cx="638175" cy="902591"/>
          <wp:effectExtent l="0" t="0" r="0" b="0"/>
          <wp:wrapNone/>
          <wp:docPr id="346896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9025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4"/>
    <w:lvl w:ilvl="0">
      <w:start w:val="1"/>
      <w:numFmt w:val="decimal"/>
      <w:lvlText w:val="%1."/>
      <w:lvlJc w:val="left"/>
      <w:pPr>
        <w:tabs>
          <w:tab w:val="num" w:pos="0"/>
        </w:tabs>
        <w:ind w:left="360" w:hanging="360"/>
      </w:pPr>
      <w:rPr>
        <w:i/>
      </w:rPr>
    </w:lvl>
  </w:abstractNum>
  <w:abstractNum w:abstractNumId="2"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18D2241"/>
    <w:multiLevelType w:val="multilevel"/>
    <w:tmpl w:val="968E5E0A"/>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 w15:restartNumberingAfterBreak="0">
    <w:nsid w:val="02911C2B"/>
    <w:multiLevelType w:val="hybridMultilevel"/>
    <w:tmpl w:val="B59CB6C6"/>
    <w:lvl w:ilvl="0" w:tplc="8AF6616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30C1AB8"/>
    <w:multiLevelType w:val="hybridMultilevel"/>
    <w:tmpl w:val="5D62CE14"/>
    <w:lvl w:ilvl="0" w:tplc="A540FE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E533F5"/>
    <w:multiLevelType w:val="hybridMultilevel"/>
    <w:tmpl w:val="C5AAC78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74F1003"/>
    <w:multiLevelType w:val="hybridMultilevel"/>
    <w:tmpl w:val="8F7035D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6B12C3"/>
    <w:multiLevelType w:val="hybridMultilevel"/>
    <w:tmpl w:val="B2CE4104"/>
    <w:lvl w:ilvl="0" w:tplc="83E69C28">
      <w:start w:val="1"/>
      <w:numFmt w:val="lowerLetter"/>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0AFB0106"/>
    <w:multiLevelType w:val="hybridMultilevel"/>
    <w:tmpl w:val="2996ABB2"/>
    <w:lvl w:ilvl="0" w:tplc="1B7239FE">
      <w:start w:val="2"/>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0ED03C8"/>
    <w:multiLevelType w:val="multilevel"/>
    <w:tmpl w:val="7CAC7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C41897"/>
    <w:multiLevelType w:val="hybridMultilevel"/>
    <w:tmpl w:val="4DA64F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005E27"/>
    <w:multiLevelType w:val="hybridMultilevel"/>
    <w:tmpl w:val="A510EA84"/>
    <w:lvl w:ilvl="0" w:tplc="DE948C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5F33B42"/>
    <w:multiLevelType w:val="hybridMultilevel"/>
    <w:tmpl w:val="9D6A5432"/>
    <w:lvl w:ilvl="0" w:tplc="882C65B2">
      <w:start w:val="1"/>
      <w:numFmt w:val="decimal"/>
      <w:lvlText w:val="4.2.%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95A4FC9"/>
    <w:multiLevelType w:val="hybridMultilevel"/>
    <w:tmpl w:val="00E22FC6"/>
    <w:lvl w:ilvl="0" w:tplc="49EC57EA">
      <w:start w:val="1"/>
      <w:numFmt w:val="upperLetter"/>
      <w:lvlText w:val="%1."/>
      <w:lvlJc w:val="left"/>
      <w:pPr>
        <w:ind w:left="648" w:hanging="360"/>
      </w:pPr>
      <w:rPr>
        <w:rFonts w:hint="default"/>
        <w:b/>
      </w:rPr>
    </w:lvl>
    <w:lvl w:ilvl="1" w:tplc="04210019">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16" w15:restartNumberingAfterBreak="0">
    <w:nsid w:val="1D8E1685"/>
    <w:multiLevelType w:val="hybridMultilevel"/>
    <w:tmpl w:val="A0EE7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5979D0"/>
    <w:multiLevelType w:val="hybridMultilevel"/>
    <w:tmpl w:val="67FA40DA"/>
    <w:lvl w:ilvl="0" w:tplc="FDB4AEE0">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18" w15:restartNumberingAfterBreak="0">
    <w:nsid w:val="237E63BF"/>
    <w:multiLevelType w:val="hybridMultilevel"/>
    <w:tmpl w:val="C27C8E1A"/>
    <w:lvl w:ilvl="0" w:tplc="EB583C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26C80691"/>
    <w:multiLevelType w:val="hybridMultilevel"/>
    <w:tmpl w:val="38546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9E78BE"/>
    <w:multiLevelType w:val="hybridMultilevel"/>
    <w:tmpl w:val="461E82CE"/>
    <w:lvl w:ilvl="0" w:tplc="7EF4BC7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9433900"/>
    <w:multiLevelType w:val="hybridMultilevel"/>
    <w:tmpl w:val="FA2E4EC8"/>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A210CA22">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A065063"/>
    <w:multiLevelType w:val="hybridMultilevel"/>
    <w:tmpl w:val="31F03120"/>
    <w:lvl w:ilvl="0" w:tplc="139EEB40">
      <w:start w:val="1"/>
      <w:numFmt w:val="lowerLetter"/>
      <w:lvlText w:val="%1."/>
      <w:lvlJc w:val="left"/>
      <w:rPr>
        <w:rFonts w:ascii="Times New Roman" w:hAnsi="Times New Roman" w:cs="Times New Roman" w:hint="default"/>
        <w:sz w:val="24"/>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E6928B9"/>
    <w:multiLevelType w:val="hybridMultilevel"/>
    <w:tmpl w:val="39D059F2"/>
    <w:lvl w:ilvl="0" w:tplc="30DE1B2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15:restartNumberingAfterBreak="0">
    <w:nsid w:val="32E94F45"/>
    <w:multiLevelType w:val="hybridMultilevel"/>
    <w:tmpl w:val="8BDE5282"/>
    <w:lvl w:ilvl="0" w:tplc="E084B5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5924DDC"/>
    <w:multiLevelType w:val="hybridMultilevel"/>
    <w:tmpl w:val="CCC8A54E"/>
    <w:lvl w:ilvl="0" w:tplc="56487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9C1908"/>
    <w:multiLevelType w:val="multilevel"/>
    <w:tmpl w:val="AA6092B2"/>
    <w:lvl w:ilvl="0">
      <w:start w:val="1"/>
      <w:numFmt w:val="decimal"/>
      <w:lvlText w:val="%1."/>
      <w:lvlJc w:val="left"/>
      <w:pPr>
        <w:ind w:left="360" w:hanging="360"/>
      </w:pPr>
      <w:rPr>
        <w:rFonts w:hint="default"/>
      </w:rPr>
    </w:lvl>
    <w:lvl w:ilvl="1">
      <w:start w:val="8"/>
      <w:numFmt w:val="decimal"/>
      <w:isLgl/>
      <w:lvlText w:val="%1.%2"/>
      <w:lvlJc w:val="left"/>
      <w:pPr>
        <w:ind w:left="83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27" w15:restartNumberingAfterBreak="0">
    <w:nsid w:val="387E0046"/>
    <w:multiLevelType w:val="hybridMultilevel"/>
    <w:tmpl w:val="F8E88FA0"/>
    <w:lvl w:ilvl="0" w:tplc="676E7EBC">
      <w:start w:val="1"/>
      <w:numFmt w:val="decimal"/>
      <w:lvlText w:val="[%1]"/>
      <w:lvlJc w:val="left"/>
      <w:pPr>
        <w:ind w:left="720" w:hanging="360"/>
      </w:pPr>
      <w:rPr>
        <w:rFonts w:ascii="Times New Roman" w:hAnsi="Times New Roman" w:cs="Times New Roman"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96A47B0"/>
    <w:multiLevelType w:val="multilevel"/>
    <w:tmpl w:val="EEA02B5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9" w15:restartNumberingAfterBreak="0">
    <w:nsid w:val="3EA74788"/>
    <w:multiLevelType w:val="hybridMultilevel"/>
    <w:tmpl w:val="3A4250CE"/>
    <w:lvl w:ilvl="0" w:tplc="A8AA25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1301EB1"/>
    <w:multiLevelType w:val="hybridMultilevel"/>
    <w:tmpl w:val="E618E4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1AD5423"/>
    <w:multiLevelType w:val="hybridMultilevel"/>
    <w:tmpl w:val="4620AE1C"/>
    <w:lvl w:ilvl="0" w:tplc="3CB6823E">
      <w:start w:val="1"/>
      <w:numFmt w:val="decimal"/>
      <w:lvlText w:val="%1."/>
      <w:lvlJc w:val="left"/>
      <w:pPr>
        <w:ind w:left="927" w:hanging="360"/>
      </w:pPr>
      <w:rPr>
        <w:rFonts w:ascii="Times New Roman" w:hAnsi="Times New Roman" w:cs="Times New Roman" w:hint="default"/>
        <w:sz w:val="22"/>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15:restartNumberingAfterBreak="0">
    <w:nsid w:val="425F6ED9"/>
    <w:multiLevelType w:val="hybridMultilevel"/>
    <w:tmpl w:val="0A28FBDC"/>
    <w:lvl w:ilvl="0" w:tplc="076621B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3" w15:restartNumberingAfterBreak="0">
    <w:nsid w:val="42D80A4E"/>
    <w:multiLevelType w:val="hybridMultilevel"/>
    <w:tmpl w:val="29D07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A43085"/>
    <w:multiLevelType w:val="hybridMultilevel"/>
    <w:tmpl w:val="3A74DFA0"/>
    <w:lvl w:ilvl="0" w:tplc="C60C66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C12F99"/>
    <w:multiLevelType w:val="hybridMultilevel"/>
    <w:tmpl w:val="99666382"/>
    <w:lvl w:ilvl="0" w:tplc="79E486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996824"/>
    <w:multiLevelType w:val="multilevel"/>
    <w:tmpl w:val="0DC0012E"/>
    <w:lvl w:ilvl="0">
      <w:start w:val="1"/>
      <w:numFmt w:val="decimal"/>
      <w:lvlText w:val="%1)"/>
      <w:lvlJc w:val="left"/>
      <w:pPr>
        <w:ind w:left="1800" w:hanging="360"/>
      </w:pPr>
      <w:rPr>
        <w:rFonts w:ascii="Times New Roman" w:eastAsia="Times New Roman" w:hAnsi="Times New Roman" w:cs="Times New Roman"/>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7" w15:restartNumberingAfterBreak="0">
    <w:nsid w:val="4ACD50B1"/>
    <w:multiLevelType w:val="hybridMultilevel"/>
    <w:tmpl w:val="A9B2C474"/>
    <w:lvl w:ilvl="0" w:tplc="B0FAF8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DAF7EA9"/>
    <w:multiLevelType w:val="hybridMultilevel"/>
    <w:tmpl w:val="C5643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171605"/>
    <w:multiLevelType w:val="hybridMultilevel"/>
    <w:tmpl w:val="C23ADF66"/>
    <w:lvl w:ilvl="0" w:tplc="7216140E">
      <w:start w:val="1"/>
      <w:numFmt w:val="decimal"/>
      <w:lvlText w:val="%1."/>
      <w:lvlJc w:val="left"/>
      <w:pPr>
        <w:ind w:left="360"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40" w15:restartNumberingAfterBreak="0">
    <w:nsid w:val="535C3687"/>
    <w:multiLevelType w:val="hybridMultilevel"/>
    <w:tmpl w:val="C8A848F6"/>
    <w:lvl w:ilvl="0" w:tplc="1AF0EB1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61F3CD7"/>
    <w:multiLevelType w:val="hybridMultilevel"/>
    <w:tmpl w:val="385462E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7592DBD"/>
    <w:multiLevelType w:val="hybridMultilevel"/>
    <w:tmpl w:val="ABB4CC7A"/>
    <w:lvl w:ilvl="0" w:tplc="80C6B4C6">
      <w:start w:val="1"/>
      <w:numFmt w:val="decimal"/>
      <w:lvlText w:val="%1)"/>
      <w:lvlJc w:val="left"/>
      <w:pPr>
        <w:ind w:left="1571" w:hanging="360"/>
      </w:pPr>
      <w:rPr>
        <w:rFonts w:ascii="Times New Roman" w:eastAsiaTheme="minorEastAsia" w:hAnsi="Times New Roman" w:cs="Times New Roman"/>
        <w:b w:val="0"/>
        <w:vertAlign w:val="superscrip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3" w15:restartNumberingAfterBreak="0">
    <w:nsid w:val="575C3463"/>
    <w:multiLevelType w:val="hybridMultilevel"/>
    <w:tmpl w:val="ADFE67FE"/>
    <w:lvl w:ilvl="0" w:tplc="1A0ED4DC">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58562491"/>
    <w:multiLevelType w:val="hybridMultilevel"/>
    <w:tmpl w:val="DF742A86"/>
    <w:lvl w:ilvl="0" w:tplc="C776761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711759"/>
    <w:multiLevelType w:val="hybridMultilevel"/>
    <w:tmpl w:val="C186B1C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598502AD"/>
    <w:multiLevelType w:val="multilevel"/>
    <w:tmpl w:val="879CE686"/>
    <w:lvl w:ilvl="0">
      <w:start w:val="1"/>
      <w:numFmt w:val="decimal"/>
      <w:lvlText w:val="%1."/>
      <w:lvlJc w:val="left"/>
      <w:pPr>
        <w:ind w:left="360" w:hanging="360"/>
      </w:pPr>
      <w:rPr>
        <w:rFonts w:hint="default"/>
      </w:rPr>
    </w:lvl>
    <w:lvl w:ilvl="1">
      <w:start w:val="5"/>
      <w:numFmt w:val="decimal"/>
      <w:isLgl/>
      <w:lvlText w:val="%1.%2"/>
      <w:lvlJc w:val="left"/>
      <w:pPr>
        <w:ind w:left="873" w:hanging="480"/>
      </w:pPr>
      <w:rPr>
        <w:rFonts w:hint="default"/>
      </w:rPr>
    </w:lvl>
    <w:lvl w:ilvl="2">
      <w:start w:val="2"/>
      <w:numFmt w:val="decimal"/>
      <w:isLgl/>
      <w:lvlText w:val="%1.%2.%3"/>
      <w:lvlJc w:val="left"/>
      <w:pPr>
        <w:ind w:left="1506" w:hanging="720"/>
      </w:pPr>
      <w:rPr>
        <w:rFonts w:hint="default"/>
      </w:rPr>
    </w:lvl>
    <w:lvl w:ilvl="3">
      <w:start w:val="1"/>
      <w:numFmt w:val="decimal"/>
      <w:isLgl/>
      <w:lvlText w:val="%1.%2.%3.%4"/>
      <w:lvlJc w:val="left"/>
      <w:pPr>
        <w:ind w:left="1899"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304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191" w:hanging="1440"/>
      </w:pPr>
      <w:rPr>
        <w:rFonts w:hint="default"/>
      </w:rPr>
    </w:lvl>
    <w:lvl w:ilvl="8">
      <w:start w:val="1"/>
      <w:numFmt w:val="decimal"/>
      <w:isLgl/>
      <w:lvlText w:val="%1.%2.%3.%4.%5.%6.%7.%8.%9"/>
      <w:lvlJc w:val="left"/>
      <w:pPr>
        <w:ind w:left="4944" w:hanging="1800"/>
      </w:pPr>
      <w:rPr>
        <w:rFonts w:hint="default"/>
      </w:rPr>
    </w:lvl>
  </w:abstractNum>
  <w:abstractNum w:abstractNumId="47" w15:restartNumberingAfterBreak="0">
    <w:nsid w:val="59F0187F"/>
    <w:multiLevelType w:val="hybridMultilevel"/>
    <w:tmpl w:val="57FA74D4"/>
    <w:lvl w:ilvl="0" w:tplc="BB44D5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15:restartNumberingAfterBreak="0">
    <w:nsid w:val="5A622C60"/>
    <w:multiLevelType w:val="hybridMultilevel"/>
    <w:tmpl w:val="EC922DB4"/>
    <w:lvl w:ilvl="0" w:tplc="A2BEFEDE">
      <w:start w:val="1"/>
      <w:numFmt w:val="decimal"/>
      <w:lvlText w:val="%1."/>
      <w:lvlJc w:val="left"/>
      <w:pPr>
        <w:ind w:left="928" w:hanging="360"/>
      </w:pPr>
      <w:rPr>
        <w:i w:val="0"/>
      </w:rPr>
    </w:lvl>
    <w:lvl w:ilvl="1" w:tplc="04090019">
      <w:start w:val="1"/>
      <w:numFmt w:val="lowerLetter"/>
      <w:lvlText w:val="%2."/>
      <w:lvlJc w:val="left"/>
      <w:pPr>
        <w:ind w:left="1291"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5BDF31E4"/>
    <w:multiLevelType w:val="hybridMultilevel"/>
    <w:tmpl w:val="6338CBBA"/>
    <w:lvl w:ilvl="0" w:tplc="0421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50" w15:restartNumberingAfterBreak="0">
    <w:nsid w:val="61886EA4"/>
    <w:multiLevelType w:val="hybridMultilevel"/>
    <w:tmpl w:val="04D22836"/>
    <w:lvl w:ilvl="0" w:tplc="E6D4FB24">
      <w:start w:val="1"/>
      <w:numFmt w:val="decimal"/>
      <w:lvlText w:val="%1."/>
      <w:lvlJc w:val="left"/>
      <w:pPr>
        <w:ind w:left="1080" w:hanging="360"/>
      </w:pPr>
      <w:rPr>
        <w:rFonts w:ascii="Times New Roman" w:eastAsia="Times New Roman"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61B51DC8"/>
    <w:multiLevelType w:val="hybridMultilevel"/>
    <w:tmpl w:val="CDFCCFCA"/>
    <w:lvl w:ilvl="0" w:tplc="07B040E0">
      <w:start w:val="1"/>
      <w:numFmt w:val="decimal"/>
      <w:lvlText w:val="%1)"/>
      <w:lvlJc w:val="left"/>
      <w:pPr>
        <w:ind w:left="720" w:hanging="360"/>
      </w:pPr>
      <w:rPr>
        <w:rFonts w:ascii="Times New Roman" w:eastAsiaTheme="minorEastAsia" w:hAnsi="Times New Roman" w:cs="Times New Roman"/>
        <w:b w:val="0"/>
        <w:sz w:val="22"/>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51809F5"/>
    <w:multiLevelType w:val="hybridMultilevel"/>
    <w:tmpl w:val="4C2823F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68350ECD"/>
    <w:multiLevelType w:val="hybridMultilevel"/>
    <w:tmpl w:val="C0D2F086"/>
    <w:lvl w:ilvl="0" w:tplc="38090015">
      <w:start w:val="1"/>
      <w:numFmt w:val="upperLetter"/>
      <w:lvlText w:val="%1."/>
      <w:lvlJc w:val="left"/>
      <w:pPr>
        <w:ind w:left="501" w:hanging="360"/>
      </w:pPr>
      <w:rPr>
        <w:rFonts w:hint="default"/>
      </w:rPr>
    </w:lvl>
    <w:lvl w:ilvl="1" w:tplc="38090019" w:tentative="1">
      <w:start w:val="1"/>
      <w:numFmt w:val="lowerLetter"/>
      <w:lvlText w:val="%2."/>
      <w:lvlJc w:val="left"/>
      <w:pPr>
        <w:ind w:left="1221" w:hanging="360"/>
      </w:pPr>
    </w:lvl>
    <w:lvl w:ilvl="2" w:tplc="3809001B" w:tentative="1">
      <w:start w:val="1"/>
      <w:numFmt w:val="lowerRoman"/>
      <w:lvlText w:val="%3."/>
      <w:lvlJc w:val="right"/>
      <w:pPr>
        <w:ind w:left="1941" w:hanging="180"/>
      </w:pPr>
    </w:lvl>
    <w:lvl w:ilvl="3" w:tplc="3809000F" w:tentative="1">
      <w:start w:val="1"/>
      <w:numFmt w:val="decimal"/>
      <w:lvlText w:val="%4."/>
      <w:lvlJc w:val="left"/>
      <w:pPr>
        <w:ind w:left="2661" w:hanging="360"/>
      </w:pPr>
    </w:lvl>
    <w:lvl w:ilvl="4" w:tplc="38090019" w:tentative="1">
      <w:start w:val="1"/>
      <w:numFmt w:val="lowerLetter"/>
      <w:lvlText w:val="%5."/>
      <w:lvlJc w:val="left"/>
      <w:pPr>
        <w:ind w:left="3381" w:hanging="360"/>
      </w:pPr>
    </w:lvl>
    <w:lvl w:ilvl="5" w:tplc="3809001B" w:tentative="1">
      <w:start w:val="1"/>
      <w:numFmt w:val="lowerRoman"/>
      <w:lvlText w:val="%6."/>
      <w:lvlJc w:val="right"/>
      <w:pPr>
        <w:ind w:left="4101" w:hanging="180"/>
      </w:pPr>
    </w:lvl>
    <w:lvl w:ilvl="6" w:tplc="3809000F" w:tentative="1">
      <w:start w:val="1"/>
      <w:numFmt w:val="decimal"/>
      <w:lvlText w:val="%7."/>
      <w:lvlJc w:val="left"/>
      <w:pPr>
        <w:ind w:left="4821" w:hanging="360"/>
      </w:pPr>
    </w:lvl>
    <w:lvl w:ilvl="7" w:tplc="38090019" w:tentative="1">
      <w:start w:val="1"/>
      <w:numFmt w:val="lowerLetter"/>
      <w:lvlText w:val="%8."/>
      <w:lvlJc w:val="left"/>
      <w:pPr>
        <w:ind w:left="5541" w:hanging="360"/>
      </w:pPr>
    </w:lvl>
    <w:lvl w:ilvl="8" w:tplc="3809001B" w:tentative="1">
      <w:start w:val="1"/>
      <w:numFmt w:val="lowerRoman"/>
      <w:lvlText w:val="%9."/>
      <w:lvlJc w:val="right"/>
      <w:pPr>
        <w:ind w:left="6261" w:hanging="180"/>
      </w:pPr>
    </w:lvl>
  </w:abstractNum>
  <w:abstractNum w:abstractNumId="54" w15:restartNumberingAfterBreak="0">
    <w:nsid w:val="69715B17"/>
    <w:multiLevelType w:val="hybridMultilevel"/>
    <w:tmpl w:val="6E60B10C"/>
    <w:lvl w:ilvl="0" w:tplc="463A98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15:restartNumberingAfterBreak="0">
    <w:nsid w:val="699009E6"/>
    <w:multiLevelType w:val="hybridMultilevel"/>
    <w:tmpl w:val="AC42055C"/>
    <w:lvl w:ilvl="0" w:tplc="E64A6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AE3670C"/>
    <w:multiLevelType w:val="hybridMultilevel"/>
    <w:tmpl w:val="F4F2984C"/>
    <w:lvl w:ilvl="0" w:tplc="DF94F244">
      <w:start w:val="1"/>
      <w:numFmt w:val="decimal"/>
      <w:lvlText w:val="%1."/>
      <w:lvlJc w:val="left"/>
      <w:pPr>
        <w:ind w:left="360"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57" w15:restartNumberingAfterBreak="0">
    <w:nsid w:val="6CAE0B58"/>
    <w:multiLevelType w:val="hybridMultilevel"/>
    <w:tmpl w:val="2076BCDA"/>
    <w:lvl w:ilvl="0" w:tplc="7180B756">
      <w:start w:val="1"/>
      <w:numFmt w:val="decimal"/>
      <w:lvlText w:val="%1."/>
      <w:lvlJc w:val="left"/>
      <w:pPr>
        <w:ind w:left="648" w:hanging="360"/>
      </w:pPr>
      <w:rPr>
        <w:rFonts w:hint="default"/>
        <w:b/>
        <w:bCs/>
      </w:rPr>
    </w:lvl>
    <w:lvl w:ilvl="1" w:tplc="04210019">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58" w15:restartNumberingAfterBreak="0">
    <w:nsid w:val="6CDC71D6"/>
    <w:multiLevelType w:val="hybridMultilevel"/>
    <w:tmpl w:val="F4561074"/>
    <w:lvl w:ilvl="0" w:tplc="EEA248B6">
      <w:start w:val="1"/>
      <w:numFmt w:val="decimal"/>
      <w:lvlText w:val="%1."/>
      <w:lvlJc w:val="left"/>
      <w:pPr>
        <w:ind w:left="360"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59" w15:restartNumberingAfterBreak="0">
    <w:nsid w:val="6DC15497"/>
    <w:multiLevelType w:val="hybridMultilevel"/>
    <w:tmpl w:val="FB6A9F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F585A5D"/>
    <w:multiLevelType w:val="hybridMultilevel"/>
    <w:tmpl w:val="DFB82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0B566F"/>
    <w:multiLevelType w:val="multilevel"/>
    <w:tmpl w:val="8ECE1928"/>
    <w:lvl w:ilvl="0">
      <w:start w:val="1"/>
      <w:numFmt w:val="decimal"/>
      <w:lvlText w:val="%1."/>
      <w:lvlJc w:val="left"/>
      <w:pPr>
        <w:ind w:left="360" w:hanging="360"/>
      </w:pPr>
      <w:rPr>
        <w:rFonts w:hint="default"/>
      </w:rPr>
    </w:lvl>
    <w:lvl w:ilvl="1">
      <w:start w:val="2"/>
      <w:numFmt w:val="decimal"/>
      <w:isLgl/>
      <w:lvlText w:val="%1.%2"/>
      <w:lvlJc w:val="left"/>
      <w:pPr>
        <w:ind w:left="66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62" w15:restartNumberingAfterBreak="0">
    <w:nsid w:val="76EA441F"/>
    <w:multiLevelType w:val="hybridMultilevel"/>
    <w:tmpl w:val="0A4A3B50"/>
    <w:lvl w:ilvl="0" w:tplc="DADA8634">
      <w:start w:val="1"/>
      <w:numFmt w:val="decimal"/>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63" w15:restartNumberingAfterBreak="0">
    <w:nsid w:val="7BD5670D"/>
    <w:multiLevelType w:val="hybridMultilevel"/>
    <w:tmpl w:val="4506653C"/>
    <w:lvl w:ilvl="0" w:tplc="E4AC3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3D72F5"/>
    <w:multiLevelType w:val="hybridMultilevel"/>
    <w:tmpl w:val="DEF4D090"/>
    <w:lvl w:ilvl="0" w:tplc="271A7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7516585">
    <w:abstractNumId w:val="5"/>
  </w:num>
  <w:num w:numId="2" w16cid:durableId="1276785711">
    <w:abstractNumId w:val="44"/>
  </w:num>
  <w:num w:numId="3" w16cid:durableId="1021786503">
    <w:abstractNumId w:val="40"/>
  </w:num>
  <w:num w:numId="4" w16cid:durableId="1434207737">
    <w:abstractNumId w:val="31"/>
  </w:num>
  <w:num w:numId="5" w16cid:durableId="823619277">
    <w:abstractNumId w:val="50"/>
  </w:num>
  <w:num w:numId="6" w16cid:durableId="1931424015">
    <w:abstractNumId w:val="4"/>
  </w:num>
  <w:num w:numId="7" w16cid:durableId="292371010">
    <w:abstractNumId w:val="28"/>
  </w:num>
  <w:num w:numId="8" w16cid:durableId="1595086477">
    <w:abstractNumId w:val="16"/>
  </w:num>
  <w:num w:numId="9" w16cid:durableId="1367560919">
    <w:abstractNumId w:val="19"/>
  </w:num>
  <w:num w:numId="10" w16cid:durableId="1401052591">
    <w:abstractNumId w:val="56"/>
  </w:num>
  <w:num w:numId="11" w16cid:durableId="1160468047">
    <w:abstractNumId w:val="35"/>
  </w:num>
  <w:num w:numId="12" w16cid:durableId="1405448028">
    <w:abstractNumId w:val="39"/>
  </w:num>
  <w:num w:numId="13" w16cid:durableId="1765297798">
    <w:abstractNumId w:val="34"/>
  </w:num>
  <w:num w:numId="14" w16cid:durableId="606234973">
    <w:abstractNumId w:val="58"/>
  </w:num>
  <w:num w:numId="15" w16cid:durableId="1953390681">
    <w:abstractNumId w:val="30"/>
  </w:num>
  <w:num w:numId="16" w16cid:durableId="74011889">
    <w:abstractNumId w:val="6"/>
  </w:num>
  <w:num w:numId="17" w16cid:durableId="1658612883">
    <w:abstractNumId w:val="26"/>
  </w:num>
  <w:num w:numId="18" w16cid:durableId="468866773">
    <w:abstractNumId w:val="29"/>
  </w:num>
  <w:num w:numId="19" w16cid:durableId="1892039241">
    <w:abstractNumId w:val="24"/>
  </w:num>
  <w:num w:numId="20" w16cid:durableId="1275359752">
    <w:abstractNumId w:val="46"/>
  </w:num>
  <w:num w:numId="21" w16cid:durableId="2077823152">
    <w:abstractNumId w:val="61"/>
  </w:num>
  <w:num w:numId="22" w16cid:durableId="2013798913">
    <w:abstractNumId w:val="41"/>
  </w:num>
  <w:num w:numId="23" w16cid:durableId="1453137913">
    <w:abstractNumId w:val="20"/>
  </w:num>
  <w:num w:numId="24" w16cid:durableId="226037686">
    <w:abstractNumId w:val="0"/>
  </w:num>
  <w:num w:numId="25" w16cid:durableId="1775512076">
    <w:abstractNumId w:val="1"/>
  </w:num>
  <w:num w:numId="26" w16cid:durableId="1212770148">
    <w:abstractNumId w:val="2"/>
  </w:num>
  <w:num w:numId="27" w16cid:durableId="853542516">
    <w:abstractNumId w:val="3"/>
  </w:num>
  <w:num w:numId="28" w16cid:durableId="866331612">
    <w:abstractNumId w:val="10"/>
  </w:num>
  <w:num w:numId="29" w16cid:durableId="1143736555">
    <w:abstractNumId w:val="12"/>
  </w:num>
  <w:num w:numId="30" w16cid:durableId="1093552355">
    <w:abstractNumId w:val="25"/>
  </w:num>
  <w:num w:numId="31" w16cid:durableId="1782645801">
    <w:abstractNumId w:val="37"/>
  </w:num>
  <w:num w:numId="32" w16cid:durableId="1173645805">
    <w:abstractNumId w:val="55"/>
  </w:num>
  <w:num w:numId="33" w16cid:durableId="2101678212">
    <w:abstractNumId w:val="21"/>
  </w:num>
  <w:num w:numId="34" w16cid:durableId="1165196549">
    <w:abstractNumId w:val="36"/>
  </w:num>
  <w:num w:numId="35" w16cid:durableId="2110000580">
    <w:abstractNumId w:val="62"/>
  </w:num>
  <w:num w:numId="36" w16cid:durableId="1341129034">
    <w:abstractNumId w:val="47"/>
  </w:num>
  <w:num w:numId="37" w16cid:durableId="686490710">
    <w:abstractNumId w:val="49"/>
  </w:num>
  <w:num w:numId="38" w16cid:durableId="353263673">
    <w:abstractNumId w:val="45"/>
  </w:num>
  <w:num w:numId="39" w16cid:durableId="768617969">
    <w:abstractNumId w:val="8"/>
  </w:num>
  <w:num w:numId="40" w16cid:durableId="568730841">
    <w:abstractNumId w:val="17"/>
  </w:num>
  <w:num w:numId="41" w16cid:durableId="1227376525">
    <w:abstractNumId w:val="7"/>
  </w:num>
  <w:num w:numId="42" w16cid:durableId="1086728694">
    <w:abstractNumId w:val="13"/>
  </w:num>
  <w:num w:numId="43" w16cid:durableId="1977830058">
    <w:abstractNumId w:val="42"/>
  </w:num>
  <w:num w:numId="44" w16cid:durableId="541986104">
    <w:abstractNumId w:val="51"/>
  </w:num>
  <w:num w:numId="45" w16cid:durableId="1166481668">
    <w:abstractNumId w:val="54"/>
  </w:num>
  <w:num w:numId="46" w16cid:durableId="1761245833">
    <w:abstractNumId w:val="14"/>
  </w:num>
  <w:num w:numId="47" w16cid:durableId="970095751">
    <w:abstractNumId w:val="59"/>
  </w:num>
  <w:num w:numId="48" w16cid:durableId="163595204">
    <w:abstractNumId w:val="43"/>
  </w:num>
  <w:num w:numId="49" w16cid:durableId="1900701605">
    <w:abstractNumId w:val="32"/>
  </w:num>
  <w:num w:numId="50" w16cid:durableId="2050836391">
    <w:abstractNumId w:val="23"/>
  </w:num>
  <w:num w:numId="51" w16cid:durableId="382676350">
    <w:abstractNumId w:val="27"/>
  </w:num>
  <w:num w:numId="52" w16cid:durableId="146745030">
    <w:abstractNumId w:val="18"/>
  </w:num>
  <w:num w:numId="53" w16cid:durableId="959797990">
    <w:abstractNumId w:val="22"/>
  </w:num>
  <w:num w:numId="54" w16cid:durableId="1938980279">
    <w:abstractNumId w:val="33"/>
  </w:num>
  <w:num w:numId="55" w16cid:durableId="839999898">
    <w:abstractNumId w:val="38"/>
  </w:num>
  <w:num w:numId="56" w16cid:durableId="1520508996">
    <w:abstractNumId w:val="64"/>
  </w:num>
  <w:num w:numId="57" w16cid:durableId="453646187">
    <w:abstractNumId w:val="63"/>
  </w:num>
  <w:num w:numId="58" w16cid:durableId="1503471009">
    <w:abstractNumId w:val="53"/>
  </w:num>
  <w:num w:numId="59" w16cid:durableId="960920260">
    <w:abstractNumId w:val="9"/>
  </w:num>
  <w:num w:numId="60" w16cid:durableId="2135564494">
    <w:abstractNumId w:val="52"/>
  </w:num>
  <w:num w:numId="61" w16cid:durableId="2057508540">
    <w:abstractNumId w:val="15"/>
  </w:num>
  <w:num w:numId="62" w16cid:durableId="1717661551">
    <w:abstractNumId w:val="57"/>
  </w:num>
  <w:num w:numId="63" w16cid:durableId="1462305577">
    <w:abstractNumId w:val="60"/>
  </w:num>
  <w:num w:numId="64" w16cid:durableId="15783234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048812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71"/>
    <w:rsid w:val="00025161"/>
    <w:rsid w:val="000264E4"/>
    <w:rsid w:val="0005239F"/>
    <w:rsid w:val="00054114"/>
    <w:rsid w:val="00067F0E"/>
    <w:rsid w:val="00090002"/>
    <w:rsid w:val="000918C8"/>
    <w:rsid w:val="000A4265"/>
    <w:rsid w:val="000F53E5"/>
    <w:rsid w:val="001306C1"/>
    <w:rsid w:val="00135BBD"/>
    <w:rsid w:val="00151898"/>
    <w:rsid w:val="00161A16"/>
    <w:rsid w:val="00184584"/>
    <w:rsid w:val="00186C50"/>
    <w:rsid w:val="001958DD"/>
    <w:rsid w:val="00196296"/>
    <w:rsid w:val="001C593F"/>
    <w:rsid w:val="001D2BFD"/>
    <w:rsid w:val="001D3403"/>
    <w:rsid w:val="00201171"/>
    <w:rsid w:val="002533B7"/>
    <w:rsid w:val="002A2DF4"/>
    <w:rsid w:val="002B16A2"/>
    <w:rsid w:val="002E40FB"/>
    <w:rsid w:val="002E5800"/>
    <w:rsid w:val="002F1683"/>
    <w:rsid w:val="00305EF4"/>
    <w:rsid w:val="00335E5C"/>
    <w:rsid w:val="00347783"/>
    <w:rsid w:val="00356129"/>
    <w:rsid w:val="0036705A"/>
    <w:rsid w:val="00373F6E"/>
    <w:rsid w:val="00391009"/>
    <w:rsid w:val="003C5242"/>
    <w:rsid w:val="003C666E"/>
    <w:rsid w:val="003D2C42"/>
    <w:rsid w:val="003D42B8"/>
    <w:rsid w:val="003E3EA6"/>
    <w:rsid w:val="0043359A"/>
    <w:rsid w:val="00450F88"/>
    <w:rsid w:val="00455836"/>
    <w:rsid w:val="0049257C"/>
    <w:rsid w:val="004A3F1F"/>
    <w:rsid w:val="004B7DCD"/>
    <w:rsid w:val="004D4626"/>
    <w:rsid w:val="004F34B6"/>
    <w:rsid w:val="0051074A"/>
    <w:rsid w:val="00515112"/>
    <w:rsid w:val="00534E76"/>
    <w:rsid w:val="0053764D"/>
    <w:rsid w:val="00572209"/>
    <w:rsid w:val="005D5509"/>
    <w:rsid w:val="00616765"/>
    <w:rsid w:val="00622965"/>
    <w:rsid w:val="0063153E"/>
    <w:rsid w:val="0067529C"/>
    <w:rsid w:val="00676955"/>
    <w:rsid w:val="0069129E"/>
    <w:rsid w:val="006E1350"/>
    <w:rsid w:val="006E5DBC"/>
    <w:rsid w:val="006F7939"/>
    <w:rsid w:val="0073315A"/>
    <w:rsid w:val="00750161"/>
    <w:rsid w:val="00774092"/>
    <w:rsid w:val="007910EB"/>
    <w:rsid w:val="0079586B"/>
    <w:rsid w:val="007A1641"/>
    <w:rsid w:val="007A5C14"/>
    <w:rsid w:val="007B3B38"/>
    <w:rsid w:val="007D2186"/>
    <w:rsid w:val="0080551B"/>
    <w:rsid w:val="008410E6"/>
    <w:rsid w:val="00854F26"/>
    <w:rsid w:val="00884034"/>
    <w:rsid w:val="00885B09"/>
    <w:rsid w:val="008C6C7D"/>
    <w:rsid w:val="008F0779"/>
    <w:rsid w:val="0090493D"/>
    <w:rsid w:val="0091739D"/>
    <w:rsid w:val="0092651A"/>
    <w:rsid w:val="00930FFA"/>
    <w:rsid w:val="0093403C"/>
    <w:rsid w:val="00962873"/>
    <w:rsid w:val="0098143C"/>
    <w:rsid w:val="00993140"/>
    <w:rsid w:val="009979F7"/>
    <w:rsid w:val="009D02ED"/>
    <w:rsid w:val="009F172C"/>
    <w:rsid w:val="009F3569"/>
    <w:rsid w:val="00A16F9F"/>
    <w:rsid w:val="00A219E6"/>
    <w:rsid w:val="00A4661B"/>
    <w:rsid w:val="00A81C01"/>
    <w:rsid w:val="00AA3A7C"/>
    <w:rsid w:val="00AC5726"/>
    <w:rsid w:val="00AD79EA"/>
    <w:rsid w:val="00AE15E3"/>
    <w:rsid w:val="00B04772"/>
    <w:rsid w:val="00B06CB7"/>
    <w:rsid w:val="00B17AC6"/>
    <w:rsid w:val="00B87741"/>
    <w:rsid w:val="00BA2348"/>
    <w:rsid w:val="00BD106A"/>
    <w:rsid w:val="00BF1304"/>
    <w:rsid w:val="00C000D2"/>
    <w:rsid w:val="00C10255"/>
    <w:rsid w:val="00C63D0B"/>
    <w:rsid w:val="00C71232"/>
    <w:rsid w:val="00CC0991"/>
    <w:rsid w:val="00CC0E80"/>
    <w:rsid w:val="00CC3802"/>
    <w:rsid w:val="00CC51CD"/>
    <w:rsid w:val="00CD1C88"/>
    <w:rsid w:val="00D14D2B"/>
    <w:rsid w:val="00D31827"/>
    <w:rsid w:val="00D57729"/>
    <w:rsid w:val="00D71B3A"/>
    <w:rsid w:val="00D80745"/>
    <w:rsid w:val="00DA50EE"/>
    <w:rsid w:val="00DB79FE"/>
    <w:rsid w:val="00DE7DA9"/>
    <w:rsid w:val="00DF6EB2"/>
    <w:rsid w:val="00E22B7E"/>
    <w:rsid w:val="00E27D63"/>
    <w:rsid w:val="00E5759A"/>
    <w:rsid w:val="00E71A92"/>
    <w:rsid w:val="00EB39E7"/>
    <w:rsid w:val="00EC57AE"/>
    <w:rsid w:val="00EF5C9B"/>
    <w:rsid w:val="00F33676"/>
    <w:rsid w:val="00F55C23"/>
    <w:rsid w:val="00F62E10"/>
    <w:rsid w:val="00F7730A"/>
    <w:rsid w:val="00F8405E"/>
    <w:rsid w:val="00F9161C"/>
    <w:rsid w:val="00FC4AB9"/>
    <w:rsid w:val="00FD0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55D4B"/>
  <w15:docId w15:val="{81AE6798-36C6-4F5F-86E5-6A69571D4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unhideWhenUsed/>
    <w:qFormat/>
    <w:pPr>
      <w:keepNext/>
      <w:keepLines/>
      <w:spacing w:before="360" w:after="80"/>
      <w:outlineLvl w:val="1"/>
    </w:pPr>
    <w:rPr>
      <w:b/>
      <w:sz w:val="36"/>
      <w:szCs w:val="36"/>
    </w:rPr>
  </w:style>
  <w:style w:type="paragraph" w:styleId="Heading3">
    <w:name w:val="heading 3"/>
    <w:basedOn w:val="Normal"/>
    <w:next w:val="Normal"/>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025161"/>
    <w:pPr>
      <w:tabs>
        <w:tab w:val="center" w:pos="4680"/>
        <w:tab w:val="right" w:pos="9360"/>
      </w:tabs>
    </w:pPr>
  </w:style>
  <w:style w:type="character" w:customStyle="1" w:styleId="FooterChar">
    <w:name w:val="Footer Char"/>
    <w:basedOn w:val="DefaultParagraphFont"/>
    <w:link w:val="Footer"/>
    <w:uiPriority w:val="99"/>
    <w:rsid w:val="00025161"/>
  </w:style>
  <w:style w:type="paragraph" w:styleId="Header">
    <w:name w:val="header"/>
    <w:basedOn w:val="Normal"/>
    <w:link w:val="HeaderChar"/>
    <w:uiPriority w:val="99"/>
    <w:unhideWhenUsed/>
    <w:rsid w:val="0093403C"/>
    <w:pPr>
      <w:tabs>
        <w:tab w:val="center" w:pos="4680"/>
        <w:tab w:val="right" w:pos="9360"/>
      </w:tabs>
    </w:pPr>
  </w:style>
  <w:style w:type="character" w:customStyle="1" w:styleId="HeaderChar">
    <w:name w:val="Header Char"/>
    <w:basedOn w:val="DefaultParagraphFont"/>
    <w:link w:val="Header"/>
    <w:uiPriority w:val="99"/>
    <w:rsid w:val="0093403C"/>
  </w:style>
  <w:style w:type="character" w:styleId="Hyperlink">
    <w:name w:val="Hyperlink"/>
    <w:basedOn w:val="DefaultParagraphFont"/>
    <w:unhideWhenUsed/>
    <w:rsid w:val="00AE15E3"/>
    <w:rPr>
      <w:color w:val="0000FF" w:themeColor="hyperlink"/>
      <w:u w:val="single"/>
    </w:rPr>
  </w:style>
  <w:style w:type="character" w:styleId="UnresolvedMention">
    <w:name w:val="Unresolved Mention"/>
    <w:basedOn w:val="DefaultParagraphFont"/>
    <w:uiPriority w:val="99"/>
    <w:semiHidden/>
    <w:unhideWhenUsed/>
    <w:rsid w:val="00AE15E3"/>
    <w:rPr>
      <w:color w:val="605E5C"/>
      <w:shd w:val="clear" w:color="auto" w:fill="E1DFDD"/>
    </w:rPr>
  </w:style>
  <w:style w:type="character" w:styleId="PlaceholderText">
    <w:name w:val="Placeholder Text"/>
    <w:basedOn w:val="DefaultParagraphFont"/>
    <w:uiPriority w:val="99"/>
    <w:semiHidden/>
    <w:rsid w:val="00884034"/>
    <w:rPr>
      <w:color w:val="808080"/>
    </w:rPr>
  </w:style>
  <w:style w:type="paragraph" w:styleId="ListParagraph">
    <w:name w:val="List Paragraph"/>
    <w:aliases w:val="skripsi,Body of text,Header Char1,Dot pt,F5 List Paragraph,List Paragraph Char Char Char,Indicator Text,Numbered Para 1,Bullet 1,List Paragraph12,Bullet Points,MAIN CONTENT,List Paragraph1,Normal ind,Bullet point,Recommendation,KhusBay"/>
    <w:basedOn w:val="Normal"/>
    <w:link w:val="ListParagraphChar"/>
    <w:uiPriority w:val="34"/>
    <w:qFormat/>
    <w:rsid w:val="0067529C"/>
    <w:pPr>
      <w:ind w:left="720"/>
      <w:contextualSpacing/>
    </w:pPr>
  </w:style>
  <w:style w:type="table" w:styleId="ListTable6Colorful">
    <w:name w:val="List Table 6 Colorful"/>
    <w:basedOn w:val="TableNormal"/>
    <w:uiPriority w:val="51"/>
    <w:rsid w:val="002E40FB"/>
    <w:pPr>
      <w:jc w:val="left"/>
    </w:pPr>
    <w:rPr>
      <w:rFonts w:ascii="Times New Roman" w:eastAsia="Times New Roman" w:hAnsi="Times New Roman" w:cs="Times New Roman"/>
      <w:color w:val="000000" w:themeColor="text1"/>
      <w:sz w:val="24"/>
      <w:szCs w:val="24"/>
      <w:lang w:val="id-ID" w:eastAsia="en-I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JSKReferenceItem">
    <w:name w:val="JSK Reference Item"/>
    <w:basedOn w:val="Normal"/>
    <w:rsid w:val="002E40FB"/>
    <w:pPr>
      <w:numPr>
        <w:numId w:val="6"/>
      </w:numPr>
      <w:suppressAutoHyphens/>
      <w:snapToGrid w:val="0"/>
    </w:pPr>
    <w:rPr>
      <w:rFonts w:ascii="Times New Roman" w:eastAsia="Times New Roman" w:hAnsi="Times New Roman" w:cs="Times New Roman"/>
      <w:sz w:val="16"/>
      <w:szCs w:val="24"/>
      <w:lang w:val="id-ID" w:eastAsia="zh-CN"/>
    </w:rPr>
  </w:style>
  <w:style w:type="paragraph" w:styleId="Caption">
    <w:name w:val="caption"/>
    <w:basedOn w:val="Normal"/>
    <w:qFormat/>
    <w:rsid w:val="00135BBD"/>
    <w:pPr>
      <w:suppressLineNumbers/>
      <w:suppressAutoHyphens/>
      <w:spacing w:before="120" w:after="120"/>
      <w:jc w:val="left"/>
    </w:pPr>
    <w:rPr>
      <w:rFonts w:ascii="Times New Roman" w:eastAsia="Times New Roman" w:hAnsi="Times New Roman" w:cs="FreeSans"/>
      <w:i/>
      <w:iCs/>
      <w:sz w:val="24"/>
      <w:szCs w:val="24"/>
      <w:lang w:val="id-ID" w:eastAsia="zh-CN"/>
    </w:rPr>
  </w:style>
  <w:style w:type="character" w:customStyle="1" w:styleId="ListParagraphChar">
    <w:name w:val="List Paragraph Char"/>
    <w:aliases w:val="skripsi Char,Body of text Char,Header Char1 Char,Dot pt Char,F5 List Paragraph Char,List Paragraph Char Char Char Char,Indicator Text Char,Numbered Para 1 Char,Bullet 1 Char,List Paragraph12 Char,Bullet Points Char,MAIN CONTENT Char"/>
    <w:basedOn w:val="DefaultParagraphFont"/>
    <w:link w:val="ListParagraph"/>
    <w:uiPriority w:val="34"/>
    <w:qFormat/>
    <w:locked/>
    <w:rsid w:val="00135BBD"/>
  </w:style>
  <w:style w:type="table" w:styleId="PlainTable2">
    <w:name w:val="Plain Table 2"/>
    <w:basedOn w:val="TableNormal"/>
    <w:uiPriority w:val="42"/>
    <w:rsid w:val="00135BBD"/>
    <w:pPr>
      <w:jc w:val="left"/>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2F1683"/>
    <w:pPr>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9F3569"/>
    <w:rPr>
      <w:b/>
    </w:rPr>
  </w:style>
  <w:style w:type="character" w:customStyle="1" w:styleId="WW8Num1z1">
    <w:name w:val="WW8Num1z1"/>
    <w:rsid w:val="009F3569"/>
  </w:style>
  <w:style w:type="character" w:customStyle="1" w:styleId="WW8Num1z2">
    <w:name w:val="WW8Num1z2"/>
    <w:rsid w:val="009F3569"/>
  </w:style>
  <w:style w:type="character" w:customStyle="1" w:styleId="WW8Num1z3">
    <w:name w:val="WW8Num1z3"/>
    <w:rsid w:val="009F3569"/>
  </w:style>
  <w:style w:type="character" w:customStyle="1" w:styleId="WW8Num1z4">
    <w:name w:val="WW8Num1z4"/>
    <w:rsid w:val="009F3569"/>
  </w:style>
  <w:style w:type="character" w:customStyle="1" w:styleId="WW8Num1z5">
    <w:name w:val="WW8Num1z5"/>
    <w:rsid w:val="009F3569"/>
  </w:style>
  <w:style w:type="character" w:customStyle="1" w:styleId="WW8Num1z6">
    <w:name w:val="WW8Num1z6"/>
    <w:rsid w:val="009F3569"/>
  </w:style>
  <w:style w:type="character" w:customStyle="1" w:styleId="WW8Num1z7">
    <w:name w:val="WW8Num1z7"/>
    <w:rsid w:val="009F3569"/>
  </w:style>
  <w:style w:type="character" w:customStyle="1" w:styleId="WW8Num1z8">
    <w:name w:val="WW8Num1z8"/>
    <w:rsid w:val="009F3569"/>
  </w:style>
  <w:style w:type="character" w:customStyle="1" w:styleId="WW8Num2z0">
    <w:name w:val="WW8Num2z0"/>
    <w:rsid w:val="009F3569"/>
  </w:style>
  <w:style w:type="character" w:customStyle="1" w:styleId="WW8Num2z1">
    <w:name w:val="WW8Num2z1"/>
    <w:rsid w:val="009F3569"/>
  </w:style>
  <w:style w:type="character" w:customStyle="1" w:styleId="WW8Num2z2">
    <w:name w:val="WW8Num2z2"/>
    <w:rsid w:val="009F3569"/>
  </w:style>
  <w:style w:type="character" w:customStyle="1" w:styleId="WW8Num2z3">
    <w:name w:val="WW8Num2z3"/>
    <w:rsid w:val="009F3569"/>
  </w:style>
  <w:style w:type="character" w:customStyle="1" w:styleId="WW8Num2z4">
    <w:name w:val="WW8Num2z4"/>
    <w:rsid w:val="009F3569"/>
  </w:style>
  <w:style w:type="character" w:customStyle="1" w:styleId="WW8Num2z5">
    <w:name w:val="WW8Num2z5"/>
    <w:rsid w:val="009F3569"/>
  </w:style>
  <w:style w:type="character" w:customStyle="1" w:styleId="WW8Num2z6">
    <w:name w:val="WW8Num2z6"/>
    <w:rsid w:val="009F3569"/>
  </w:style>
  <w:style w:type="character" w:customStyle="1" w:styleId="WW8Num2z7">
    <w:name w:val="WW8Num2z7"/>
    <w:rsid w:val="009F3569"/>
  </w:style>
  <w:style w:type="character" w:customStyle="1" w:styleId="WW8Num2z8">
    <w:name w:val="WW8Num2z8"/>
    <w:rsid w:val="009F3569"/>
  </w:style>
  <w:style w:type="character" w:customStyle="1" w:styleId="WW8Num3z0">
    <w:name w:val="WW8Num3z0"/>
    <w:rsid w:val="009F3569"/>
  </w:style>
  <w:style w:type="character" w:customStyle="1" w:styleId="WW8Num3z1">
    <w:name w:val="WW8Num3z1"/>
    <w:rsid w:val="009F3569"/>
  </w:style>
  <w:style w:type="character" w:customStyle="1" w:styleId="WW8Num3z2">
    <w:name w:val="WW8Num3z2"/>
    <w:rsid w:val="009F3569"/>
  </w:style>
  <w:style w:type="character" w:customStyle="1" w:styleId="WW8Num3z3">
    <w:name w:val="WW8Num3z3"/>
    <w:rsid w:val="009F3569"/>
  </w:style>
  <w:style w:type="character" w:customStyle="1" w:styleId="WW8Num3z4">
    <w:name w:val="WW8Num3z4"/>
    <w:rsid w:val="009F3569"/>
  </w:style>
  <w:style w:type="character" w:customStyle="1" w:styleId="WW8Num3z5">
    <w:name w:val="WW8Num3z5"/>
    <w:rsid w:val="009F3569"/>
  </w:style>
  <w:style w:type="character" w:customStyle="1" w:styleId="WW8Num3z6">
    <w:name w:val="WW8Num3z6"/>
    <w:rsid w:val="009F3569"/>
  </w:style>
  <w:style w:type="character" w:customStyle="1" w:styleId="WW8Num3z7">
    <w:name w:val="WW8Num3z7"/>
    <w:rsid w:val="009F3569"/>
  </w:style>
  <w:style w:type="character" w:customStyle="1" w:styleId="WW8Num3z8">
    <w:name w:val="WW8Num3z8"/>
    <w:rsid w:val="009F3569"/>
  </w:style>
  <w:style w:type="character" w:customStyle="1" w:styleId="WW8Num4z0">
    <w:name w:val="WW8Num4z0"/>
    <w:rsid w:val="009F3569"/>
    <w:rPr>
      <w:i/>
    </w:rPr>
  </w:style>
  <w:style w:type="character" w:customStyle="1" w:styleId="WW8Num4z1">
    <w:name w:val="WW8Num4z1"/>
    <w:rsid w:val="009F3569"/>
  </w:style>
  <w:style w:type="character" w:customStyle="1" w:styleId="WW8Num4z2">
    <w:name w:val="WW8Num4z2"/>
    <w:rsid w:val="009F3569"/>
  </w:style>
  <w:style w:type="character" w:customStyle="1" w:styleId="WW8Num4z3">
    <w:name w:val="WW8Num4z3"/>
    <w:rsid w:val="009F3569"/>
  </w:style>
  <w:style w:type="character" w:customStyle="1" w:styleId="WW8Num4z4">
    <w:name w:val="WW8Num4z4"/>
    <w:rsid w:val="009F3569"/>
  </w:style>
  <w:style w:type="character" w:customStyle="1" w:styleId="WW8Num4z5">
    <w:name w:val="WW8Num4z5"/>
    <w:rsid w:val="009F3569"/>
  </w:style>
  <w:style w:type="character" w:customStyle="1" w:styleId="WW8Num4z6">
    <w:name w:val="WW8Num4z6"/>
    <w:rsid w:val="009F3569"/>
  </w:style>
  <w:style w:type="character" w:customStyle="1" w:styleId="WW8Num4z7">
    <w:name w:val="WW8Num4z7"/>
    <w:rsid w:val="009F3569"/>
  </w:style>
  <w:style w:type="character" w:customStyle="1" w:styleId="WW8Num4z8">
    <w:name w:val="WW8Num4z8"/>
    <w:rsid w:val="009F3569"/>
  </w:style>
  <w:style w:type="character" w:customStyle="1" w:styleId="WW8Num5z0">
    <w:name w:val="WW8Num5z0"/>
    <w:rsid w:val="009F3569"/>
  </w:style>
  <w:style w:type="character" w:customStyle="1" w:styleId="WW8Num5z1">
    <w:name w:val="WW8Num5z1"/>
    <w:rsid w:val="009F3569"/>
  </w:style>
  <w:style w:type="character" w:customStyle="1" w:styleId="WW8Num5z2">
    <w:name w:val="WW8Num5z2"/>
    <w:rsid w:val="009F3569"/>
  </w:style>
  <w:style w:type="character" w:customStyle="1" w:styleId="WW8Num5z3">
    <w:name w:val="WW8Num5z3"/>
    <w:rsid w:val="009F3569"/>
  </w:style>
  <w:style w:type="character" w:customStyle="1" w:styleId="WW8Num5z4">
    <w:name w:val="WW8Num5z4"/>
    <w:rsid w:val="009F3569"/>
  </w:style>
  <w:style w:type="character" w:customStyle="1" w:styleId="WW8Num5z5">
    <w:name w:val="WW8Num5z5"/>
    <w:rsid w:val="009F3569"/>
  </w:style>
  <w:style w:type="character" w:customStyle="1" w:styleId="WW8Num5z6">
    <w:name w:val="WW8Num5z6"/>
    <w:rsid w:val="009F3569"/>
  </w:style>
  <w:style w:type="character" w:customStyle="1" w:styleId="WW8Num5z7">
    <w:name w:val="WW8Num5z7"/>
    <w:rsid w:val="009F3569"/>
  </w:style>
  <w:style w:type="character" w:customStyle="1" w:styleId="WW8Num5z8">
    <w:name w:val="WW8Num5z8"/>
    <w:rsid w:val="009F3569"/>
  </w:style>
  <w:style w:type="character" w:customStyle="1" w:styleId="FootnoteCharacters">
    <w:name w:val="Footnote Characters"/>
    <w:rsid w:val="009F3569"/>
    <w:rPr>
      <w:vertAlign w:val="superscript"/>
    </w:rPr>
  </w:style>
  <w:style w:type="character" w:customStyle="1" w:styleId="WW8Num21z0">
    <w:name w:val="WW8Num21z0"/>
    <w:rsid w:val="009F3569"/>
    <w:rPr>
      <w:rFonts w:ascii="Symbol" w:hAnsi="Symbol" w:cs="Times New Roman"/>
      <w:sz w:val="20"/>
      <w:szCs w:val="16"/>
    </w:rPr>
  </w:style>
  <w:style w:type="character" w:customStyle="1" w:styleId="WW8Num21z1">
    <w:name w:val="WW8Num21z1"/>
    <w:rsid w:val="009F3569"/>
    <w:rPr>
      <w:rFonts w:ascii="Symbol" w:eastAsia="SimSun" w:hAnsi="Symbol"/>
      <w:sz w:val="16"/>
      <w:szCs w:val="24"/>
    </w:rPr>
  </w:style>
  <w:style w:type="character" w:styleId="Emphasis">
    <w:name w:val="Emphasis"/>
    <w:qFormat/>
    <w:rsid w:val="009F3569"/>
    <w:rPr>
      <w:i/>
      <w:iCs/>
    </w:rPr>
  </w:style>
  <w:style w:type="paragraph" w:customStyle="1" w:styleId="Heading">
    <w:name w:val="Heading"/>
    <w:basedOn w:val="Normal"/>
    <w:next w:val="Subtitle"/>
    <w:rsid w:val="009F3569"/>
    <w:pPr>
      <w:suppressAutoHyphens/>
      <w:jc w:val="center"/>
    </w:pPr>
    <w:rPr>
      <w:rFonts w:ascii="Times New Roman" w:eastAsia="Times New Roman" w:hAnsi="Times New Roman" w:cs="Arial"/>
      <w:b/>
      <w:bCs/>
      <w:kern w:val="1"/>
      <w:sz w:val="32"/>
      <w:szCs w:val="32"/>
      <w:lang w:val="id-ID" w:eastAsia="zh-CN"/>
    </w:rPr>
  </w:style>
  <w:style w:type="paragraph" w:styleId="BodyText">
    <w:name w:val="Body Text"/>
    <w:basedOn w:val="Normal"/>
    <w:link w:val="BodyTextChar"/>
    <w:rsid w:val="009F3569"/>
    <w:pPr>
      <w:suppressAutoHyphens/>
      <w:spacing w:after="140" w:line="288" w:lineRule="auto"/>
      <w:jc w:val="left"/>
    </w:pPr>
    <w:rPr>
      <w:rFonts w:ascii="Times New Roman" w:eastAsia="Times New Roman" w:hAnsi="Times New Roman" w:cs="Times New Roman"/>
      <w:sz w:val="24"/>
      <w:szCs w:val="24"/>
      <w:lang w:val="id-ID" w:eastAsia="zh-CN"/>
    </w:rPr>
  </w:style>
  <w:style w:type="character" w:customStyle="1" w:styleId="BodyTextChar">
    <w:name w:val="Body Text Char"/>
    <w:basedOn w:val="DefaultParagraphFont"/>
    <w:link w:val="BodyText"/>
    <w:rsid w:val="009F3569"/>
    <w:rPr>
      <w:rFonts w:ascii="Times New Roman" w:eastAsia="Times New Roman" w:hAnsi="Times New Roman" w:cs="Times New Roman"/>
      <w:sz w:val="24"/>
      <w:szCs w:val="24"/>
      <w:lang w:val="id-ID" w:eastAsia="zh-CN"/>
    </w:rPr>
  </w:style>
  <w:style w:type="paragraph" w:styleId="List">
    <w:name w:val="List"/>
    <w:basedOn w:val="BodyText"/>
    <w:rsid w:val="009F3569"/>
    <w:rPr>
      <w:rFonts w:cs="FreeSans"/>
    </w:rPr>
  </w:style>
  <w:style w:type="paragraph" w:customStyle="1" w:styleId="Index">
    <w:name w:val="Index"/>
    <w:basedOn w:val="Normal"/>
    <w:rsid w:val="009F3569"/>
    <w:pPr>
      <w:suppressLineNumbers/>
      <w:suppressAutoHyphens/>
      <w:jc w:val="left"/>
    </w:pPr>
    <w:rPr>
      <w:rFonts w:ascii="Times New Roman" w:eastAsia="Times New Roman" w:hAnsi="Times New Roman" w:cs="FreeSans"/>
      <w:sz w:val="24"/>
      <w:szCs w:val="24"/>
      <w:lang w:val="id-ID" w:eastAsia="zh-CN"/>
    </w:rPr>
  </w:style>
  <w:style w:type="paragraph" w:styleId="BodyTextIndent">
    <w:name w:val="Body Text Indent"/>
    <w:basedOn w:val="Normal"/>
    <w:link w:val="BodyTextIndentChar"/>
    <w:rsid w:val="009F3569"/>
    <w:pPr>
      <w:suppressAutoHyphens/>
      <w:ind w:firstLine="567"/>
    </w:pPr>
    <w:rPr>
      <w:rFonts w:ascii="Times New Roman" w:eastAsia="Times New Roman" w:hAnsi="Times New Roman" w:cs="Times New Roman"/>
      <w:lang w:val="id-ID" w:eastAsia="zh-CN"/>
    </w:rPr>
  </w:style>
  <w:style w:type="character" w:customStyle="1" w:styleId="BodyTextIndentChar">
    <w:name w:val="Body Text Indent Char"/>
    <w:basedOn w:val="DefaultParagraphFont"/>
    <w:link w:val="BodyTextIndent"/>
    <w:rsid w:val="009F3569"/>
    <w:rPr>
      <w:rFonts w:ascii="Times New Roman" w:eastAsia="Times New Roman" w:hAnsi="Times New Roman" w:cs="Times New Roman"/>
      <w:lang w:val="id-ID" w:eastAsia="zh-CN"/>
    </w:rPr>
  </w:style>
  <w:style w:type="paragraph" w:styleId="BodyTextIndent2">
    <w:name w:val="Body Text Indent 2"/>
    <w:basedOn w:val="Normal"/>
    <w:link w:val="BodyTextIndent2Char"/>
    <w:rsid w:val="009F3569"/>
    <w:pPr>
      <w:suppressAutoHyphens/>
      <w:ind w:left="567" w:hanging="567"/>
    </w:pPr>
    <w:rPr>
      <w:rFonts w:ascii="Times New Roman" w:eastAsia="Times New Roman" w:hAnsi="Times New Roman" w:cs="Times New Roman"/>
      <w:lang w:val="id-ID" w:eastAsia="zh-CN"/>
    </w:rPr>
  </w:style>
  <w:style w:type="character" w:customStyle="1" w:styleId="BodyTextIndent2Char">
    <w:name w:val="Body Text Indent 2 Char"/>
    <w:basedOn w:val="DefaultParagraphFont"/>
    <w:link w:val="BodyTextIndent2"/>
    <w:rsid w:val="009F3569"/>
    <w:rPr>
      <w:rFonts w:ascii="Times New Roman" w:eastAsia="Times New Roman" w:hAnsi="Times New Roman" w:cs="Times New Roman"/>
      <w:lang w:val="id-ID" w:eastAsia="zh-CN"/>
    </w:rPr>
  </w:style>
  <w:style w:type="paragraph" w:customStyle="1" w:styleId="Equation">
    <w:name w:val="Equation"/>
    <w:basedOn w:val="BodyTextIndent"/>
    <w:rsid w:val="009F3569"/>
    <w:pPr>
      <w:tabs>
        <w:tab w:val="left" w:pos="57"/>
        <w:tab w:val="center" w:pos="1985"/>
        <w:tab w:val="right" w:pos="4026"/>
      </w:tabs>
      <w:ind w:firstLine="0"/>
      <w:jc w:val="left"/>
    </w:pPr>
  </w:style>
  <w:style w:type="paragraph" w:customStyle="1" w:styleId="Body">
    <w:name w:val="Body"/>
    <w:basedOn w:val="BodyTextIndent"/>
    <w:rsid w:val="009F3569"/>
    <w:pPr>
      <w:ind w:firstLine="288"/>
    </w:pPr>
  </w:style>
  <w:style w:type="paragraph" w:customStyle="1" w:styleId="BodyAbstract">
    <w:name w:val="Body Abstract"/>
    <w:basedOn w:val="Heading1"/>
    <w:rsid w:val="009F3569"/>
    <w:pPr>
      <w:keepLines w:val="0"/>
      <w:suppressAutoHyphens/>
      <w:spacing w:before="288" w:after="144"/>
      <w:ind w:left="567" w:right="567"/>
      <w:jc w:val="center"/>
    </w:pPr>
    <w:rPr>
      <w:rFonts w:ascii="Times New Roman" w:eastAsia="Times New Roman" w:hAnsi="Times New Roman" w:cs="Times New Roman"/>
      <w:b w:val="0"/>
      <w:i/>
      <w:smallCaps/>
      <w:sz w:val="20"/>
      <w:szCs w:val="20"/>
      <w:lang w:val="id-ID" w:eastAsia="zh-CN"/>
    </w:rPr>
  </w:style>
  <w:style w:type="paragraph" w:styleId="FootnoteText">
    <w:name w:val="footnote text"/>
    <w:basedOn w:val="Normal"/>
    <w:link w:val="FootnoteTextChar"/>
    <w:rsid w:val="009F3569"/>
    <w:pPr>
      <w:suppressAutoHyphens/>
      <w:jc w:val="left"/>
    </w:pPr>
    <w:rPr>
      <w:rFonts w:ascii="Times New Roman" w:eastAsia="Times New Roman" w:hAnsi="Times New Roman" w:cs="Times New Roman"/>
      <w:lang w:val="id-ID" w:eastAsia="zh-CN"/>
    </w:rPr>
  </w:style>
  <w:style w:type="character" w:customStyle="1" w:styleId="FootnoteTextChar">
    <w:name w:val="Footnote Text Char"/>
    <w:basedOn w:val="DefaultParagraphFont"/>
    <w:link w:val="FootnoteText"/>
    <w:rsid w:val="009F3569"/>
    <w:rPr>
      <w:rFonts w:ascii="Times New Roman" w:eastAsia="Times New Roman" w:hAnsi="Times New Roman" w:cs="Times New Roman"/>
      <w:lang w:val="id-ID" w:eastAsia="zh-CN"/>
    </w:rPr>
  </w:style>
  <w:style w:type="paragraph" w:customStyle="1" w:styleId="StyleTitle">
    <w:name w:val="Style Title"/>
    <w:basedOn w:val="Heading"/>
    <w:rsid w:val="009F3569"/>
    <w:rPr>
      <w:sz w:val="24"/>
    </w:rPr>
  </w:style>
  <w:style w:type="paragraph" w:styleId="NormalWeb">
    <w:name w:val="Normal (Web)"/>
    <w:basedOn w:val="Normal"/>
    <w:uiPriority w:val="99"/>
    <w:rsid w:val="009F3569"/>
    <w:pPr>
      <w:suppressAutoHyphens/>
      <w:spacing w:before="280" w:after="119"/>
      <w:jc w:val="left"/>
    </w:pPr>
    <w:rPr>
      <w:rFonts w:ascii="Times New Roman" w:eastAsia="Times New Roman" w:hAnsi="Times New Roman" w:cs="Times New Roman"/>
      <w:sz w:val="24"/>
      <w:szCs w:val="24"/>
      <w:lang w:val="id-ID" w:eastAsia="zh-CN"/>
    </w:rPr>
  </w:style>
  <w:style w:type="paragraph" w:customStyle="1" w:styleId="Author">
    <w:name w:val="Author"/>
    <w:basedOn w:val="Normal"/>
    <w:rsid w:val="009F3569"/>
    <w:pPr>
      <w:suppressAutoHyphens/>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rsid w:val="009F3569"/>
    <w:pPr>
      <w:suppressAutoHyphens/>
      <w:jc w:val="center"/>
    </w:pPr>
    <w:rPr>
      <w:rFonts w:ascii="Times New Roman" w:eastAsia="Times New Roman" w:hAnsi="Times New Roman" w:cs="Times New Roman"/>
      <w:b/>
      <w:lang w:val="id-ID" w:eastAsia="zh-CN"/>
    </w:rPr>
  </w:style>
  <w:style w:type="paragraph" w:customStyle="1" w:styleId="FrameContents">
    <w:name w:val="Frame Contents"/>
    <w:basedOn w:val="Normal"/>
    <w:rsid w:val="009F3569"/>
    <w:pPr>
      <w:suppressAutoHyphens/>
      <w:jc w:val="left"/>
    </w:pPr>
    <w:rPr>
      <w:rFonts w:ascii="Times New Roman" w:eastAsia="Times New Roman" w:hAnsi="Times New Roman" w:cs="Times New Roman"/>
      <w:sz w:val="24"/>
      <w:szCs w:val="24"/>
      <w:lang w:val="id-ID" w:eastAsia="zh-CN"/>
    </w:rPr>
  </w:style>
  <w:style w:type="paragraph" w:customStyle="1" w:styleId="TableContents">
    <w:name w:val="Table Contents"/>
    <w:basedOn w:val="Normal"/>
    <w:rsid w:val="009F3569"/>
    <w:pPr>
      <w:suppressLineNumbers/>
      <w:suppressAutoHyphens/>
      <w:jc w:val="left"/>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rsid w:val="009F3569"/>
    <w:pPr>
      <w:jc w:val="center"/>
    </w:pPr>
    <w:rPr>
      <w:b/>
      <w:bCs/>
    </w:rPr>
  </w:style>
  <w:style w:type="paragraph" w:customStyle="1" w:styleId="JSKParagraph">
    <w:name w:val="JSK Paragraph"/>
    <w:basedOn w:val="Normal"/>
    <w:rsid w:val="009F3569"/>
    <w:pPr>
      <w:suppressAutoHyphens/>
      <w:snapToGrid w:val="0"/>
      <w:ind w:firstLine="216"/>
    </w:pPr>
    <w:rPr>
      <w:rFonts w:ascii="Times New Roman" w:eastAsia="Times New Roman" w:hAnsi="Times New Roman" w:cs="Times New Roman"/>
      <w:szCs w:val="24"/>
      <w:lang w:val="id-ID" w:eastAsia="zh-CN"/>
    </w:rPr>
  </w:style>
  <w:style w:type="paragraph" w:customStyle="1" w:styleId="Gambar">
    <w:name w:val="Gambar"/>
    <w:basedOn w:val="Caption"/>
    <w:rsid w:val="009F3569"/>
  </w:style>
  <w:style w:type="paragraph" w:customStyle="1" w:styleId="Tabel">
    <w:name w:val="Tabel"/>
    <w:basedOn w:val="Caption"/>
    <w:rsid w:val="009F3569"/>
  </w:style>
  <w:style w:type="paragraph" w:styleId="HTMLPreformatted">
    <w:name w:val="HTML Preformatted"/>
    <w:basedOn w:val="Normal"/>
    <w:link w:val="HTMLPreformattedChar"/>
    <w:uiPriority w:val="99"/>
    <w:semiHidden/>
    <w:unhideWhenUsed/>
    <w:rsid w:val="009F3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9F3569"/>
    <w:rPr>
      <w:rFonts w:ascii="Courier New" w:eastAsia="Times New Roman" w:hAnsi="Courier New" w:cs="Courier New"/>
    </w:rPr>
  </w:style>
  <w:style w:type="paragraph" w:customStyle="1" w:styleId="StyleTabel">
    <w:name w:val="Style Tabel"/>
    <w:basedOn w:val="Caption"/>
    <w:link w:val="StyleTabelChar"/>
    <w:qFormat/>
    <w:rsid w:val="009F3569"/>
    <w:pPr>
      <w:keepNext/>
      <w:suppressLineNumbers w:val="0"/>
      <w:suppressAutoHyphens w:val="0"/>
      <w:spacing w:before="0" w:after="0"/>
      <w:jc w:val="center"/>
    </w:pPr>
    <w:rPr>
      <w:rFonts w:eastAsiaTheme="minorHAnsi" w:cs="Times New Roman"/>
      <w:b/>
      <w:i w:val="0"/>
      <w:szCs w:val="18"/>
      <w:lang w:eastAsia="en-US"/>
    </w:rPr>
  </w:style>
  <w:style w:type="character" w:customStyle="1" w:styleId="StyleTabelChar">
    <w:name w:val="Style Tabel Char"/>
    <w:basedOn w:val="DefaultParagraphFont"/>
    <w:link w:val="StyleTabel"/>
    <w:rsid w:val="009F3569"/>
    <w:rPr>
      <w:rFonts w:ascii="Times New Roman" w:eastAsiaTheme="minorHAnsi" w:hAnsi="Times New Roman" w:cs="Times New Roman"/>
      <w:b/>
      <w:iCs/>
      <w:sz w:val="24"/>
      <w:szCs w:val="18"/>
      <w:lang w:val="id-ID"/>
    </w:rPr>
  </w:style>
  <w:style w:type="table" w:customStyle="1" w:styleId="PlainTable21">
    <w:name w:val="Plain Table 21"/>
    <w:basedOn w:val="TableNormal"/>
    <w:uiPriority w:val="42"/>
    <w:rsid w:val="008410E6"/>
    <w:pPr>
      <w:jc w:val="left"/>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120">
      <w:bodyDiv w:val="1"/>
      <w:marLeft w:val="0"/>
      <w:marRight w:val="0"/>
      <w:marTop w:val="0"/>
      <w:marBottom w:val="0"/>
      <w:divBdr>
        <w:top w:val="none" w:sz="0" w:space="0" w:color="auto"/>
        <w:left w:val="none" w:sz="0" w:space="0" w:color="auto"/>
        <w:bottom w:val="none" w:sz="0" w:space="0" w:color="auto"/>
        <w:right w:val="none" w:sz="0" w:space="0" w:color="auto"/>
      </w:divBdr>
    </w:div>
    <w:div w:id="12458733">
      <w:bodyDiv w:val="1"/>
      <w:marLeft w:val="0"/>
      <w:marRight w:val="0"/>
      <w:marTop w:val="0"/>
      <w:marBottom w:val="0"/>
      <w:divBdr>
        <w:top w:val="none" w:sz="0" w:space="0" w:color="auto"/>
        <w:left w:val="none" w:sz="0" w:space="0" w:color="auto"/>
        <w:bottom w:val="none" w:sz="0" w:space="0" w:color="auto"/>
        <w:right w:val="none" w:sz="0" w:space="0" w:color="auto"/>
      </w:divBdr>
    </w:div>
    <w:div w:id="15352818">
      <w:bodyDiv w:val="1"/>
      <w:marLeft w:val="0"/>
      <w:marRight w:val="0"/>
      <w:marTop w:val="0"/>
      <w:marBottom w:val="0"/>
      <w:divBdr>
        <w:top w:val="none" w:sz="0" w:space="0" w:color="auto"/>
        <w:left w:val="none" w:sz="0" w:space="0" w:color="auto"/>
        <w:bottom w:val="none" w:sz="0" w:space="0" w:color="auto"/>
        <w:right w:val="none" w:sz="0" w:space="0" w:color="auto"/>
      </w:divBdr>
    </w:div>
    <w:div w:id="16781840">
      <w:bodyDiv w:val="1"/>
      <w:marLeft w:val="0"/>
      <w:marRight w:val="0"/>
      <w:marTop w:val="0"/>
      <w:marBottom w:val="0"/>
      <w:divBdr>
        <w:top w:val="none" w:sz="0" w:space="0" w:color="auto"/>
        <w:left w:val="none" w:sz="0" w:space="0" w:color="auto"/>
        <w:bottom w:val="none" w:sz="0" w:space="0" w:color="auto"/>
        <w:right w:val="none" w:sz="0" w:space="0" w:color="auto"/>
      </w:divBdr>
    </w:div>
    <w:div w:id="28380266">
      <w:bodyDiv w:val="1"/>
      <w:marLeft w:val="0"/>
      <w:marRight w:val="0"/>
      <w:marTop w:val="0"/>
      <w:marBottom w:val="0"/>
      <w:divBdr>
        <w:top w:val="none" w:sz="0" w:space="0" w:color="auto"/>
        <w:left w:val="none" w:sz="0" w:space="0" w:color="auto"/>
        <w:bottom w:val="none" w:sz="0" w:space="0" w:color="auto"/>
        <w:right w:val="none" w:sz="0" w:space="0" w:color="auto"/>
      </w:divBdr>
    </w:div>
    <w:div w:id="41760545">
      <w:bodyDiv w:val="1"/>
      <w:marLeft w:val="0"/>
      <w:marRight w:val="0"/>
      <w:marTop w:val="0"/>
      <w:marBottom w:val="0"/>
      <w:divBdr>
        <w:top w:val="none" w:sz="0" w:space="0" w:color="auto"/>
        <w:left w:val="none" w:sz="0" w:space="0" w:color="auto"/>
        <w:bottom w:val="none" w:sz="0" w:space="0" w:color="auto"/>
        <w:right w:val="none" w:sz="0" w:space="0" w:color="auto"/>
      </w:divBdr>
    </w:div>
    <w:div w:id="44840409">
      <w:bodyDiv w:val="1"/>
      <w:marLeft w:val="0"/>
      <w:marRight w:val="0"/>
      <w:marTop w:val="0"/>
      <w:marBottom w:val="0"/>
      <w:divBdr>
        <w:top w:val="none" w:sz="0" w:space="0" w:color="auto"/>
        <w:left w:val="none" w:sz="0" w:space="0" w:color="auto"/>
        <w:bottom w:val="none" w:sz="0" w:space="0" w:color="auto"/>
        <w:right w:val="none" w:sz="0" w:space="0" w:color="auto"/>
      </w:divBdr>
    </w:div>
    <w:div w:id="46418392">
      <w:bodyDiv w:val="1"/>
      <w:marLeft w:val="0"/>
      <w:marRight w:val="0"/>
      <w:marTop w:val="0"/>
      <w:marBottom w:val="0"/>
      <w:divBdr>
        <w:top w:val="none" w:sz="0" w:space="0" w:color="auto"/>
        <w:left w:val="none" w:sz="0" w:space="0" w:color="auto"/>
        <w:bottom w:val="none" w:sz="0" w:space="0" w:color="auto"/>
        <w:right w:val="none" w:sz="0" w:space="0" w:color="auto"/>
      </w:divBdr>
    </w:div>
    <w:div w:id="61608497">
      <w:bodyDiv w:val="1"/>
      <w:marLeft w:val="0"/>
      <w:marRight w:val="0"/>
      <w:marTop w:val="0"/>
      <w:marBottom w:val="0"/>
      <w:divBdr>
        <w:top w:val="none" w:sz="0" w:space="0" w:color="auto"/>
        <w:left w:val="none" w:sz="0" w:space="0" w:color="auto"/>
        <w:bottom w:val="none" w:sz="0" w:space="0" w:color="auto"/>
        <w:right w:val="none" w:sz="0" w:space="0" w:color="auto"/>
      </w:divBdr>
    </w:div>
    <w:div w:id="66609833">
      <w:bodyDiv w:val="1"/>
      <w:marLeft w:val="0"/>
      <w:marRight w:val="0"/>
      <w:marTop w:val="0"/>
      <w:marBottom w:val="0"/>
      <w:divBdr>
        <w:top w:val="none" w:sz="0" w:space="0" w:color="auto"/>
        <w:left w:val="none" w:sz="0" w:space="0" w:color="auto"/>
        <w:bottom w:val="none" w:sz="0" w:space="0" w:color="auto"/>
        <w:right w:val="none" w:sz="0" w:space="0" w:color="auto"/>
      </w:divBdr>
    </w:div>
    <w:div w:id="66929018">
      <w:bodyDiv w:val="1"/>
      <w:marLeft w:val="0"/>
      <w:marRight w:val="0"/>
      <w:marTop w:val="0"/>
      <w:marBottom w:val="0"/>
      <w:divBdr>
        <w:top w:val="none" w:sz="0" w:space="0" w:color="auto"/>
        <w:left w:val="none" w:sz="0" w:space="0" w:color="auto"/>
        <w:bottom w:val="none" w:sz="0" w:space="0" w:color="auto"/>
        <w:right w:val="none" w:sz="0" w:space="0" w:color="auto"/>
      </w:divBdr>
    </w:div>
    <w:div w:id="69280146">
      <w:bodyDiv w:val="1"/>
      <w:marLeft w:val="0"/>
      <w:marRight w:val="0"/>
      <w:marTop w:val="0"/>
      <w:marBottom w:val="0"/>
      <w:divBdr>
        <w:top w:val="none" w:sz="0" w:space="0" w:color="auto"/>
        <w:left w:val="none" w:sz="0" w:space="0" w:color="auto"/>
        <w:bottom w:val="none" w:sz="0" w:space="0" w:color="auto"/>
        <w:right w:val="none" w:sz="0" w:space="0" w:color="auto"/>
      </w:divBdr>
    </w:div>
    <w:div w:id="100996186">
      <w:bodyDiv w:val="1"/>
      <w:marLeft w:val="0"/>
      <w:marRight w:val="0"/>
      <w:marTop w:val="0"/>
      <w:marBottom w:val="0"/>
      <w:divBdr>
        <w:top w:val="none" w:sz="0" w:space="0" w:color="auto"/>
        <w:left w:val="none" w:sz="0" w:space="0" w:color="auto"/>
        <w:bottom w:val="none" w:sz="0" w:space="0" w:color="auto"/>
        <w:right w:val="none" w:sz="0" w:space="0" w:color="auto"/>
      </w:divBdr>
      <w:divsChild>
        <w:div w:id="1225264052">
          <w:marLeft w:val="480"/>
          <w:marRight w:val="0"/>
          <w:marTop w:val="0"/>
          <w:marBottom w:val="0"/>
          <w:divBdr>
            <w:top w:val="none" w:sz="0" w:space="0" w:color="auto"/>
            <w:left w:val="none" w:sz="0" w:space="0" w:color="auto"/>
            <w:bottom w:val="none" w:sz="0" w:space="0" w:color="auto"/>
            <w:right w:val="none" w:sz="0" w:space="0" w:color="auto"/>
          </w:divBdr>
        </w:div>
        <w:div w:id="1993097119">
          <w:marLeft w:val="480"/>
          <w:marRight w:val="0"/>
          <w:marTop w:val="0"/>
          <w:marBottom w:val="0"/>
          <w:divBdr>
            <w:top w:val="none" w:sz="0" w:space="0" w:color="auto"/>
            <w:left w:val="none" w:sz="0" w:space="0" w:color="auto"/>
            <w:bottom w:val="none" w:sz="0" w:space="0" w:color="auto"/>
            <w:right w:val="none" w:sz="0" w:space="0" w:color="auto"/>
          </w:divBdr>
        </w:div>
        <w:div w:id="1115947224">
          <w:marLeft w:val="480"/>
          <w:marRight w:val="0"/>
          <w:marTop w:val="0"/>
          <w:marBottom w:val="0"/>
          <w:divBdr>
            <w:top w:val="none" w:sz="0" w:space="0" w:color="auto"/>
            <w:left w:val="none" w:sz="0" w:space="0" w:color="auto"/>
            <w:bottom w:val="none" w:sz="0" w:space="0" w:color="auto"/>
            <w:right w:val="none" w:sz="0" w:space="0" w:color="auto"/>
          </w:divBdr>
        </w:div>
        <w:div w:id="1554846147">
          <w:marLeft w:val="480"/>
          <w:marRight w:val="0"/>
          <w:marTop w:val="0"/>
          <w:marBottom w:val="0"/>
          <w:divBdr>
            <w:top w:val="none" w:sz="0" w:space="0" w:color="auto"/>
            <w:left w:val="none" w:sz="0" w:space="0" w:color="auto"/>
            <w:bottom w:val="none" w:sz="0" w:space="0" w:color="auto"/>
            <w:right w:val="none" w:sz="0" w:space="0" w:color="auto"/>
          </w:divBdr>
        </w:div>
        <w:div w:id="27023703">
          <w:marLeft w:val="480"/>
          <w:marRight w:val="0"/>
          <w:marTop w:val="0"/>
          <w:marBottom w:val="0"/>
          <w:divBdr>
            <w:top w:val="none" w:sz="0" w:space="0" w:color="auto"/>
            <w:left w:val="none" w:sz="0" w:space="0" w:color="auto"/>
            <w:bottom w:val="none" w:sz="0" w:space="0" w:color="auto"/>
            <w:right w:val="none" w:sz="0" w:space="0" w:color="auto"/>
          </w:divBdr>
        </w:div>
        <w:div w:id="297031539">
          <w:marLeft w:val="480"/>
          <w:marRight w:val="0"/>
          <w:marTop w:val="0"/>
          <w:marBottom w:val="0"/>
          <w:divBdr>
            <w:top w:val="none" w:sz="0" w:space="0" w:color="auto"/>
            <w:left w:val="none" w:sz="0" w:space="0" w:color="auto"/>
            <w:bottom w:val="none" w:sz="0" w:space="0" w:color="auto"/>
            <w:right w:val="none" w:sz="0" w:space="0" w:color="auto"/>
          </w:divBdr>
        </w:div>
        <w:div w:id="1790852688">
          <w:marLeft w:val="480"/>
          <w:marRight w:val="0"/>
          <w:marTop w:val="0"/>
          <w:marBottom w:val="0"/>
          <w:divBdr>
            <w:top w:val="none" w:sz="0" w:space="0" w:color="auto"/>
            <w:left w:val="none" w:sz="0" w:space="0" w:color="auto"/>
            <w:bottom w:val="none" w:sz="0" w:space="0" w:color="auto"/>
            <w:right w:val="none" w:sz="0" w:space="0" w:color="auto"/>
          </w:divBdr>
        </w:div>
        <w:div w:id="671223562">
          <w:marLeft w:val="480"/>
          <w:marRight w:val="0"/>
          <w:marTop w:val="0"/>
          <w:marBottom w:val="0"/>
          <w:divBdr>
            <w:top w:val="none" w:sz="0" w:space="0" w:color="auto"/>
            <w:left w:val="none" w:sz="0" w:space="0" w:color="auto"/>
            <w:bottom w:val="none" w:sz="0" w:space="0" w:color="auto"/>
            <w:right w:val="none" w:sz="0" w:space="0" w:color="auto"/>
          </w:divBdr>
        </w:div>
        <w:div w:id="2061855741">
          <w:marLeft w:val="480"/>
          <w:marRight w:val="0"/>
          <w:marTop w:val="0"/>
          <w:marBottom w:val="0"/>
          <w:divBdr>
            <w:top w:val="none" w:sz="0" w:space="0" w:color="auto"/>
            <w:left w:val="none" w:sz="0" w:space="0" w:color="auto"/>
            <w:bottom w:val="none" w:sz="0" w:space="0" w:color="auto"/>
            <w:right w:val="none" w:sz="0" w:space="0" w:color="auto"/>
          </w:divBdr>
        </w:div>
        <w:div w:id="2058116396">
          <w:marLeft w:val="480"/>
          <w:marRight w:val="0"/>
          <w:marTop w:val="0"/>
          <w:marBottom w:val="0"/>
          <w:divBdr>
            <w:top w:val="none" w:sz="0" w:space="0" w:color="auto"/>
            <w:left w:val="none" w:sz="0" w:space="0" w:color="auto"/>
            <w:bottom w:val="none" w:sz="0" w:space="0" w:color="auto"/>
            <w:right w:val="none" w:sz="0" w:space="0" w:color="auto"/>
          </w:divBdr>
        </w:div>
        <w:div w:id="128521352">
          <w:marLeft w:val="480"/>
          <w:marRight w:val="0"/>
          <w:marTop w:val="0"/>
          <w:marBottom w:val="0"/>
          <w:divBdr>
            <w:top w:val="none" w:sz="0" w:space="0" w:color="auto"/>
            <w:left w:val="none" w:sz="0" w:space="0" w:color="auto"/>
            <w:bottom w:val="none" w:sz="0" w:space="0" w:color="auto"/>
            <w:right w:val="none" w:sz="0" w:space="0" w:color="auto"/>
          </w:divBdr>
        </w:div>
        <w:div w:id="651641173">
          <w:marLeft w:val="480"/>
          <w:marRight w:val="0"/>
          <w:marTop w:val="0"/>
          <w:marBottom w:val="0"/>
          <w:divBdr>
            <w:top w:val="none" w:sz="0" w:space="0" w:color="auto"/>
            <w:left w:val="none" w:sz="0" w:space="0" w:color="auto"/>
            <w:bottom w:val="none" w:sz="0" w:space="0" w:color="auto"/>
            <w:right w:val="none" w:sz="0" w:space="0" w:color="auto"/>
          </w:divBdr>
        </w:div>
        <w:div w:id="131216874">
          <w:marLeft w:val="480"/>
          <w:marRight w:val="0"/>
          <w:marTop w:val="0"/>
          <w:marBottom w:val="0"/>
          <w:divBdr>
            <w:top w:val="none" w:sz="0" w:space="0" w:color="auto"/>
            <w:left w:val="none" w:sz="0" w:space="0" w:color="auto"/>
            <w:bottom w:val="none" w:sz="0" w:space="0" w:color="auto"/>
            <w:right w:val="none" w:sz="0" w:space="0" w:color="auto"/>
          </w:divBdr>
        </w:div>
        <w:div w:id="1597252017">
          <w:marLeft w:val="480"/>
          <w:marRight w:val="0"/>
          <w:marTop w:val="0"/>
          <w:marBottom w:val="0"/>
          <w:divBdr>
            <w:top w:val="none" w:sz="0" w:space="0" w:color="auto"/>
            <w:left w:val="none" w:sz="0" w:space="0" w:color="auto"/>
            <w:bottom w:val="none" w:sz="0" w:space="0" w:color="auto"/>
            <w:right w:val="none" w:sz="0" w:space="0" w:color="auto"/>
          </w:divBdr>
        </w:div>
        <w:div w:id="454524404">
          <w:marLeft w:val="480"/>
          <w:marRight w:val="0"/>
          <w:marTop w:val="0"/>
          <w:marBottom w:val="0"/>
          <w:divBdr>
            <w:top w:val="none" w:sz="0" w:space="0" w:color="auto"/>
            <w:left w:val="none" w:sz="0" w:space="0" w:color="auto"/>
            <w:bottom w:val="none" w:sz="0" w:space="0" w:color="auto"/>
            <w:right w:val="none" w:sz="0" w:space="0" w:color="auto"/>
          </w:divBdr>
        </w:div>
        <w:div w:id="868176984">
          <w:marLeft w:val="480"/>
          <w:marRight w:val="0"/>
          <w:marTop w:val="0"/>
          <w:marBottom w:val="0"/>
          <w:divBdr>
            <w:top w:val="none" w:sz="0" w:space="0" w:color="auto"/>
            <w:left w:val="none" w:sz="0" w:space="0" w:color="auto"/>
            <w:bottom w:val="none" w:sz="0" w:space="0" w:color="auto"/>
            <w:right w:val="none" w:sz="0" w:space="0" w:color="auto"/>
          </w:divBdr>
        </w:div>
        <w:div w:id="1550798210">
          <w:marLeft w:val="480"/>
          <w:marRight w:val="0"/>
          <w:marTop w:val="0"/>
          <w:marBottom w:val="0"/>
          <w:divBdr>
            <w:top w:val="none" w:sz="0" w:space="0" w:color="auto"/>
            <w:left w:val="none" w:sz="0" w:space="0" w:color="auto"/>
            <w:bottom w:val="none" w:sz="0" w:space="0" w:color="auto"/>
            <w:right w:val="none" w:sz="0" w:space="0" w:color="auto"/>
          </w:divBdr>
        </w:div>
        <w:div w:id="445664618">
          <w:marLeft w:val="480"/>
          <w:marRight w:val="0"/>
          <w:marTop w:val="0"/>
          <w:marBottom w:val="0"/>
          <w:divBdr>
            <w:top w:val="none" w:sz="0" w:space="0" w:color="auto"/>
            <w:left w:val="none" w:sz="0" w:space="0" w:color="auto"/>
            <w:bottom w:val="none" w:sz="0" w:space="0" w:color="auto"/>
            <w:right w:val="none" w:sz="0" w:space="0" w:color="auto"/>
          </w:divBdr>
        </w:div>
        <w:div w:id="70391013">
          <w:marLeft w:val="480"/>
          <w:marRight w:val="0"/>
          <w:marTop w:val="0"/>
          <w:marBottom w:val="0"/>
          <w:divBdr>
            <w:top w:val="none" w:sz="0" w:space="0" w:color="auto"/>
            <w:left w:val="none" w:sz="0" w:space="0" w:color="auto"/>
            <w:bottom w:val="none" w:sz="0" w:space="0" w:color="auto"/>
            <w:right w:val="none" w:sz="0" w:space="0" w:color="auto"/>
          </w:divBdr>
        </w:div>
        <w:div w:id="611594567">
          <w:marLeft w:val="480"/>
          <w:marRight w:val="0"/>
          <w:marTop w:val="0"/>
          <w:marBottom w:val="0"/>
          <w:divBdr>
            <w:top w:val="none" w:sz="0" w:space="0" w:color="auto"/>
            <w:left w:val="none" w:sz="0" w:space="0" w:color="auto"/>
            <w:bottom w:val="none" w:sz="0" w:space="0" w:color="auto"/>
            <w:right w:val="none" w:sz="0" w:space="0" w:color="auto"/>
          </w:divBdr>
        </w:div>
      </w:divsChild>
    </w:div>
    <w:div w:id="106395891">
      <w:bodyDiv w:val="1"/>
      <w:marLeft w:val="0"/>
      <w:marRight w:val="0"/>
      <w:marTop w:val="0"/>
      <w:marBottom w:val="0"/>
      <w:divBdr>
        <w:top w:val="none" w:sz="0" w:space="0" w:color="auto"/>
        <w:left w:val="none" w:sz="0" w:space="0" w:color="auto"/>
        <w:bottom w:val="none" w:sz="0" w:space="0" w:color="auto"/>
        <w:right w:val="none" w:sz="0" w:space="0" w:color="auto"/>
      </w:divBdr>
    </w:div>
    <w:div w:id="108090905">
      <w:bodyDiv w:val="1"/>
      <w:marLeft w:val="0"/>
      <w:marRight w:val="0"/>
      <w:marTop w:val="0"/>
      <w:marBottom w:val="0"/>
      <w:divBdr>
        <w:top w:val="none" w:sz="0" w:space="0" w:color="auto"/>
        <w:left w:val="none" w:sz="0" w:space="0" w:color="auto"/>
        <w:bottom w:val="none" w:sz="0" w:space="0" w:color="auto"/>
        <w:right w:val="none" w:sz="0" w:space="0" w:color="auto"/>
      </w:divBdr>
    </w:div>
    <w:div w:id="121658284">
      <w:bodyDiv w:val="1"/>
      <w:marLeft w:val="0"/>
      <w:marRight w:val="0"/>
      <w:marTop w:val="0"/>
      <w:marBottom w:val="0"/>
      <w:divBdr>
        <w:top w:val="none" w:sz="0" w:space="0" w:color="auto"/>
        <w:left w:val="none" w:sz="0" w:space="0" w:color="auto"/>
        <w:bottom w:val="none" w:sz="0" w:space="0" w:color="auto"/>
        <w:right w:val="none" w:sz="0" w:space="0" w:color="auto"/>
      </w:divBdr>
    </w:div>
    <w:div w:id="132404894">
      <w:bodyDiv w:val="1"/>
      <w:marLeft w:val="0"/>
      <w:marRight w:val="0"/>
      <w:marTop w:val="0"/>
      <w:marBottom w:val="0"/>
      <w:divBdr>
        <w:top w:val="none" w:sz="0" w:space="0" w:color="auto"/>
        <w:left w:val="none" w:sz="0" w:space="0" w:color="auto"/>
        <w:bottom w:val="none" w:sz="0" w:space="0" w:color="auto"/>
        <w:right w:val="none" w:sz="0" w:space="0" w:color="auto"/>
      </w:divBdr>
    </w:div>
    <w:div w:id="141393532">
      <w:bodyDiv w:val="1"/>
      <w:marLeft w:val="0"/>
      <w:marRight w:val="0"/>
      <w:marTop w:val="0"/>
      <w:marBottom w:val="0"/>
      <w:divBdr>
        <w:top w:val="none" w:sz="0" w:space="0" w:color="auto"/>
        <w:left w:val="none" w:sz="0" w:space="0" w:color="auto"/>
        <w:bottom w:val="none" w:sz="0" w:space="0" w:color="auto"/>
        <w:right w:val="none" w:sz="0" w:space="0" w:color="auto"/>
      </w:divBdr>
    </w:div>
    <w:div w:id="151070596">
      <w:bodyDiv w:val="1"/>
      <w:marLeft w:val="0"/>
      <w:marRight w:val="0"/>
      <w:marTop w:val="0"/>
      <w:marBottom w:val="0"/>
      <w:divBdr>
        <w:top w:val="none" w:sz="0" w:space="0" w:color="auto"/>
        <w:left w:val="none" w:sz="0" w:space="0" w:color="auto"/>
        <w:bottom w:val="none" w:sz="0" w:space="0" w:color="auto"/>
        <w:right w:val="none" w:sz="0" w:space="0" w:color="auto"/>
      </w:divBdr>
    </w:div>
    <w:div w:id="160702483">
      <w:bodyDiv w:val="1"/>
      <w:marLeft w:val="0"/>
      <w:marRight w:val="0"/>
      <w:marTop w:val="0"/>
      <w:marBottom w:val="0"/>
      <w:divBdr>
        <w:top w:val="none" w:sz="0" w:space="0" w:color="auto"/>
        <w:left w:val="none" w:sz="0" w:space="0" w:color="auto"/>
        <w:bottom w:val="none" w:sz="0" w:space="0" w:color="auto"/>
        <w:right w:val="none" w:sz="0" w:space="0" w:color="auto"/>
      </w:divBdr>
    </w:div>
    <w:div w:id="164171403">
      <w:bodyDiv w:val="1"/>
      <w:marLeft w:val="0"/>
      <w:marRight w:val="0"/>
      <w:marTop w:val="0"/>
      <w:marBottom w:val="0"/>
      <w:divBdr>
        <w:top w:val="none" w:sz="0" w:space="0" w:color="auto"/>
        <w:left w:val="none" w:sz="0" w:space="0" w:color="auto"/>
        <w:bottom w:val="none" w:sz="0" w:space="0" w:color="auto"/>
        <w:right w:val="none" w:sz="0" w:space="0" w:color="auto"/>
      </w:divBdr>
    </w:div>
    <w:div w:id="169491541">
      <w:bodyDiv w:val="1"/>
      <w:marLeft w:val="0"/>
      <w:marRight w:val="0"/>
      <w:marTop w:val="0"/>
      <w:marBottom w:val="0"/>
      <w:divBdr>
        <w:top w:val="none" w:sz="0" w:space="0" w:color="auto"/>
        <w:left w:val="none" w:sz="0" w:space="0" w:color="auto"/>
        <w:bottom w:val="none" w:sz="0" w:space="0" w:color="auto"/>
        <w:right w:val="none" w:sz="0" w:space="0" w:color="auto"/>
      </w:divBdr>
    </w:div>
    <w:div w:id="178813067">
      <w:bodyDiv w:val="1"/>
      <w:marLeft w:val="0"/>
      <w:marRight w:val="0"/>
      <w:marTop w:val="0"/>
      <w:marBottom w:val="0"/>
      <w:divBdr>
        <w:top w:val="none" w:sz="0" w:space="0" w:color="auto"/>
        <w:left w:val="none" w:sz="0" w:space="0" w:color="auto"/>
        <w:bottom w:val="none" w:sz="0" w:space="0" w:color="auto"/>
        <w:right w:val="none" w:sz="0" w:space="0" w:color="auto"/>
      </w:divBdr>
    </w:div>
    <w:div w:id="195241139">
      <w:bodyDiv w:val="1"/>
      <w:marLeft w:val="0"/>
      <w:marRight w:val="0"/>
      <w:marTop w:val="0"/>
      <w:marBottom w:val="0"/>
      <w:divBdr>
        <w:top w:val="none" w:sz="0" w:space="0" w:color="auto"/>
        <w:left w:val="none" w:sz="0" w:space="0" w:color="auto"/>
        <w:bottom w:val="none" w:sz="0" w:space="0" w:color="auto"/>
        <w:right w:val="none" w:sz="0" w:space="0" w:color="auto"/>
      </w:divBdr>
    </w:div>
    <w:div w:id="196431559">
      <w:bodyDiv w:val="1"/>
      <w:marLeft w:val="0"/>
      <w:marRight w:val="0"/>
      <w:marTop w:val="0"/>
      <w:marBottom w:val="0"/>
      <w:divBdr>
        <w:top w:val="none" w:sz="0" w:space="0" w:color="auto"/>
        <w:left w:val="none" w:sz="0" w:space="0" w:color="auto"/>
        <w:bottom w:val="none" w:sz="0" w:space="0" w:color="auto"/>
        <w:right w:val="none" w:sz="0" w:space="0" w:color="auto"/>
      </w:divBdr>
    </w:div>
    <w:div w:id="196967765">
      <w:bodyDiv w:val="1"/>
      <w:marLeft w:val="0"/>
      <w:marRight w:val="0"/>
      <w:marTop w:val="0"/>
      <w:marBottom w:val="0"/>
      <w:divBdr>
        <w:top w:val="none" w:sz="0" w:space="0" w:color="auto"/>
        <w:left w:val="none" w:sz="0" w:space="0" w:color="auto"/>
        <w:bottom w:val="none" w:sz="0" w:space="0" w:color="auto"/>
        <w:right w:val="none" w:sz="0" w:space="0" w:color="auto"/>
      </w:divBdr>
    </w:div>
    <w:div w:id="201871462">
      <w:bodyDiv w:val="1"/>
      <w:marLeft w:val="0"/>
      <w:marRight w:val="0"/>
      <w:marTop w:val="0"/>
      <w:marBottom w:val="0"/>
      <w:divBdr>
        <w:top w:val="none" w:sz="0" w:space="0" w:color="auto"/>
        <w:left w:val="none" w:sz="0" w:space="0" w:color="auto"/>
        <w:bottom w:val="none" w:sz="0" w:space="0" w:color="auto"/>
        <w:right w:val="none" w:sz="0" w:space="0" w:color="auto"/>
      </w:divBdr>
    </w:div>
    <w:div w:id="205070045">
      <w:bodyDiv w:val="1"/>
      <w:marLeft w:val="0"/>
      <w:marRight w:val="0"/>
      <w:marTop w:val="0"/>
      <w:marBottom w:val="0"/>
      <w:divBdr>
        <w:top w:val="none" w:sz="0" w:space="0" w:color="auto"/>
        <w:left w:val="none" w:sz="0" w:space="0" w:color="auto"/>
        <w:bottom w:val="none" w:sz="0" w:space="0" w:color="auto"/>
        <w:right w:val="none" w:sz="0" w:space="0" w:color="auto"/>
      </w:divBdr>
    </w:div>
    <w:div w:id="212431691">
      <w:bodyDiv w:val="1"/>
      <w:marLeft w:val="0"/>
      <w:marRight w:val="0"/>
      <w:marTop w:val="0"/>
      <w:marBottom w:val="0"/>
      <w:divBdr>
        <w:top w:val="none" w:sz="0" w:space="0" w:color="auto"/>
        <w:left w:val="none" w:sz="0" w:space="0" w:color="auto"/>
        <w:bottom w:val="none" w:sz="0" w:space="0" w:color="auto"/>
        <w:right w:val="none" w:sz="0" w:space="0" w:color="auto"/>
      </w:divBdr>
    </w:div>
    <w:div w:id="217209102">
      <w:bodyDiv w:val="1"/>
      <w:marLeft w:val="0"/>
      <w:marRight w:val="0"/>
      <w:marTop w:val="0"/>
      <w:marBottom w:val="0"/>
      <w:divBdr>
        <w:top w:val="none" w:sz="0" w:space="0" w:color="auto"/>
        <w:left w:val="none" w:sz="0" w:space="0" w:color="auto"/>
        <w:bottom w:val="none" w:sz="0" w:space="0" w:color="auto"/>
        <w:right w:val="none" w:sz="0" w:space="0" w:color="auto"/>
      </w:divBdr>
      <w:divsChild>
        <w:div w:id="1140731858">
          <w:marLeft w:val="480"/>
          <w:marRight w:val="0"/>
          <w:marTop w:val="0"/>
          <w:marBottom w:val="0"/>
          <w:divBdr>
            <w:top w:val="none" w:sz="0" w:space="0" w:color="auto"/>
            <w:left w:val="none" w:sz="0" w:space="0" w:color="auto"/>
            <w:bottom w:val="none" w:sz="0" w:space="0" w:color="auto"/>
            <w:right w:val="none" w:sz="0" w:space="0" w:color="auto"/>
          </w:divBdr>
        </w:div>
        <w:div w:id="502360773">
          <w:marLeft w:val="480"/>
          <w:marRight w:val="0"/>
          <w:marTop w:val="0"/>
          <w:marBottom w:val="0"/>
          <w:divBdr>
            <w:top w:val="none" w:sz="0" w:space="0" w:color="auto"/>
            <w:left w:val="none" w:sz="0" w:space="0" w:color="auto"/>
            <w:bottom w:val="none" w:sz="0" w:space="0" w:color="auto"/>
            <w:right w:val="none" w:sz="0" w:space="0" w:color="auto"/>
          </w:divBdr>
        </w:div>
        <w:div w:id="597253754">
          <w:marLeft w:val="480"/>
          <w:marRight w:val="0"/>
          <w:marTop w:val="0"/>
          <w:marBottom w:val="0"/>
          <w:divBdr>
            <w:top w:val="none" w:sz="0" w:space="0" w:color="auto"/>
            <w:left w:val="none" w:sz="0" w:space="0" w:color="auto"/>
            <w:bottom w:val="none" w:sz="0" w:space="0" w:color="auto"/>
            <w:right w:val="none" w:sz="0" w:space="0" w:color="auto"/>
          </w:divBdr>
        </w:div>
        <w:div w:id="238254465">
          <w:marLeft w:val="480"/>
          <w:marRight w:val="0"/>
          <w:marTop w:val="0"/>
          <w:marBottom w:val="0"/>
          <w:divBdr>
            <w:top w:val="none" w:sz="0" w:space="0" w:color="auto"/>
            <w:left w:val="none" w:sz="0" w:space="0" w:color="auto"/>
            <w:bottom w:val="none" w:sz="0" w:space="0" w:color="auto"/>
            <w:right w:val="none" w:sz="0" w:space="0" w:color="auto"/>
          </w:divBdr>
        </w:div>
        <w:div w:id="1880504537">
          <w:marLeft w:val="480"/>
          <w:marRight w:val="0"/>
          <w:marTop w:val="0"/>
          <w:marBottom w:val="0"/>
          <w:divBdr>
            <w:top w:val="none" w:sz="0" w:space="0" w:color="auto"/>
            <w:left w:val="none" w:sz="0" w:space="0" w:color="auto"/>
            <w:bottom w:val="none" w:sz="0" w:space="0" w:color="auto"/>
            <w:right w:val="none" w:sz="0" w:space="0" w:color="auto"/>
          </w:divBdr>
        </w:div>
        <w:div w:id="2088721151">
          <w:marLeft w:val="480"/>
          <w:marRight w:val="0"/>
          <w:marTop w:val="0"/>
          <w:marBottom w:val="0"/>
          <w:divBdr>
            <w:top w:val="none" w:sz="0" w:space="0" w:color="auto"/>
            <w:left w:val="none" w:sz="0" w:space="0" w:color="auto"/>
            <w:bottom w:val="none" w:sz="0" w:space="0" w:color="auto"/>
            <w:right w:val="none" w:sz="0" w:space="0" w:color="auto"/>
          </w:divBdr>
        </w:div>
      </w:divsChild>
    </w:div>
    <w:div w:id="220681007">
      <w:bodyDiv w:val="1"/>
      <w:marLeft w:val="0"/>
      <w:marRight w:val="0"/>
      <w:marTop w:val="0"/>
      <w:marBottom w:val="0"/>
      <w:divBdr>
        <w:top w:val="none" w:sz="0" w:space="0" w:color="auto"/>
        <w:left w:val="none" w:sz="0" w:space="0" w:color="auto"/>
        <w:bottom w:val="none" w:sz="0" w:space="0" w:color="auto"/>
        <w:right w:val="none" w:sz="0" w:space="0" w:color="auto"/>
      </w:divBdr>
    </w:div>
    <w:div w:id="222259484">
      <w:bodyDiv w:val="1"/>
      <w:marLeft w:val="0"/>
      <w:marRight w:val="0"/>
      <w:marTop w:val="0"/>
      <w:marBottom w:val="0"/>
      <w:divBdr>
        <w:top w:val="none" w:sz="0" w:space="0" w:color="auto"/>
        <w:left w:val="none" w:sz="0" w:space="0" w:color="auto"/>
        <w:bottom w:val="none" w:sz="0" w:space="0" w:color="auto"/>
        <w:right w:val="none" w:sz="0" w:space="0" w:color="auto"/>
      </w:divBdr>
    </w:div>
    <w:div w:id="227034372">
      <w:bodyDiv w:val="1"/>
      <w:marLeft w:val="0"/>
      <w:marRight w:val="0"/>
      <w:marTop w:val="0"/>
      <w:marBottom w:val="0"/>
      <w:divBdr>
        <w:top w:val="none" w:sz="0" w:space="0" w:color="auto"/>
        <w:left w:val="none" w:sz="0" w:space="0" w:color="auto"/>
        <w:bottom w:val="none" w:sz="0" w:space="0" w:color="auto"/>
        <w:right w:val="none" w:sz="0" w:space="0" w:color="auto"/>
      </w:divBdr>
    </w:div>
    <w:div w:id="229343080">
      <w:bodyDiv w:val="1"/>
      <w:marLeft w:val="0"/>
      <w:marRight w:val="0"/>
      <w:marTop w:val="0"/>
      <w:marBottom w:val="0"/>
      <w:divBdr>
        <w:top w:val="none" w:sz="0" w:space="0" w:color="auto"/>
        <w:left w:val="none" w:sz="0" w:space="0" w:color="auto"/>
        <w:bottom w:val="none" w:sz="0" w:space="0" w:color="auto"/>
        <w:right w:val="none" w:sz="0" w:space="0" w:color="auto"/>
      </w:divBdr>
    </w:div>
    <w:div w:id="231165729">
      <w:bodyDiv w:val="1"/>
      <w:marLeft w:val="0"/>
      <w:marRight w:val="0"/>
      <w:marTop w:val="0"/>
      <w:marBottom w:val="0"/>
      <w:divBdr>
        <w:top w:val="none" w:sz="0" w:space="0" w:color="auto"/>
        <w:left w:val="none" w:sz="0" w:space="0" w:color="auto"/>
        <w:bottom w:val="none" w:sz="0" w:space="0" w:color="auto"/>
        <w:right w:val="none" w:sz="0" w:space="0" w:color="auto"/>
      </w:divBdr>
    </w:div>
    <w:div w:id="236287219">
      <w:bodyDiv w:val="1"/>
      <w:marLeft w:val="0"/>
      <w:marRight w:val="0"/>
      <w:marTop w:val="0"/>
      <w:marBottom w:val="0"/>
      <w:divBdr>
        <w:top w:val="none" w:sz="0" w:space="0" w:color="auto"/>
        <w:left w:val="none" w:sz="0" w:space="0" w:color="auto"/>
        <w:bottom w:val="none" w:sz="0" w:space="0" w:color="auto"/>
        <w:right w:val="none" w:sz="0" w:space="0" w:color="auto"/>
      </w:divBdr>
    </w:div>
    <w:div w:id="236747748">
      <w:bodyDiv w:val="1"/>
      <w:marLeft w:val="0"/>
      <w:marRight w:val="0"/>
      <w:marTop w:val="0"/>
      <w:marBottom w:val="0"/>
      <w:divBdr>
        <w:top w:val="none" w:sz="0" w:space="0" w:color="auto"/>
        <w:left w:val="none" w:sz="0" w:space="0" w:color="auto"/>
        <w:bottom w:val="none" w:sz="0" w:space="0" w:color="auto"/>
        <w:right w:val="none" w:sz="0" w:space="0" w:color="auto"/>
      </w:divBdr>
    </w:div>
    <w:div w:id="239022315">
      <w:bodyDiv w:val="1"/>
      <w:marLeft w:val="0"/>
      <w:marRight w:val="0"/>
      <w:marTop w:val="0"/>
      <w:marBottom w:val="0"/>
      <w:divBdr>
        <w:top w:val="none" w:sz="0" w:space="0" w:color="auto"/>
        <w:left w:val="none" w:sz="0" w:space="0" w:color="auto"/>
        <w:bottom w:val="none" w:sz="0" w:space="0" w:color="auto"/>
        <w:right w:val="none" w:sz="0" w:space="0" w:color="auto"/>
      </w:divBdr>
    </w:div>
    <w:div w:id="243229223">
      <w:bodyDiv w:val="1"/>
      <w:marLeft w:val="0"/>
      <w:marRight w:val="0"/>
      <w:marTop w:val="0"/>
      <w:marBottom w:val="0"/>
      <w:divBdr>
        <w:top w:val="none" w:sz="0" w:space="0" w:color="auto"/>
        <w:left w:val="none" w:sz="0" w:space="0" w:color="auto"/>
        <w:bottom w:val="none" w:sz="0" w:space="0" w:color="auto"/>
        <w:right w:val="none" w:sz="0" w:space="0" w:color="auto"/>
      </w:divBdr>
    </w:div>
    <w:div w:id="256717482">
      <w:bodyDiv w:val="1"/>
      <w:marLeft w:val="0"/>
      <w:marRight w:val="0"/>
      <w:marTop w:val="0"/>
      <w:marBottom w:val="0"/>
      <w:divBdr>
        <w:top w:val="none" w:sz="0" w:space="0" w:color="auto"/>
        <w:left w:val="none" w:sz="0" w:space="0" w:color="auto"/>
        <w:bottom w:val="none" w:sz="0" w:space="0" w:color="auto"/>
        <w:right w:val="none" w:sz="0" w:space="0" w:color="auto"/>
      </w:divBdr>
    </w:div>
    <w:div w:id="266432000">
      <w:bodyDiv w:val="1"/>
      <w:marLeft w:val="0"/>
      <w:marRight w:val="0"/>
      <w:marTop w:val="0"/>
      <w:marBottom w:val="0"/>
      <w:divBdr>
        <w:top w:val="none" w:sz="0" w:space="0" w:color="auto"/>
        <w:left w:val="none" w:sz="0" w:space="0" w:color="auto"/>
        <w:bottom w:val="none" w:sz="0" w:space="0" w:color="auto"/>
        <w:right w:val="none" w:sz="0" w:space="0" w:color="auto"/>
      </w:divBdr>
    </w:div>
    <w:div w:id="276259547">
      <w:bodyDiv w:val="1"/>
      <w:marLeft w:val="0"/>
      <w:marRight w:val="0"/>
      <w:marTop w:val="0"/>
      <w:marBottom w:val="0"/>
      <w:divBdr>
        <w:top w:val="none" w:sz="0" w:space="0" w:color="auto"/>
        <w:left w:val="none" w:sz="0" w:space="0" w:color="auto"/>
        <w:bottom w:val="none" w:sz="0" w:space="0" w:color="auto"/>
        <w:right w:val="none" w:sz="0" w:space="0" w:color="auto"/>
      </w:divBdr>
      <w:divsChild>
        <w:div w:id="138504216">
          <w:marLeft w:val="480"/>
          <w:marRight w:val="0"/>
          <w:marTop w:val="0"/>
          <w:marBottom w:val="0"/>
          <w:divBdr>
            <w:top w:val="none" w:sz="0" w:space="0" w:color="auto"/>
            <w:left w:val="none" w:sz="0" w:space="0" w:color="auto"/>
            <w:bottom w:val="none" w:sz="0" w:space="0" w:color="auto"/>
            <w:right w:val="none" w:sz="0" w:space="0" w:color="auto"/>
          </w:divBdr>
        </w:div>
        <w:div w:id="91166528">
          <w:marLeft w:val="480"/>
          <w:marRight w:val="0"/>
          <w:marTop w:val="0"/>
          <w:marBottom w:val="0"/>
          <w:divBdr>
            <w:top w:val="none" w:sz="0" w:space="0" w:color="auto"/>
            <w:left w:val="none" w:sz="0" w:space="0" w:color="auto"/>
            <w:bottom w:val="none" w:sz="0" w:space="0" w:color="auto"/>
            <w:right w:val="none" w:sz="0" w:space="0" w:color="auto"/>
          </w:divBdr>
        </w:div>
        <w:div w:id="207836264">
          <w:marLeft w:val="480"/>
          <w:marRight w:val="0"/>
          <w:marTop w:val="0"/>
          <w:marBottom w:val="0"/>
          <w:divBdr>
            <w:top w:val="none" w:sz="0" w:space="0" w:color="auto"/>
            <w:left w:val="none" w:sz="0" w:space="0" w:color="auto"/>
            <w:bottom w:val="none" w:sz="0" w:space="0" w:color="auto"/>
            <w:right w:val="none" w:sz="0" w:space="0" w:color="auto"/>
          </w:divBdr>
        </w:div>
        <w:div w:id="750084796">
          <w:marLeft w:val="480"/>
          <w:marRight w:val="0"/>
          <w:marTop w:val="0"/>
          <w:marBottom w:val="0"/>
          <w:divBdr>
            <w:top w:val="none" w:sz="0" w:space="0" w:color="auto"/>
            <w:left w:val="none" w:sz="0" w:space="0" w:color="auto"/>
            <w:bottom w:val="none" w:sz="0" w:space="0" w:color="auto"/>
            <w:right w:val="none" w:sz="0" w:space="0" w:color="auto"/>
          </w:divBdr>
        </w:div>
        <w:div w:id="1685745196">
          <w:marLeft w:val="480"/>
          <w:marRight w:val="0"/>
          <w:marTop w:val="0"/>
          <w:marBottom w:val="0"/>
          <w:divBdr>
            <w:top w:val="none" w:sz="0" w:space="0" w:color="auto"/>
            <w:left w:val="none" w:sz="0" w:space="0" w:color="auto"/>
            <w:bottom w:val="none" w:sz="0" w:space="0" w:color="auto"/>
            <w:right w:val="none" w:sz="0" w:space="0" w:color="auto"/>
          </w:divBdr>
        </w:div>
        <w:div w:id="1171136805">
          <w:marLeft w:val="480"/>
          <w:marRight w:val="0"/>
          <w:marTop w:val="0"/>
          <w:marBottom w:val="0"/>
          <w:divBdr>
            <w:top w:val="none" w:sz="0" w:space="0" w:color="auto"/>
            <w:left w:val="none" w:sz="0" w:space="0" w:color="auto"/>
            <w:bottom w:val="none" w:sz="0" w:space="0" w:color="auto"/>
            <w:right w:val="none" w:sz="0" w:space="0" w:color="auto"/>
          </w:divBdr>
        </w:div>
        <w:div w:id="293605745">
          <w:marLeft w:val="480"/>
          <w:marRight w:val="0"/>
          <w:marTop w:val="0"/>
          <w:marBottom w:val="0"/>
          <w:divBdr>
            <w:top w:val="none" w:sz="0" w:space="0" w:color="auto"/>
            <w:left w:val="none" w:sz="0" w:space="0" w:color="auto"/>
            <w:bottom w:val="none" w:sz="0" w:space="0" w:color="auto"/>
            <w:right w:val="none" w:sz="0" w:space="0" w:color="auto"/>
          </w:divBdr>
        </w:div>
        <w:div w:id="900286816">
          <w:marLeft w:val="480"/>
          <w:marRight w:val="0"/>
          <w:marTop w:val="0"/>
          <w:marBottom w:val="0"/>
          <w:divBdr>
            <w:top w:val="none" w:sz="0" w:space="0" w:color="auto"/>
            <w:left w:val="none" w:sz="0" w:space="0" w:color="auto"/>
            <w:bottom w:val="none" w:sz="0" w:space="0" w:color="auto"/>
            <w:right w:val="none" w:sz="0" w:space="0" w:color="auto"/>
          </w:divBdr>
        </w:div>
        <w:div w:id="2012176003">
          <w:marLeft w:val="480"/>
          <w:marRight w:val="0"/>
          <w:marTop w:val="0"/>
          <w:marBottom w:val="0"/>
          <w:divBdr>
            <w:top w:val="none" w:sz="0" w:space="0" w:color="auto"/>
            <w:left w:val="none" w:sz="0" w:space="0" w:color="auto"/>
            <w:bottom w:val="none" w:sz="0" w:space="0" w:color="auto"/>
            <w:right w:val="none" w:sz="0" w:space="0" w:color="auto"/>
          </w:divBdr>
        </w:div>
        <w:div w:id="1774279137">
          <w:marLeft w:val="480"/>
          <w:marRight w:val="0"/>
          <w:marTop w:val="0"/>
          <w:marBottom w:val="0"/>
          <w:divBdr>
            <w:top w:val="none" w:sz="0" w:space="0" w:color="auto"/>
            <w:left w:val="none" w:sz="0" w:space="0" w:color="auto"/>
            <w:bottom w:val="none" w:sz="0" w:space="0" w:color="auto"/>
            <w:right w:val="none" w:sz="0" w:space="0" w:color="auto"/>
          </w:divBdr>
        </w:div>
        <w:div w:id="840394107">
          <w:marLeft w:val="480"/>
          <w:marRight w:val="0"/>
          <w:marTop w:val="0"/>
          <w:marBottom w:val="0"/>
          <w:divBdr>
            <w:top w:val="none" w:sz="0" w:space="0" w:color="auto"/>
            <w:left w:val="none" w:sz="0" w:space="0" w:color="auto"/>
            <w:bottom w:val="none" w:sz="0" w:space="0" w:color="auto"/>
            <w:right w:val="none" w:sz="0" w:space="0" w:color="auto"/>
          </w:divBdr>
        </w:div>
        <w:div w:id="1365180957">
          <w:marLeft w:val="480"/>
          <w:marRight w:val="0"/>
          <w:marTop w:val="0"/>
          <w:marBottom w:val="0"/>
          <w:divBdr>
            <w:top w:val="none" w:sz="0" w:space="0" w:color="auto"/>
            <w:left w:val="none" w:sz="0" w:space="0" w:color="auto"/>
            <w:bottom w:val="none" w:sz="0" w:space="0" w:color="auto"/>
            <w:right w:val="none" w:sz="0" w:space="0" w:color="auto"/>
          </w:divBdr>
        </w:div>
        <w:div w:id="733089679">
          <w:marLeft w:val="480"/>
          <w:marRight w:val="0"/>
          <w:marTop w:val="0"/>
          <w:marBottom w:val="0"/>
          <w:divBdr>
            <w:top w:val="none" w:sz="0" w:space="0" w:color="auto"/>
            <w:left w:val="none" w:sz="0" w:space="0" w:color="auto"/>
            <w:bottom w:val="none" w:sz="0" w:space="0" w:color="auto"/>
            <w:right w:val="none" w:sz="0" w:space="0" w:color="auto"/>
          </w:divBdr>
        </w:div>
        <w:div w:id="1537884558">
          <w:marLeft w:val="480"/>
          <w:marRight w:val="0"/>
          <w:marTop w:val="0"/>
          <w:marBottom w:val="0"/>
          <w:divBdr>
            <w:top w:val="none" w:sz="0" w:space="0" w:color="auto"/>
            <w:left w:val="none" w:sz="0" w:space="0" w:color="auto"/>
            <w:bottom w:val="none" w:sz="0" w:space="0" w:color="auto"/>
            <w:right w:val="none" w:sz="0" w:space="0" w:color="auto"/>
          </w:divBdr>
        </w:div>
      </w:divsChild>
    </w:div>
    <w:div w:id="291180672">
      <w:bodyDiv w:val="1"/>
      <w:marLeft w:val="0"/>
      <w:marRight w:val="0"/>
      <w:marTop w:val="0"/>
      <w:marBottom w:val="0"/>
      <w:divBdr>
        <w:top w:val="none" w:sz="0" w:space="0" w:color="auto"/>
        <w:left w:val="none" w:sz="0" w:space="0" w:color="auto"/>
        <w:bottom w:val="none" w:sz="0" w:space="0" w:color="auto"/>
        <w:right w:val="none" w:sz="0" w:space="0" w:color="auto"/>
      </w:divBdr>
    </w:div>
    <w:div w:id="311832025">
      <w:bodyDiv w:val="1"/>
      <w:marLeft w:val="0"/>
      <w:marRight w:val="0"/>
      <w:marTop w:val="0"/>
      <w:marBottom w:val="0"/>
      <w:divBdr>
        <w:top w:val="none" w:sz="0" w:space="0" w:color="auto"/>
        <w:left w:val="none" w:sz="0" w:space="0" w:color="auto"/>
        <w:bottom w:val="none" w:sz="0" w:space="0" w:color="auto"/>
        <w:right w:val="none" w:sz="0" w:space="0" w:color="auto"/>
      </w:divBdr>
      <w:divsChild>
        <w:div w:id="1809937016">
          <w:marLeft w:val="480"/>
          <w:marRight w:val="0"/>
          <w:marTop w:val="0"/>
          <w:marBottom w:val="0"/>
          <w:divBdr>
            <w:top w:val="none" w:sz="0" w:space="0" w:color="auto"/>
            <w:left w:val="none" w:sz="0" w:space="0" w:color="auto"/>
            <w:bottom w:val="none" w:sz="0" w:space="0" w:color="auto"/>
            <w:right w:val="none" w:sz="0" w:space="0" w:color="auto"/>
          </w:divBdr>
        </w:div>
        <w:div w:id="299772848">
          <w:marLeft w:val="480"/>
          <w:marRight w:val="0"/>
          <w:marTop w:val="0"/>
          <w:marBottom w:val="0"/>
          <w:divBdr>
            <w:top w:val="none" w:sz="0" w:space="0" w:color="auto"/>
            <w:left w:val="none" w:sz="0" w:space="0" w:color="auto"/>
            <w:bottom w:val="none" w:sz="0" w:space="0" w:color="auto"/>
            <w:right w:val="none" w:sz="0" w:space="0" w:color="auto"/>
          </w:divBdr>
        </w:div>
        <w:div w:id="310910599">
          <w:marLeft w:val="480"/>
          <w:marRight w:val="0"/>
          <w:marTop w:val="0"/>
          <w:marBottom w:val="0"/>
          <w:divBdr>
            <w:top w:val="none" w:sz="0" w:space="0" w:color="auto"/>
            <w:left w:val="none" w:sz="0" w:space="0" w:color="auto"/>
            <w:bottom w:val="none" w:sz="0" w:space="0" w:color="auto"/>
            <w:right w:val="none" w:sz="0" w:space="0" w:color="auto"/>
          </w:divBdr>
        </w:div>
        <w:div w:id="1059666832">
          <w:marLeft w:val="480"/>
          <w:marRight w:val="0"/>
          <w:marTop w:val="0"/>
          <w:marBottom w:val="0"/>
          <w:divBdr>
            <w:top w:val="none" w:sz="0" w:space="0" w:color="auto"/>
            <w:left w:val="none" w:sz="0" w:space="0" w:color="auto"/>
            <w:bottom w:val="none" w:sz="0" w:space="0" w:color="auto"/>
            <w:right w:val="none" w:sz="0" w:space="0" w:color="auto"/>
          </w:divBdr>
        </w:div>
        <w:div w:id="492648375">
          <w:marLeft w:val="480"/>
          <w:marRight w:val="0"/>
          <w:marTop w:val="0"/>
          <w:marBottom w:val="0"/>
          <w:divBdr>
            <w:top w:val="none" w:sz="0" w:space="0" w:color="auto"/>
            <w:left w:val="none" w:sz="0" w:space="0" w:color="auto"/>
            <w:bottom w:val="none" w:sz="0" w:space="0" w:color="auto"/>
            <w:right w:val="none" w:sz="0" w:space="0" w:color="auto"/>
          </w:divBdr>
        </w:div>
        <w:div w:id="28576187">
          <w:marLeft w:val="480"/>
          <w:marRight w:val="0"/>
          <w:marTop w:val="0"/>
          <w:marBottom w:val="0"/>
          <w:divBdr>
            <w:top w:val="none" w:sz="0" w:space="0" w:color="auto"/>
            <w:left w:val="none" w:sz="0" w:space="0" w:color="auto"/>
            <w:bottom w:val="none" w:sz="0" w:space="0" w:color="auto"/>
            <w:right w:val="none" w:sz="0" w:space="0" w:color="auto"/>
          </w:divBdr>
        </w:div>
        <w:div w:id="1264387616">
          <w:marLeft w:val="480"/>
          <w:marRight w:val="0"/>
          <w:marTop w:val="0"/>
          <w:marBottom w:val="0"/>
          <w:divBdr>
            <w:top w:val="none" w:sz="0" w:space="0" w:color="auto"/>
            <w:left w:val="none" w:sz="0" w:space="0" w:color="auto"/>
            <w:bottom w:val="none" w:sz="0" w:space="0" w:color="auto"/>
            <w:right w:val="none" w:sz="0" w:space="0" w:color="auto"/>
          </w:divBdr>
        </w:div>
        <w:div w:id="2026638573">
          <w:marLeft w:val="480"/>
          <w:marRight w:val="0"/>
          <w:marTop w:val="0"/>
          <w:marBottom w:val="0"/>
          <w:divBdr>
            <w:top w:val="none" w:sz="0" w:space="0" w:color="auto"/>
            <w:left w:val="none" w:sz="0" w:space="0" w:color="auto"/>
            <w:bottom w:val="none" w:sz="0" w:space="0" w:color="auto"/>
            <w:right w:val="none" w:sz="0" w:space="0" w:color="auto"/>
          </w:divBdr>
        </w:div>
        <w:div w:id="1945458050">
          <w:marLeft w:val="480"/>
          <w:marRight w:val="0"/>
          <w:marTop w:val="0"/>
          <w:marBottom w:val="0"/>
          <w:divBdr>
            <w:top w:val="none" w:sz="0" w:space="0" w:color="auto"/>
            <w:left w:val="none" w:sz="0" w:space="0" w:color="auto"/>
            <w:bottom w:val="none" w:sz="0" w:space="0" w:color="auto"/>
            <w:right w:val="none" w:sz="0" w:space="0" w:color="auto"/>
          </w:divBdr>
        </w:div>
        <w:div w:id="1969163065">
          <w:marLeft w:val="480"/>
          <w:marRight w:val="0"/>
          <w:marTop w:val="0"/>
          <w:marBottom w:val="0"/>
          <w:divBdr>
            <w:top w:val="none" w:sz="0" w:space="0" w:color="auto"/>
            <w:left w:val="none" w:sz="0" w:space="0" w:color="auto"/>
            <w:bottom w:val="none" w:sz="0" w:space="0" w:color="auto"/>
            <w:right w:val="none" w:sz="0" w:space="0" w:color="auto"/>
          </w:divBdr>
        </w:div>
        <w:div w:id="371730767">
          <w:marLeft w:val="480"/>
          <w:marRight w:val="0"/>
          <w:marTop w:val="0"/>
          <w:marBottom w:val="0"/>
          <w:divBdr>
            <w:top w:val="none" w:sz="0" w:space="0" w:color="auto"/>
            <w:left w:val="none" w:sz="0" w:space="0" w:color="auto"/>
            <w:bottom w:val="none" w:sz="0" w:space="0" w:color="auto"/>
            <w:right w:val="none" w:sz="0" w:space="0" w:color="auto"/>
          </w:divBdr>
        </w:div>
        <w:div w:id="1510634477">
          <w:marLeft w:val="480"/>
          <w:marRight w:val="0"/>
          <w:marTop w:val="0"/>
          <w:marBottom w:val="0"/>
          <w:divBdr>
            <w:top w:val="none" w:sz="0" w:space="0" w:color="auto"/>
            <w:left w:val="none" w:sz="0" w:space="0" w:color="auto"/>
            <w:bottom w:val="none" w:sz="0" w:space="0" w:color="auto"/>
            <w:right w:val="none" w:sz="0" w:space="0" w:color="auto"/>
          </w:divBdr>
        </w:div>
        <w:div w:id="87046648">
          <w:marLeft w:val="480"/>
          <w:marRight w:val="0"/>
          <w:marTop w:val="0"/>
          <w:marBottom w:val="0"/>
          <w:divBdr>
            <w:top w:val="none" w:sz="0" w:space="0" w:color="auto"/>
            <w:left w:val="none" w:sz="0" w:space="0" w:color="auto"/>
            <w:bottom w:val="none" w:sz="0" w:space="0" w:color="auto"/>
            <w:right w:val="none" w:sz="0" w:space="0" w:color="auto"/>
          </w:divBdr>
        </w:div>
        <w:div w:id="1774401269">
          <w:marLeft w:val="480"/>
          <w:marRight w:val="0"/>
          <w:marTop w:val="0"/>
          <w:marBottom w:val="0"/>
          <w:divBdr>
            <w:top w:val="none" w:sz="0" w:space="0" w:color="auto"/>
            <w:left w:val="none" w:sz="0" w:space="0" w:color="auto"/>
            <w:bottom w:val="none" w:sz="0" w:space="0" w:color="auto"/>
            <w:right w:val="none" w:sz="0" w:space="0" w:color="auto"/>
          </w:divBdr>
        </w:div>
        <w:div w:id="1731802130">
          <w:marLeft w:val="480"/>
          <w:marRight w:val="0"/>
          <w:marTop w:val="0"/>
          <w:marBottom w:val="0"/>
          <w:divBdr>
            <w:top w:val="none" w:sz="0" w:space="0" w:color="auto"/>
            <w:left w:val="none" w:sz="0" w:space="0" w:color="auto"/>
            <w:bottom w:val="none" w:sz="0" w:space="0" w:color="auto"/>
            <w:right w:val="none" w:sz="0" w:space="0" w:color="auto"/>
          </w:divBdr>
        </w:div>
        <w:div w:id="1072968668">
          <w:marLeft w:val="480"/>
          <w:marRight w:val="0"/>
          <w:marTop w:val="0"/>
          <w:marBottom w:val="0"/>
          <w:divBdr>
            <w:top w:val="none" w:sz="0" w:space="0" w:color="auto"/>
            <w:left w:val="none" w:sz="0" w:space="0" w:color="auto"/>
            <w:bottom w:val="none" w:sz="0" w:space="0" w:color="auto"/>
            <w:right w:val="none" w:sz="0" w:space="0" w:color="auto"/>
          </w:divBdr>
        </w:div>
        <w:div w:id="487787379">
          <w:marLeft w:val="480"/>
          <w:marRight w:val="0"/>
          <w:marTop w:val="0"/>
          <w:marBottom w:val="0"/>
          <w:divBdr>
            <w:top w:val="none" w:sz="0" w:space="0" w:color="auto"/>
            <w:left w:val="none" w:sz="0" w:space="0" w:color="auto"/>
            <w:bottom w:val="none" w:sz="0" w:space="0" w:color="auto"/>
            <w:right w:val="none" w:sz="0" w:space="0" w:color="auto"/>
          </w:divBdr>
        </w:div>
        <w:div w:id="1372610243">
          <w:marLeft w:val="480"/>
          <w:marRight w:val="0"/>
          <w:marTop w:val="0"/>
          <w:marBottom w:val="0"/>
          <w:divBdr>
            <w:top w:val="none" w:sz="0" w:space="0" w:color="auto"/>
            <w:left w:val="none" w:sz="0" w:space="0" w:color="auto"/>
            <w:bottom w:val="none" w:sz="0" w:space="0" w:color="auto"/>
            <w:right w:val="none" w:sz="0" w:space="0" w:color="auto"/>
          </w:divBdr>
        </w:div>
        <w:div w:id="2121990673">
          <w:marLeft w:val="480"/>
          <w:marRight w:val="0"/>
          <w:marTop w:val="0"/>
          <w:marBottom w:val="0"/>
          <w:divBdr>
            <w:top w:val="none" w:sz="0" w:space="0" w:color="auto"/>
            <w:left w:val="none" w:sz="0" w:space="0" w:color="auto"/>
            <w:bottom w:val="none" w:sz="0" w:space="0" w:color="auto"/>
            <w:right w:val="none" w:sz="0" w:space="0" w:color="auto"/>
          </w:divBdr>
        </w:div>
        <w:div w:id="1102795841">
          <w:marLeft w:val="480"/>
          <w:marRight w:val="0"/>
          <w:marTop w:val="0"/>
          <w:marBottom w:val="0"/>
          <w:divBdr>
            <w:top w:val="none" w:sz="0" w:space="0" w:color="auto"/>
            <w:left w:val="none" w:sz="0" w:space="0" w:color="auto"/>
            <w:bottom w:val="none" w:sz="0" w:space="0" w:color="auto"/>
            <w:right w:val="none" w:sz="0" w:space="0" w:color="auto"/>
          </w:divBdr>
        </w:div>
        <w:div w:id="1433089290">
          <w:marLeft w:val="480"/>
          <w:marRight w:val="0"/>
          <w:marTop w:val="0"/>
          <w:marBottom w:val="0"/>
          <w:divBdr>
            <w:top w:val="none" w:sz="0" w:space="0" w:color="auto"/>
            <w:left w:val="none" w:sz="0" w:space="0" w:color="auto"/>
            <w:bottom w:val="none" w:sz="0" w:space="0" w:color="auto"/>
            <w:right w:val="none" w:sz="0" w:space="0" w:color="auto"/>
          </w:divBdr>
        </w:div>
        <w:div w:id="1566650241">
          <w:marLeft w:val="480"/>
          <w:marRight w:val="0"/>
          <w:marTop w:val="0"/>
          <w:marBottom w:val="0"/>
          <w:divBdr>
            <w:top w:val="none" w:sz="0" w:space="0" w:color="auto"/>
            <w:left w:val="none" w:sz="0" w:space="0" w:color="auto"/>
            <w:bottom w:val="none" w:sz="0" w:space="0" w:color="auto"/>
            <w:right w:val="none" w:sz="0" w:space="0" w:color="auto"/>
          </w:divBdr>
        </w:div>
        <w:div w:id="162670591">
          <w:marLeft w:val="480"/>
          <w:marRight w:val="0"/>
          <w:marTop w:val="0"/>
          <w:marBottom w:val="0"/>
          <w:divBdr>
            <w:top w:val="none" w:sz="0" w:space="0" w:color="auto"/>
            <w:left w:val="none" w:sz="0" w:space="0" w:color="auto"/>
            <w:bottom w:val="none" w:sz="0" w:space="0" w:color="auto"/>
            <w:right w:val="none" w:sz="0" w:space="0" w:color="auto"/>
          </w:divBdr>
        </w:div>
        <w:div w:id="1726686004">
          <w:marLeft w:val="480"/>
          <w:marRight w:val="0"/>
          <w:marTop w:val="0"/>
          <w:marBottom w:val="0"/>
          <w:divBdr>
            <w:top w:val="none" w:sz="0" w:space="0" w:color="auto"/>
            <w:left w:val="none" w:sz="0" w:space="0" w:color="auto"/>
            <w:bottom w:val="none" w:sz="0" w:space="0" w:color="auto"/>
            <w:right w:val="none" w:sz="0" w:space="0" w:color="auto"/>
          </w:divBdr>
        </w:div>
        <w:div w:id="295840740">
          <w:marLeft w:val="480"/>
          <w:marRight w:val="0"/>
          <w:marTop w:val="0"/>
          <w:marBottom w:val="0"/>
          <w:divBdr>
            <w:top w:val="none" w:sz="0" w:space="0" w:color="auto"/>
            <w:left w:val="none" w:sz="0" w:space="0" w:color="auto"/>
            <w:bottom w:val="none" w:sz="0" w:space="0" w:color="auto"/>
            <w:right w:val="none" w:sz="0" w:space="0" w:color="auto"/>
          </w:divBdr>
        </w:div>
        <w:div w:id="1653869877">
          <w:marLeft w:val="480"/>
          <w:marRight w:val="0"/>
          <w:marTop w:val="0"/>
          <w:marBottom w:val="0"/>
          <w:divBdr>
            <w:top w:val="none" w:sz="0" w:space="0" w:color="auto"/>
            <w:left w:val="none" w:sz="0" w:space="0" w:color="auto"/>
            <w:bottom w:val="none" w:sz="0" w:space="0" w:color="auto"/>
            <w:right w:val="none" w:sz="0" w:space="0" w:color="auto"/>
          </w:divBdr>
        </w:div>
        <w:div w:id="1125347290">
          <w:marLeft w:val="480"/>
          <w:marRight w:val="0"/>
          <w:marTop w:val="0"/>
          <w:marBottom w:val="0"/>
          <w:divBdr>
            <w:top w:val="none" w:sz="0" w:space="0" w:color="auto"/>
            <w:left w:val="none" w:sz="0" w:space="0" w:color="auto"/>
            <w:bottom w:val="none" w:sz="0" w:space="0" w:color="auto"/>
            <w:right w:val="none" w:sz="0" w:space="0" w:color="auto"/>
          </w:divBdr>
        </w:div>
        <w:div w:id="984120061">
          <w:marLeft w:val="480"/>
          <w:marRight w:val="0"/>
          <w:marTop w:val="0"/>
          <w:marBottom w:val="0"/>
          <w:divBdr>
            <w:top w:val="none" w:sz="0" w:space="0" w:color="auto"/>
            <w:left w:val="none" w:sz="0" w:space="0" w:color="auto"/>
            <w:bottom w:val="none" w:sz="0" w:space="0" w:color="auto"/>
            <w:right w:val="none" w:sz="0" w:space="0" w:color="auto"/>
          </w:divBdr>
        </w:div>
        <w:div w:id="1986620264">
          <w:marLeft w:val="480"/>
          <w:marRight w:val="0"/>
          <w:marTop w:val="0"/>
          <w:marBottom w:val="0"/>
          <w:divBdr>
            <w:top w:val="none" w:sz="0" w:space="0" w:color="auto"/>
            <w:left w:val="none" w:sz="0" w:space="0" w:color="auto"/>
            <w:bottom w:val="none" w:sz="0" w:space="0" w:color="auto"/>
            <w:right w:val="none" w:sz="0" w:space="0" w:color="auto"/>
          </w:divBdr>
        </w:div>
        <w:div w:id="787554920">
          <w:marLeft w:val="480"/>
          <w:marRight w:val="0"/>
          <w:marTop w:val="0"/>
          <w:marBottom w:val="0"/>
          <w:divBdr>
            <w:top w:val="none" w:sz="0" w:space="0" w:color="auto"/>
            <w:left w:val="none" w:sz="0" w:space="0" w:color="auto"/>
            <w:bottom w:val="none" w:sz="0" w:space="0" w:color="auto"/>
            <w:right w:val="none" w:sz="0" w:space="0" w:color="auto"/>
          </w:divBdr>
        </w:div>
        <w:div w:id="1978879822">
          <w:marLeft w:val="480"/>
          <w:marRight w:val="0"/>
          <w:marTop w:val="0"/>
          <w:marBottom w:val="0"/>
          <w:divBdr>
            <w:top w:val="none" w:sz="0" w:space="0" w:color="auto"/>
            <w:left w:val="none" w:sz="0" w:space="0" w:color="auto"/>
            <w:bottom w:val="none" w:sz="0" w:space="0" w:color="auto"/>
            <w:right w:val="none" w:sz="0" w:space="0" w:color="auto"/>
          </w:divBdr>
        </w:div>
        <w:div w:id="1879393040">
          <w:marLeft w:val="480"/>
          <w:marRight w:val="0"/>
          <w:marTop w:val="0"/>
          <w:marBottom w:val="0"/>
          <w:divBdr>
            <w:top w:val="none" w:sz="0" w:space="0" w:color="auto"/>
            <w:left w:val="none" w:sz="0" w:space="0" w:color="auto"/>
            <w:bottom w:val="none" w:sz="0" w:space="0" w:color="auto"/>
            <w:right w:val="none" w:sz="0" w:space="0" w:color="auto"/>
          </w:divBdr>
        </w:div>
        <w:div w:id="1503273068">
          <w:marLeft w:val="480"/>
          <w:marRight w:val="0"/>
          <w:marTop w:val="0"/>
          <w:marBottom w:val="0"/>
          <w:divBdr>
            <w:top w:val="none" w:sz="0" w:space="0" w:color="auto"/>
            <w:left w:val="none" w:sz="0" w:space="0" w:color="auto"/>
            <w:bottom w:val="none" w:sz="0" w:space="0" w:color="auto"/>
            <w:right w:val="none" w:sz="0" w:space="0" w:color="auto"/>
          </w:divBdr>
        </w:div>
        <w:div w:id="1632589808">
          <w:marLeft w:val="480"/>
          <w:marRight w:val="0"/>
          <w:marTop w:val="0"/>
          <w:marBottom w:val="0"/>
          <w:divBdr>
            <w:top w:val="none" w:sz="0" w:space="0" w:color="auto"/>
            <w:left w:val="none" w:sz="0" w:space="0" w:color="auto"/>
            <w:bottom w:val="none" w:sz="0" w:space="0" w:color="auto"/>
            <w:right w:val="none" w:sz="0" w:space="0" w:color="auto"/>
          </w:divBdr>
        </w:div>
        <w:div w:id="982273550">
          <w:marLeft w:val="480"/>
          <w:marRight w:val="0"/>
          <w:marTop w:val="0"/>
          <w:marBottom w:val="0"/>
          <w:divBdr>
            <w:top w:val="none" w:sz="0" w:space="0" w:color="auto"/>
            <w:left w:val="none" w:sz="0" w:space="0" w:color="auto"/>
            <w:bottom w:val="none" w:sz="0" w:space="0" w:color="auto"/>
            <w:right w:val="none" w:sz="0" w:space="0" w:color="auto"/>
          </w:divBdr>
        </w:div>
        <w:div w:id="447168474">
          <w:marLeft w:val="480"/>
          <w:marRight w:val="0"/>
          <w:marTop w:val="0"/>
          <w:marBottom w:val="0"/>
          <w:divBdr>
            <w:top w:val="none" w:sz="0" w:space="0" w:color="auto"/>
            <w:left w:val="none" w:sz="0" w:space="0" w:color="auto"/>
            <w:bottom w:val="none" w:sz="0" w:space="0" w:color="auto"/>
            <w:right w:val="none" w:sz="0" w:space="0" w:color="auto"/>
          </w:divBdr>
        </w:div>
        <w:div w:id="607739136">
          <w:marLeft w:val="480"/>
          <w:marRight w:val="0"/>
          <w:marTop w:val="0"/>
          <w:marBottom w:val="0"/>
          <w:divBdr>
            <w:top w:val="none" w:sz="0" w:space="0" w:color="auto"/>
            <w:left w:val="none" w:sz="0" w:space="0" w:color="auto"/>
            <w:bottom w:val="none" w:sz="0" w:space="0" w:color="auto"/>
            <w:right w:val="none" w:sz="0" w:space="0" w:color="auto"/>
          </w:divBdr>
        </w:div>
        <w:div w:id="1779717957">
          <w:marLeft w:val="480"/>
          <w:marRight w:val="0"/>
          <w:marTop w:val="0"/>
          <w:marBottom w:val="0"/>
          <w:divBdr>
            <w:top w:val="none" w:sz="0" w:space="0" w:color="auto"/>
            <w:left w:val="none" w:sz="0" w:space="0" w:color="auto"/>
            <w:bottom w:val="none" w:sz="0" w:space="0" w:color="auto"/>
            <w:right w:val="none" w:sz="0" w:space="0" w:color="auto"/>
          </w:divBdr>
        </w:div>
        <w:div w:id="219905352">
          <w:marLeft w:val="480"/>
          <w:marRight w:val="0"/>
          <w:marTop w:val="0"/>
          <w:marBottom w:val="0"/>
          <w:divBdr>
            <w:top w:val="none" w:sz="0" w:space="0" w:color="auto"/>
            <w:left w:val="none" w:sz="0" w:space="0" w:color="auto"/>
            <w:bottom w:val="none" w:sz="0" w:space="0" w:color="auto"/>
            <w:right w:val="none" w:sz="0" w:space="0" w:color="auto"/>
          </w:divBdr>
        </w:div>
        <w:div w:id="1612664753">
          <w:marLeft w:val="480"/>
          <w:marRight w:val="0"/>
          <w:marTop w:val="0"/>
          <w:marBottom w:val="0"/>
          <w:divBdr>
            <w:top w:val="none" w:sz="0" w:space="0" w:color="auto"/>
            <w:left w:val="none" w:sz="0" w:space="0" w:color="auto"/>
            <w:bottom w:val="none" w:sz="0" w:space="0" w:color="auto"/>
            <w:right w:val="none" w:sz="0" w:space="0" w:color="auto"/>
          </w:divBdr>
        </w:div>
        <w:div w:id="1297377084">
          <w:marLeft w:val="480"/>
          <w:marRight w:val="0"/>
          <w:marTop w:val="0"/>
          <w:marBottom w:val="0"/>
          <w:divBdr>
            <w:top w:val="none" w:sz="0" w:space="0" w:color="auto"/>
            <w:left w:val="none" w:sz="0" w:space="0" w:color="auto"/>
            <w:bottom w:val="none" w:sz="0" w:space="0" w:color="auto"/>
            <w:right w:val="none" w:sz="0" w:space="0" w:color="auto"/>
          </w:divBdr>
        </w:div>
        <w:div w:id="127557828">
          <w:marLeft w:val="480"/>
          <w:marRight w:val="0"/>
          <w:marTop w:val="0"/>
          <w:marBottom w:val="0"/>
          <w:divBdr>
            <w:top w:val="none" w:sz="0" w:space="0" w:color="auto"/>
            <w:left w:val="none" w:sz="0" w:space="0" w:color="auto"/>
            <w:bottom w:val="none" w:sz="0" w:space="0" w:color="auto"/>
            <w:right w:val="none" w:sz="0" w:space="0" w:color="auto"/>
          </w:divBdr>
        </w:div>
        <w:div w:id="1393235316">
          <w:marLeft w:val="480"/>
          <w:marRight w:val="0"/>
          <w:marTop w:val="0"/>
          <w:marBottom w:val="0"/>
          <w:divBdr>
            <w:top w:val="none" w:sz="0" w:space="0" w:color="auto"/>
            <w:left w:val="none" w:sz="0" w:space="0" w:color="auto"/>
            <w:bottom w:val="none" w:sz="0" w:space="0" w:color="auto"/>
            <w:right w:val="none" w:sz="0" w:space="0" w:color="auto"/>
          </w:divBdr>
        </w:div>
        <w:div w:id="591668698">
          <w:marLeft w:val="480"/>
          <w:marRight w:val="0"/>
          <w:marTop w:val="0"/>
          <w:marBottom w:val="0"/>
          <w:divBdr>
            <w:top w:val="none" w:sz="0" w:space="0" w:color="auto"/>
            <w:left w:val="none" w:sz="0" w:space="0" w:color="auto"/>
            <w:bottom w:val="none" w:sz="0" w:space="0" w:color="auto"/>
            <w:right w:val="none" w:sz="0" w:space="0" w:color="auto"/>
          </w:divBdr>
        </w:div>
        <w:div w:id="985353079">
          <w:marLeft w:val="480"/>
          <w:marRight w:val="0"/>
          <w:marTop w:val="0"/>
          <w:marBottom w:val="0"/>
          <w:divBdr>
            <w:top w:val="none" w:sz="0" w:space="0" w:color="auto"/>
            <w:left w:val="none" w:sz="0" w:space="0" w:color="auto"/>
            <w:bottom w:val="none" w:sz="0" w:space="0" w:color="auto"/>
            <w:right w:val="none" w:sz="0" w:space="0" w:color="auto"/>
          </w:divBdr>
        </w:div>
        <w:div w:id="663632298">
          <w:marLeft w:val="480"/>
          <w:marRight w:val="0"/>
          <w:marTop w:val="0"/>
          <w:marBottom w:val="0"/>
          <w:divBdr>
            <w:top w:val="none" w:sz="0" w:space="0" w:color="auto"/>
            <w:left w:val="none" w:sz="0" w:space="0" w:color="auto"/>
            <w:bottom w:val="none" w:sz="0" w:space="0" w:color="auto"/>
            <w:right w:val="none" w:sz="0" w:space="0" w:color="auto"/>
          </w:divBdr>
        </w:div>
        <w:div w:id="1415740530">
          <w:marLeft w:val="480"/>
          <w:marRight w:val="0"/>
          <w:marTop w:val="0"/>
          <w:marBottom w:val="0"/>
          <w:divBdr>
            <w:top w:val="none" w:sz="0" w:space="0" w:color="auto"/>
            <w:left w:val="none" w:sz="0" w:space="0" w:color="auto"/>
            <w:bottom w:val="none" w:sz="0" w:space="0" w:color="auto"/>
            <w:right w:val="none" w:sz="0" w:space="0" w:color="auto"/>
          </w:divBdr>
        </w:div>
        <w:div w:id="1438018985">
          <w:marLeft w:val="480"/>
          <w:marRight w:val="0"/>
          <w:marTop w:val="0"/>
          <w:marBottom w:val="0"/>
          <w:divBdr>
            <w:top w:val="none" w:sz="0" w:space="0" w:color="auto"/>
            <w:left w:val="none" w:sz="0" w:space="0" w:color="auto"/>
            <w:bottom w:val="none" w:sz="0" w:space="0" w:color="auto"/>
            <w:right w:val="none" w:sz="0" w:space="0" w:color="auto"/>
          </w:divBdr>
        </w:div>
        <w:div w:id="558564358">
          <w:marLeft w:val="480"/>
          <w:marRight w:val="0"/>
          <w:marTop w:val="0"/>
          <w:marBottom w:val="0"/>
          <w:divBdr>
            <w:top w:val="none" w:sz="0" w:space="0" w:color="auto"/>
            <w:left w:val="none" w:sz="0" w:space="0" w:color="auto"/>
            <w:bottom w:val="none" w:sz="0" w:space="0" w:color="auto"/>
            <w:right w:val="none" w:sz="0" w:space="0" w:color="auto"/>
          </w:divBdr>
        </w:div>
        <w:div w:id="1468160831">
          <w:marLeft w:val="480"/>
          <w:marRight w:val="0"/>
          <w:marTop w:val="0"/>
          <w:marBottom w:val="0"/>
          <w:divBdr>
            <w:top w:val="none" w:sz="0" w:space="0" w:color="auto"/>
            <w:left w:val="none" w:sz="0" w:space="0" w:color="auto"/>
            <w:bottom w:val="none" w:sz="0" w:space="0" w:color="auto"/>
            <w:right w:val="none" w:sz="0" w:space="0" w:color="auto"/>
          </w:divBdr>
        </w:div>
        <w:div w:id="418451853">
          <w:marLeft w:val="480"/>
          <w:marRight w:val="0"/>
          <w:marTop w:val="0"/>
          <w:marBottom w:val="0"/>
          <w:divBdr>
            <w:top w:val="none" w:sz="0" w:space="0" w:color="auto"/>
            <w:left w:val="none" w:sz="0" w:space="0" w:color="auto"/>
            <w:bottom w:val="none" w:sz="0" w:space="0" w:color="auto"/>
            <w:right w:val="none" w:sz="0" w:space="0" w:color="auto"/>
          </w:divBdr>
        </w:div>
        <w:div w:id="1759129417">
          <w:marLeft w:val="480"/>
          <w:marRight w:val="0"/>
          <w:marTop w:val="0"/>
          <w:marBottom w:val="0"/>
          <w:divBdr>
            <w:top w:val="none" w:sz="0" w:space="0" w:color="auto"/>
            <w:left w:val="none" w:sz="0" w:space="0" w:color="auto"/>
            <w:bottom w:val="none" w:sz="0" w:space="0" w:color="auto"/>
            <w:right w:val="none" w:sz="0" w:space="0" w:color="auto"/>
          </w:divBdr>
        </w:div>
        <w:div w:id="615137434">
          <w:marLeft w:val="480"/>
          <w:marRight w:val="0"/>
          <w:marTop w:val="0"/>
          <w:marBottom w:val="0"/>
          <w:divBdr>
            <w:top w:val="none" w:sz="0" w:space="0" w:color="auto"/>
            <w:left w:val="none" w:sz="0" w:space="0" w:color="auto"/>
            <w:bottom w:val="none" w:sz="0" w:space="0" w:color="auto"/>
            <w:right w:val="none" w:sz="0" w:space="0" w:color="auto"/>
          </w:divBdr>
        </w:div>
        <w:div w:id="2096855989">
          <w:marLeft w:val="480"/>
          <w:marRight w:val="0"/>
          <w:marTop w:val="0"/>
          <w:marBottom w:val="0"/>
          <w:divBdr>
            <w:top w:val="none" w:sz="0" w:space="0" w:color="auto"/>
            <w:left w:val="none" w:sz="0" w:space="0" w:color="auto"/>
            <w:bottom w:val="none" w:sz="0" w:space="0" w:color="auto"/>
            <w:right w:val="none" w:sz="0" w:space="0" w:color="auto"/>
          </w:divBdr>
        </w:div>
        <w:div w:id="1890148216">
          <w:marLeft w:val="480"/>
          <w:marRight w:val="0"/>
          <w:marTop w:val="0"/>
          <w:marBottom w:val="0"/>
          <w:divBdr>
            <w:top w:val="none" w:sz="0" w:space="0" w:color="auto"/>
            <w:left w:val="none" w:sz="0" w:space="0" w:color="auto"/>
            <w:bottom w:val="none" w:sz="0" w:space="0" w:color="auto"/>
            <w:right w:val="none" w:sz="0" w:space="0" w:color="auto"/>
          </w:divBdr>
        </w:div>
        <w:div w:id="633558075">
          <w:marLeft w:val="480"/>
          <w:marRight w:val="0"/>
          <w:marTop w:val="0"/>
          <w:marBottom w:val="0"/>
          <w:divBdr>
            <w:top w:val="none" w:sz="0" w:space="0" w:color="auto"/>
            <w:left w:val="none" w:sz="0" w:space="0" w:color="auto"/>
            <w:bottom w:val="none" w:sz="0" w:space="0" w:color="auto"/>
            <w:right w:val="none" w:sz="0" w:space="0" w:color="auto"/>
          </w:divBdr>
        </w:div>
        <w:div w:id="249125047">
          <w:marLeft w:val="480"/>
          <w:marRight w:val="0"/>
          <w:marTop w:val="0"/>
          <w:marBottom w:val="0"/>
          <w:divBdr>
            <w:top w:val="none" w:sz="0" w:space="0" w:color="auto"/>
            <w:left w:val="none" w:sz="0" w:space="0" w:color="auto"/>
            <w:bottom w:val="none" w:sz="0" w:space="0" w:color="auto"/>
            <w:right w:val="none" w:sz="0" w:space="0" w:color="auto"/>
          </w:divBdr>
        </w:div>
        <w:div w:id="322271526">
          <w:marLeft w:val="480"/>
          <w:marRight w:val="0"/>
          <w:marTop w:val="0"/>
          <w:marBottom w:val="0"/>
          <w:divBdr>
            <w:top w:val="none" w:sz="0" w:space="0" w:color="auto"/>
            <w:left w:val="none" w:sz="0" w:space="0" w:color="auto"/>
            <w:bottom w:val="none" w:sz="0" w:space="0" w:color="auto"/>
            <w:right w:val="none" w:sz="0" w:space="0" w:color="auto"/>
          </w:divBdr>
        </w:div>
        <w:div w:id="1594895738">
          <w:marLeft w:val="480"/>
          <w:marRight w:val="0"/>
          <w:marTop w:val="0"/>
          <w:marBottom w:val="0"/>
          <w:divBdr>
            <w:top w:val="none" w:sz="0" w:space="0" w:color="auto"/>
            <w:left w:val="none" w:sz="0" w:space="0" w:color="auto"/>
            <w:bottom w:val="none" w:sz="0" w:space="0" w:color="auto"/>
            <w:right w:val="none" w:sz="0" w:space="0" w:color="auto"/>
          </w:divBdr>
        </w:div>
        <w:div w:id="674308334">
          <w:marLeft w:val="480"/>
          <w:marRight w:val="0"/>
          <w:marTop w:val="0"/>
          <w:marBottom w:val="0"/>
          <w:divBdr>
            <w:top w:val="none" w:sz="0" w:space="0" w:color="auto"/>
            <w:left w:val="none" w:sz="0" w:space="0" w:color="auto"/>
            <w:bottom w:val="none" w:sz="0" w:space="0" w:color="auto"/>
            <w:right w:val="none" w:sz="0" w:space="0" w:color="auto"/>
          </w:divBdr>
        </w:div>
        <w:div w:id="1391919985">
          <w:marLeft w:val="480"/>
          <w:marRight w:val="0"/>
          <w:marTop w:val="0"/>
          <w:marBottom w:val="0"/>
          <w:divBdr>
            <w:top w:val="none" w:sz="0" w:space="0" w:color="auto"/>
            <w:left w:val="none" w:sz="0" w:space="0" w:color="auto"/>
            <w:bottom w:val="none" w:sz="0" w:space="0" w:color="auto"/>
            <w:right w:val="none" w:sz="0" w:space="0" w:color="auto"/>
          </w:divBdr>
        </w:div>
        <w:div w:id="113989246">
          <w:marLeft w:val="480"/>
          <w:marRight w:val="0"/>
          <w:marTop w:val="0"/>
          <w:marBottom w:val="0"/>
          <w:divBdr>
            <w:top w:val="none" w:sz="0" w:space="0" w:color="auto"/>
            <w:left w:val="none" w:sz="0" w:space="0" w:color="auto"/>
            <w:bottom w:val="none" w:sz="0" w:space="0" w:color="auto"/>
            <w:right w:val="none" w:sz="0" w:space="0" w:color="auto"/>
          </w:divBdr>
        </w:div>
        <w:div w:id="1180125365">
          <w:marLeft w:val="480"/>
          <w:marRight w:val="0"/>
          <w:marTop w:val="0"/>
          <w:marBottom w:val="0"/>
          <w:divBdr>
            <w:top w:val="none" w:sz="0" w:space="0" w:color="auto"/>
            <w:left w:val="none" w:sz="0" w:space="0" w:color="auto"/>
            <w:bottom w:val="none" w:sz="0" w:space="0" w:color="auto"/>
            <w:right w:val="none" w:sz="0" w:space="0" w:color="auto"/>
          </w:divBdr>
        </w:div>
        <w:div w:id="1864778929">
          <w:marLeft w:val="480"/>
          <w:marRight w:val="0"/>
          <w:marTop w:val="0"/>
          <w:marBottom w:val="0"/>
          <w:divBdr>
            <w:top w:val="none" w:sz="0" w:space="0" w:color="auto"/>
            <w:left w:val="none" w:sz="0" w:space="0" w:color="auto"/>
            <w:bottom w:val="none" w:sz="0" w:space="0" w:color="auto"/>
            <w:right w:val="none" w:sz="0" w:space="0" w:color="auto"/>
          </w:divBdr>
        </w:div>
        <w:div w:id="1390374974">
          <w:marLeft w:val="480"/>
          <w:marRight w:val="0"/>
          <w:marTop w:val="0"/>
          <w:marBottom w:val="0"/>
          <w:divBdr>
            <w:top w:val="none" w:sz="0" w:space="0" w:color="auto"/>
            <w:left w:val="none" w:sz="0" w:space="0" w:color="auto"/>
            <w:bottom w:val="none" w:sz="0" w:space="0" w:color="auto"/>
            <w:right w:val="none" w:sz="0" w:space="0" w:color="auto"/>
          </w:divBdr>
        </w:div>
      </w:divsChild>
    </w:div>
    <w:div w:id="318465134">
      <w:bodyDiv w:val="1"/>
      <w:marLeft w:val="0"/>
      <w:marRight w:val="0"/>
      <w:marTop w:val="0"/>
      <w:marBottom w:val="0"/>
      <w:divBdr>
        <w:top w:val="none" w:sz="0" w:space="0" w:color="auto"/>
        <w:left w:val="none" w:sz="0" w:space="0" w:color="auto"/>
        <w:bottom w:val="none" w:sz="0" w:space="0" w:color="auto"/>
        <w:right w:val="none" w:sz="0" w:space="0" w:color="auto"/>
      </w:divBdr>
    </w:div>
    <w:div w:id="319233568">
      <w:bodyDiv w:val="1"/>
      <w:marLeft w:val="0"/>
      <w:marRight w:val="0"/>
      <w:marTop w:val="0"/>
      <w:marBottom w:val="0"/>
      <w:divBdr>
        <w:top w:val="none" w:sz="0" w:space="0" w:color="auto"/>
        <w:left w:val="none" w:sz="0" w:space="0" w:color="auto"/>
        <w:bottom w:val="none" w:sz="0" w:space="0" w:color="auto"/>
        <w:right w:val="none" w:sz="0" w:space="0" w:color="auto"/>
      </w:divBdr>
    </w:div>
    <w:div w:id="323051872">
      <w:bodyDiv w:val="1"/>
      <w:marLeft w:val="0"/>
      <w:marRight w:val="0"/>
      <w:marTop w:val="0"/>
      <w:marBottom w:val="0"/>
      <w:divBdr>
        <w:top w:val="none" w:sz="0" w:space="0" w:color="auto"/>
        <w:left w:val="none" w:sz="0" w:space="0" w:color="auto"/>
        <w:bottom w:val="none" w:sz="0" w:space="0" w:color="auto"/>
        <w:right w:val="none" w:sz="0" w:space="0" w:color="auto"/>
      </w:divBdr>
    </w:div>
    <w:div w:id="329673631">
      <w:bodyDiv w:val="1"/>
      <w:marLeft w:val="0"/>
      <w:marRight w:val="0"/>
      <w:marTop w:val="0"/>
      <w:marBottom w:val="0"/>
      <w:divBdr>
        <w:top w:val="none" w:sz="0" w:space="0" w:color="auto"/>
        <w:left w:val="none" w:sz="0" w:space="0" w:color="auto"/>
        <w:bottom w:val="none" w:sz="0" w:space="0" w:color="auto"/>
        <w:right w:val="none" w:sz="0" w:space="0" w:color="auto"/>
      </w:divBdr>
    </w:div>
    <w:div w:id="334654366">
      <w:bodyDiv w:val="1"/>
      <w:marLeft w:val="0"/>
      <w:marRight w:val="0"/>
      <w:marTop w:val="0"/>
      <w:marBottom w:val="0"/>
      <w:divBdr>
        <w:top w:val="none" w:sz="0" w:space="0" w:color="auto"/>
        <w:left w:val="none" w:sz="0" w:space="0" w:color="auto"/>
        <w:bottom w:val="none" w:sz="0" w:space="0" w:color="auto"/>
        <w:right w:val="none" w:sz="0" w:space="0" w:color="auto"/>
      </w:divBdr>
    </w:div>
    <w:div w:id="335033533">
      <w:bodyDiv w:val="1"/>
      <w:marLeft w:val="0"/>
      <w:marRight w:val="0"/>
      <w:marTop w:val="0"/>
      <w:marBottom w:val="0"/>
      <w:divBdr>
        <w:top w:val="none" w:sz="0" w:space="0" w:color="auto"/>
        <w:left w:val="none" w:sz="0" w:space="0" w:color="auto"/>
        <w:bottom w:val="none" w:sz="0" w:space="0" w:color="auto"/>
        <w:right w:val="none" w:sz="0" w:space="0" w:color="auto"/>
      </w:divBdr>
    </w:div>
    <w:div w:id="352072569">
      <w:bodyDiv w:val="1"/>
      <w:marLeft w:val="0"/>
      <w:marRight w:val="0"/>
      <w:marTop w:val="0"/>
      <w:marBottom w:val="0"/>
      <w:divBdr>
        <w:top w:val="none" w:sz="0" w:space="0" w:color="auto"/>
        <w:left w:val="none" w:sz="0" w:space="0" w:color="auto"/>
        <w:bottom w:val="none" w:sz="0" w:space="0" w:color="auto"/>
        <w:right w:val="none" w:sz="0" w:space="0" w:color="auto"/>
      </w:divBdr>
    </w:div>
    <w:div w:id="354884661">
      <w:bodyDiv w:val="1"/>
      <w:marLeft w:val="0"/>
      <w:marRight w:val="0"/>
      <w:marTop w:val="0"/>
      <w:marBottom w:val="0"/>
      <w:divBdr>
        <w:top w:val="none" w:sz="0" w:space="0" w:color="auto"/>
        <w:left w:val="none" w:sz="0" w:space="0" w:color="auto"/>
        <w:bottom w:val="none" w:sz="0" w:space="0" w:color="auto"/>
        <w:right w:val="none" w:sz="0" w:space="0" w:color="auto"/>
      </w:divBdr>
    </w:div>
    <w:div w:id="359669597">
      <w:bodyDiv w:val="1"/>
      <w:marLeft w:val="0"/>
      <w:marRight w:val="0"/>
      <w:marTop w:val="0"/>
      <w:marBottom w:val="0"/>
      <w:divBdr>
        <w:top w:val="none" w:sz="0" w:space="0" w:color="auto"/>
        <w:left w:val="none" w:sz="0" w:space="0" w:color="auto"/>
        <w:bottom w:val="none" w:sz="0" w:space="0" w:color="auto"/>
        <w:right w:val="none" w:sz="0" w:space="0" w:color="auto"/>
      </w:divBdr>
    </w:div>
    <w:div w:id="361519309">
      <w:bodyDiv w:val="1"/>
      <w:marLeft w:val="0"/>
      <w:marRight w:val="0"/>
      <w:marTop w:val="0"/>
      <w:marBottom w:val="0"/>
      <w:divBdr>
        <w:top w:val="none" w:sz="0" w:space="0" w:color="auto"/>
        <w:left w:val="none" w:sz="0" w:space="0" w:color="auto"/>
        <w:bottom w:val="none" w:sz="0" w:space="0" w:color="auto"/>
        <w:right w:val="none" w:sz="0" w:space="0" w:color="auto"/>
      </w:divBdr>
    </w:div>
    <w:div w:id="364910476">
      <w:bodyDiv w:val="1"/>
      <w:marLeft w:val="0"/>
      <w:marRight w:val="0"/>
      <w:marTop w:val="0"/>
      <w:marBottom w:val="0"/>
      <w:divBdr>
        <w:top w:val="none" w:sz="0" w:space="0" w:color="auto"/>
        <w:left w:val="none" w:sz="0" w:space="0" w:color="auto"/>
        <w:bottom w:val="none" w:sz="0" w:space="0" w:color="auto"/>
        <w:right w:val="none" w:sz="0" w:space="0" w:color="auto"/>
      </w:divBdr>
    </w:div>
    <w:div w:id="370611462">
      <w:bodyDiv w:val="1"/>
      <w:marLeft w:val="0"/>
      <w:marRight w:val="0"/>
      <w:marTop w:val="0"/>
      <w:marBottom w:val="0"/>
      <w:divBdr>
        <w:top w:val="none" w:sz="0" w:space="0" w:color="auto"/>
        <w:left w:val="none" w:sz="0" w:space="0" w:color="auto"/>
        <w:bottom w:val="none" w:sz="0" w:space="0" w:color="auto"/>
        <w:right w:val="none" w:sz="0" w:space="0" w:color="auto"/>
      </w:divBdr>
    </w:div>
    <w:div w:id="376049331">
      <w:bodyDiv w:val="1"/>
      <w:marLeft w:val="0"/>
      <w:marRight w:val="0"/>
      <w:marTop w:val="0"/>
      <w:marBottom w:val="0"/>
      <w:divBdr>
        <w:top w:val="none" w:sz="0" w:space="0" w:color="auto"/>
        <w:left w:val="none" w:sz="0" w:space="0" w:color="auto"/>
        <w:bottom w:val="none" w:sz="0" w:space="0" w:color="auto"/>
        <w:right w:val="none" w:sz="0" w:space="0" w:color="auto"/>
      </w:divBdr>
    </w:div>
    <w:div w:id="377432086">
      <w:bodyDiv w:val="1"/>
      <w:marLeft w:val="0"/>
      <w:marRight w:val="0"/>
      <w:marTop w:val="0"/>
      <w:marBottom w:val="0"/>
      <w:divBdr>
        <w:top w:val="none" w:sz="0" w:space="0" w:color="auto"/>
        <w:left w:val="none" w:sz="0" w:space="0" w:color="auto"/>
        <w:bottom w:val="none" w:sz="0" w:space="0" w:color="auto"/>
        <w:right w:val="none" w:sz="0" w:space="0" w:color="auto"/>
      </w:divBdr>
    </w:div>
    <w:div w:id="400300275">
      <w:bodyDiv w:val="1"/>
      <w:marLeft w:val="0"/>
      <w:marRight w:val="0"/>
      <w:marTop w:val="0"/>
      <w:marBottom w:val="0"/>
      <w:divBdr>
        <w:top w:val="none" w:sz="0" w:space="0" w:color="auto"/>
        <w:left w:val="none" w:sz="0" w:space="0" w:color="auto"/>
        <w:bottom w:val="none" w:sz="0" w:space="0" w:color="auto"/>
        <w:right w:val="none" w:sz="0" w:space="0" w:color="auto"/>
      </w:divBdr>
    </w:div>
    <w:div w:id="401215697">
      <w:bodyDiv w:val="1"/>
      <w:marLeft w:val="0"/>
      <w:marRight w:val="0"/>
      <w:marTop w:val="0"/>
      <w:marBottom w:val="0"/>
      <w:divBdr>
        <w:top w:val="none" w:sz="0" w:space="0" w:color="auto"/>
        <w:left w:val="none" w:sz="0" w:space="0" w:color="auto"/>
        <w:bottom w:val="none" w:sz="0" w:space="0" w:color="auto"/>
        <w:right w:val="none" w:sz="0" w:space="0" w:color="auto"/>
      </w:divBdr>
    </w:div>
    <w:div w:id="403335496">
      <w:bodyDiv w:val="1"/>
      <w:marLeft w:val="0"/>
      <w:marRight w:val="0"/>
      <w:marTop w:val="0"/>
      <w:marBottom w:val="0"/>
      <w:divBdr>
        <w:top w:val="none" w:sz="0" w:space="0" w:color="auto"/>
        <w:left w:val="none" w:sz="0" w:space="0" w:color="auto"/>
        <w:bottom w:val="none" w:sz="0" w:space="0" w:color="auto"/>
        <w:right w:val="none" w:sz="0" w:space="0" w:color="auto"/>
      </w:divBdr>
    </w:div>
    <w:div w:id="414934522">
      <w:bodyDiv w:val="1"/>
      <w:marLeft w:val="0"/>
      <w:marRight w:val="0"/>
      <w:marTop w:val="0"/>
      <w:marBottom w:val="0"/>
      <w:divBdr>
        <w:top w:val="none" w:sz="0" w:space="0" w:color="auto"/>
        <w:left w:val="none" w:sz="0" w:space="0" w:color="auto"/>
        <w:bottom w:val="none" w:sz="0" w:space="0" w:color="auto"/>
        <w:right w:val="none" w:sz="0" w:space="0" w:color="auto"/>
      </w:divBdr>
    </w:div>
    <w:div w:id="427115100">
      <w:bodyDiv w:val="1"/>
      <w:marLeft w:val="0"/>
      <w:marRight w:val="0"/>
      <w:marTop w:val="0"/>
      <w:marBottom w:val="0"/>
      <w:divBdr>
        <w:top w:val="none" w:sz="0" w:space="0" w:color="auto"/>
        <w:left w:val="none" w:sz="0" w:space="0" w:color="auto"/>
        <w:bottom w:val="none" w:sz="0" w:space="0" w:color="auto"/>
        <w:right w:val="none" w:sz="0" w:space="0" w:color="auto"/>
      </w:divBdr>
    </w:div>
    <w:div w:id="430516960">
      <w:bodyDiv w:val="1"/>
      <w:marLeft w:val="0"/>
      <w:marRight w:val="0"/>
      <w:marTop w:val="0"/>
      <w:marBottom w:val="0"/>
      <w:divBdr>
        <w:top w:val="none" w:sz="0" w:space="0" w:color="auto"/>
        <w:left w:val="none" w:sz="0" w:space="0" w:color="auto"/>
        <w:bottom w:val="none" w:sz="0" w:space="0" w:color="auto"/>
        <w:right w:val="none" w:sz="0" w:space="0" w:color="auto"/>
      </w:divBdr>
    </w:div>
    <w:div w:id="437333101">
      <w:bodyDiv w:val="1"/>
      <w:marLeft w:val="0"/>
      <w:marRight w:val="0"/>
      <w:marTop w:val="0"/>
      <w:marBottom w:val="0"/>
      <w:divBdr>
        <w:top w:val="none" w:sz="0" w:space="0" w:color="auto"/>
        <w:left w:val="none" w:sz="0" w:space="0" w:color="auto"/>
        <w:bottom w:val="none" w:sz="0" w:space="0" w:color="auto"/>
        <w:right w:val="none" w:sz="0" w:space="0" w:color="auto"/>
      </w:divBdr>
    </w:div>
    <w:div w:id="439222517">
      <w:bodyDiv w:val="1"/>
      <w:marLeft w:val="0"/>
      <w:marRight w:val="0"/>
      <w:marTop w:val="0"/>
      <w:marBottom w:val="0"/>
      <w:divBdr>
        <w:top w:val="none" w:sz="0" w:space="0" w:color="auto"/>
        <w:left w:val="none" w:sz="0" w:space="0" w:color="auto"/>
        <w:bottom w:val="none" w:sz="0" w:space="0" w:color="auto"/>
        <w:right w:val="none" w:sz="0" w:space="0" w:color="auto"/>
      </w:divBdr>
    </w:div>
    <w:div w:id="441461065">
      <w:bodyDiv w:val="1"/>
      <w:marLeft w:val="0"/>
      <w:marRight w:val="0"/>
      <w:marTop w:val="0"/>
      <w:marBottom w:val="0"/>
      <w:divBdr>
        <w:top w:val="none" w:sz="0" w:space="0" w:color="auto"/>
        <w:left w:val="none" w:sz="0" w:space="0" w:color="auto"/>
        <w:bottom w:val="none" w:sz="0" w:space="0" w:color="auto"/>
        <w:right w:val="none" w:sz="0" w:space="0" w:color="auto"/>
      </w:divBdr>
    </w:div>
    <w:div w:id="460198805">
      <w:bodyDiv w:val="1"/>
      <w:marLeft w:val="0"/>
      <w:marRight w:val="0"/>
      <w:marTop w:val="0"/>
      <w:marBottom w:val="0"/>
      <w:divBdr>
        <w:top w:val="none" w:sz="0" w:space="0" w:color="auto"/>
        <w:left w:val="none" w:sz="0" w:space="0" w:color="auto"/>
        <w:bottom w:val="none" w:sz="0" w:space="0" w:color="auto"/>
        <w:right w:val="none" w:sz="0" w:space="0" w:color="auto"/>
      </w:divBdr>
    </w:div>
    <w:div w:id="473984595">
      <w:bodyDiv w:val="1"/>
      <w:marLeft w:val="0"/>
      <w:marRight w:val="0"/>
      <w:marTop w:val="0"/>
      <w:marBottom w:val="0"/>
      <w:divBdr>
        <w:top w:val="none" w:sz="0" w:space="0" w:color="auto"/>
        <w:left w:val="none" w:sz="0" w:space="0" w:color="auto"/>
        <w:bottom w:val="none" w:sz="0" w:space="0" w:color="auto"/>
        <w:right w:val="none" w:sz="0" w:space="0" w:color="auto"/>
      </w:divBdr>
    </w:div>
    <w:div w:id="476843034">
      <w:bodyDiv w:val="1"/>
      <w:marLeft w:val="0"/>
      <w:marRight w:val="0"/>
      <w:marTop w:val="0"/>
      <w:marBottom w:val="0"/>
      <w:divBdr>
        <w:top w:val="none" w:sz="0" w:space="0" w:color="auto"/>
        <w:left w:val="none" w:sz="0" w:space="0" w:color="auto"/>
        <w:bottom w:val="none" w:sz="0" w:space="0" w:color="auto"/>
        <w:right w:val="none" w:sz="0" w:space="0" w:color="auto"/>
      </w:divBdr>
    </w:div>
    <w:div w:id="484008380">
      <w:bodyDiv w:val="1"/>
      <w:marLeft w:val="0"/>
      <w:marRight w:val="0"/>
      <w:marTop w:val="0"/>
      <w:marBottom w:val="0"/>
      <w:divBdr>
        <w:top w:val="none" w:sz="0" w:space="0" w:color="auto"/>
        <w:left w:val="none" w:sz="0" w:space="0" w:color="auto"/>
        <w:bottom w:val="none" w:sz="0" w:space="0" w:color="auto"/>
        <w:right w:val="none" w:sz="0" w:space="0" w:color="auto"/>
      </w:divBdr>
    </w:div>
    <w:div w:id="491263833">
      <w:bodyDiv w:val="1"/>
      <w:marLeft w:val="0"/>
      <w:marRight w:val="0"/>
      <w:marTop w:val="0"/>
      <w:marBottom w:val="0"/>
      <w:divBdr>
        <w:top w:val="none" w:sz="0" w:space="0" w:color="auto"/>
        <w:left w:val="none" w:sz="0" w:space="0" w:color="auto"/>
        <w:bottom w:val="none" w:sz="0" w:space="0" w:color="auto"/>
        <w:right w:val="none" w:sz="0" w:space="0" w:color="auto"/>
      </w:divBdr>
    </w:div>
    <w:div w:id="493689752">
      <w:bodyDiv w:val="1"/>
      <w:marLeft w:val="0"/>
      <w:marRight w:val="0"/>
      <w:marTop w:val="0"/>
      <w:marBottom w:val="0"/>
      <w:divBdr>
        <w:top w:val="none" w:sz="0" w:space="0" w:color="auto"/>
        <w:left w:val="none" w:sz="0" w:space="0" w:color="auto"/>
        <w:bottom w:val="none" w:sz="0" w:space="0" w:color="auto"/>
        <w:right w:val="none" w:sz="0" w:space="0" w:color="auto"/>
      </w:divBdr>
    </w:div>
    <w:div w:id="508133130">
      <w:bodyDiv w:val="1"/>
      <w:marLeft w:val="0"/>
      <w:marRight w:val="0"/>
      <w:marTop w:val="0"/>
      <w:marBottom w:val="0"/>
      <w:divBdr>
        <w:top w:val="none" w:sz="0" w:space="0" w:color="auto"/>
        <w:left w:val="none" w:sz="0" w:space="0" w:color="auto"/>
        <w:bottom w:val="none" w:sz="0" w:space="0" w:color="auto"/>
        <w:right w:val="none" w:sz="0" w:space="0" w:color="auto"/>
      </w:divBdr>
    </w:div>
    <w:div w:id="526602127">
      <w:bodyDiv w:val="1"/>
      <w:marLeft w:val="0"/>
      <w:marRight w:val="0"/>
      <w:marTop w:val="0"/>
      <w:marBottom w:val="0"/>
      <w:divBdr>
        <w:top w:val="none" w:sz="0" w:space="0" w:color="auto"/>
        <w:left w:val="none" w:sz="0" w:space="0" w:color="auto"/>
        <w:bottom w:val="none" w:sz="0" w:space="0" w:color="auto"/>
        <w:right w:val="none" w:sz="0" w:space="0" w:color="auto"/>
      </w:divBdr>
    </w:div>
    <w:div w:id="540631029">
      <w:bodyDiv w:val="1"/>
      <w:marLeft w:val="0"/>
      <w:marRight w:val="0"/>
      <w:marTop w:val="0"/>
      <w:marBottom w:val="0"/>
      <w:divBdr>
        <w:top w:val="none" w:sz="0" w:space="0" w:color="auto"/>
        <w:left w:val="none" w:sz="0" w:space="0" w:color="auto"/>
        <w:bottom w:val="none" w:sz="0" w:space="0" w:color="auto"/>
        <w:right w:val="none" w:sz="0" w:space="0" w:color="auto"/>
      </w:divBdr>
    </w:div>
    <w:div w:id="549732816">
      <w:bodyDiv w:val="1"/>
      <w:marLeft w:val="0"/>
      <w:marRight w:val="0"/>
      <w:marTop w:val="0"/>
      <w:marBottom w:val="0"/>
      <w:divBdr>
        <w:top w:val="none" w:sz="0" w:space="0" w:color="auto"/>
        <w:left w:val="none" w:sz="0" w:space="0" w:color="auto"/>
        <w:bottom w:val="none" w:sz="0" w:space="0" w:color="auto"/>
        <w:right w:val="none" w:sz="0" w:space="0" w:color="auto"/>
      </w:divBdr>
    </w:div>
    <w:div w:id="551695986">
      <w:bodyDiv w:val="1"/>
      <w:marLeft w:val="0"/>
      <w:marRight w:val="0"/>
      <w:marTop w:val="0"/>
      <w:marBottom w:val="0"/>
      <w:divBdr>
        <w:top w:val="none" w:sz="0" w:space="0" w:color="auto"/>
        <w:left w:val="none" w:sz="0" w:space="0" w:color="auto"/>
        <w:bottom w:val="none" w:sz="0" w:space="0" w:color="auto"/>
        <w:right w:val="none" w:sz="0" w:space="0" w:color="auto"/>
      </w:divBdr>
    </w:div>
    <w:div w:id="569391686">
      <w:bodyDiv w:val="1"/>
      <w:marLeft w:val="0"/>
      <w:marRight w:val="0"/>
      <w:marTop w:val="0"/>
      <w:marBottom w:val="0"/>
      <w:divBdr>
        <w:top w:val="none" w:sz="0" w:space="0" w:color="auto"/>
        <w:left w:val="none" w:sz="0" w:space="0" w:color="auto"/>
        <w:bottom w:val="none" w:sz="0" w:space="0" w:color="auto"/>
        <w:right w:val="none" w:sz="0" w:space="0" w:color="auto"/>
      </w:divBdr>
    </w:div>
    <w:div w:id="575021316">
      <w:bodyDiv w:val="1"/>
      <w:marLeft w:val="0"/>
      <w:marRight w:val="0"/>
      <w:marTop w:val="0"/>
      <w:marBottom w:val="0"/>
      <w:divBdr>
        <w:top w:val="none" w:sz="0" w:space="0" w:color="auto"/>
        <w:left w:val="none" w:sz="0" w:space="0" w:color="auto"/>
        <w:bottom w:val="none" w:sz="0" w:space="0" w:color="auto"/>
        <w:right w:val="none" w:sz="0" w:space="0" w:color="auto"/>
      </w:divBdr>
    </w:div>
    <w:div w:id="596790427">
      <w:bodyDiv w:val="1"/>
      <w:marLeft w:val="0"/>
      <w:marRight w:val="0"/>
      <w:marTop w:val="0"/>
      <w:marBottom w:val="0"/>
      <w:divBdr>
        <w:top w:val="none" w:sz="0" w:space="0" w:color="auto"/>
        <w:left w:val="none" w:sz="0" w:space="0" w:color="auto"/>
        <w:bottom w:val="none" w:sz="0" w:space="0" w:color="auto"/>
        <w:right w:val="none" w:sz="0" w:space="0" w:color="auto"/>
      </w:divBdr>
    </w:div>
    <w:div w:id="600995453">
      <w:bodyDiv w:val="1"/>
      <w:marLeft w:val="0"/>
      <w:marRight w:val="0"/>
      <w:marTop w:val="0"/>
      <w:marBottom w:val="0"/>
      <w:divBdr>
        <w:top w:val="none" w:sz="0" w:space="0" w:color="auto"/>
        <w:left w:val="none" w:sz="0" w:space="0" w:color="auto"/>
        <w:bottom w:val="none" w:sz="0" w:space="0" w:color="auto"/>
        <w:right w:val="none" w:sz="0" w:space="0" w:color="auto"/>
      </w:divBdr>
    </w:div>
    <w:div w:id="609120150">
      <w:bodyDiv w:val="1"/>
      <w:marLeft w:val="0"/>
      <w:marRight w:val="0"/>
      <w:marTop w:val="0"/>
      <w:marBottom w:val="0"/>
      <w:divBdr>
        <w:top w:val="none" w:sz="0" w:space="0" w:color="auto"/>
        <w:left w:val="none" w:sz="0" w:space="0" w:color="auto"/>
        <w:bottom w:val="none" w:sz="0" w:space="0" w:color="auto"/>
        <w:right w:val="none" w:sz="0" w:space="0" w:color="auto"/>
      </w:divBdr>
    </w:div>
    <w:div w:id="616528630">
      <w:bodyDiv w:val="1"/>
      <w:marLeft w:val="0"/>
      <w:marRight w:val="0"/>
      <w:marTop w:val="0"/>
      <w:marBottom w:val="0"/>
      <w:divBdr>
        <w:top w:val="none" w:sz="0" w:space="0" w:color="auto"/>
        <w:left w:val="none" w:sz="0" w:space="0" w:color="auto"/>
        <w:bottom w:val="none" w:sz="0" w:space="0" w:color="auto"/>
        <w:right w:val="none" w:sz="0" w:space="0" w:color="auto"/>
      </w:divBdr>
    </w:div>
    <w:div w:id="616790611">
      <w:bodyDiv w:val="1"/>
      <w:marLeft w:val="0"/>
      <w:marRight w:val="0"/>
      <w:marTop w:val="0"/>
      <w:marBottom w:val="0"/>
      <w:divBdr>
        <w:top w:val="none" w:sz="0" w:space="0" w:color="auto"/>
        <w:left w:val="none" w:sz="0" w:space="0" w:color="auto"/>
        <w:bottom w:val="none" w:sz="0" w:space="0" w:color="auto"/>
        <w:right w:val="none" w:sz="0" w:space="0" w:color="auto"/>
      </w:divBdr>
    </w:div>
    <w:div w:id="618414769">
      <w:bodyDiv w:val="1"/>
      <w:marLeft w:val="0"/>
      <w:marRight w:val="0"/>
      <w:marTop w:val="0"/>
      <w:marBottom w:val="0"/>
      <w:divBdr>
        <w:top w:val="none" w:sz="0" w:space="0" w:color="auto"/>
        <w:left w:val="none" w:sz="0" w:space="0" w:color="auto"/>
        <w:bottom w:val="none" w:sz="0" w:space="0" w:color="auto"/>
        <w:right w:val="none" w:sz="0" w:space="0" w:color="auto"/>
      </w:divBdr>
    </w:div>
    <w:div w:id="624779396">
      <w:bodyDiv w:val="1"/>
      <w:marLeft w:val="0"/>
      <w:marRight w:val="0"/>
      <w:marTop w:val="0"/>
      <w:marBottom w:val="0"/>
      <w:divBdr>
        <w:top w:val="none" w:sz="0" w:space="0" w:color="auto"/>
        <w:left w:val="none" w:sz="0" w:space="0" w:color="auto"/>
        <w:bottom w:val="none" w:sz="0" w:space="0" w:color="auto"/>
        <w:right w:val="none" w:sz="0" w:space="0" w:color="auto"/>
      </w:divBdr>
    </w:div>
    <w:div w:id="641156588">
      <w:bodyDiv w:val="1"/>
      <w:marLeft w:val="0"/>
      <w:marRight w:val="0"/>
      <w:marTop w:val="0"/>
      <w:marBottom w:val="0"/>
      <w:divBdr>
        <w:top w:val="none" w:sz="0" w:space="0" w:color="auto"/>
        <w:left w:val="none" w:sz="0" w:space="0" w:color="auto"/>
        <w:bottom w:val="none" w:sz="0" w:space="0" w:color="auto"/>
        <w:right w:val="none" w:sz="0" w:space="0" w:color="auto"/>
      </w:divBdr>
    </w:div>
    <w:div w:id="644628470">
      <w:bodyDiv w:val="1"/>
      <w:marLeft w:val="0"/>
      <w:marRight w:val="0"/>
      <w:marTop w:val="0"/>
      <w:marBottom w:val="0"/>
      <w:divBdr>
        <w:top w:val="none" w:sz="0" w:space="0" w:color="auto"/>
        <w:left w:val="none" w:sz="0" w:space="0" w:color="auto"/>
        <w:bottom w:val="none" w:sz="0" w:space="0" w:color="auto"/>
        <w:right w:val="none" w:sz="0" w:space="0" w:color="auto"/>
      </w:divBdr>
    </w:div>
    <w:div w:id="651178084">
      <w:bodyDiv w:val="1"/>
      <w:marLeft w:val="0"/>
      <w:marRight w:val="0"/>
      <w:marTop w:val="0"/>
      <w:marBottom w:val="0"/>
      <w:divBdr>
        <w:top w:val="none" w:sz="0" w:space="0" w:color="auto"/>
        <w:left w:val="none" w:sz="0" w:space="0" w:color="auto"/>
        <w:bottom w:val="none" w:sz="0" w:space="0" w:color="auto"/>
        <w:right w:val="none" w:sz="0" w:space="0" w:color="auto"/>
      </w:divBdr>
    </w:div>
    <w:div w:id="659381681">
      <w:bodyDiv w:val="1"/>
      <w:marLeft w:val="0"/>
      <w:marRight w:val="0"/>
      <w:marTop w:val="0"/>
      <w:marBottom w:val="0"/>
      <w:divBdr>
        <w:top w:val="none" w:sz="0" w:space="0" w:color="auto"/>
        <w:left w:val="none" w:sz="0" w:space="0" w:color="auto"/>
        <w:bottom w:val="none" w:sz="0" w:space="0" w:color="auto"/>
        <w:right w:val="none" w:sz="0" w:space="0" w:color="auto"/>
      </w:divBdr>
    </w:div>
    <w:div w:id="659965770">
      <w:bodyDiv w:val="1"/>
      <w:marLeft w:val="0"/>
      <w:marRight w:val="0"/>
      <w:marTop w:val="0"/>
      <w:marBottom w:val="0"/>
      <w:divBdr>
        <w:top w:val="none" w:sz="0" w:space="0" w:color="auto"/>
        <w:left w:val="none" w:sz="0" w:space="0" w:color="auto"/>
        <w:bottom w:val="none" w:sz="0" w:space="0" w:color="auto"/>
        <w:right w:val="none" w:sz="0" w:space="0" w:color="auto"/>
      </w:divBdr>
    </w:div>
    <w:div w:id="670066308">
      <w:bodyDiv w:val="1"/>
      <w:marLeft w:val="0"/>
      <w:marRight w:val="0"/>
      <w:marTop w:val="0"/>
      <w:marBottom w:val="0"/>
      <w:divBdr>
        <w:top w:val="none" w:sz="0" w:space="0" w:color="auto"/>
        <w:left w:val="none" w:sz="0" w:space="0" w:color="auto"/>
        <w:bottom w:val="none" w:sz="0" w:space="0" w:color="auto"/>
        <w:right w:val="none" w:sz="0" w:space="0" w:color="auto"/>
      </w:divBdr>
    </w:div>
    <w:div w:id="681248661">
      <w:bodyDiv w:val="1"/>
      <w:marLeft w:val="0"/>
      <w:marRight w:val="0"/>
      <w:marTop w:val="0"/>
      <w:marBottom w:val="0"/>
      <w:divBdr>
        <w:top w:val="none" w:sz="0" w:space="0" w:color="auto"/>
        <w:left w:val="none" w:sz="0" w:space="0" w:color="auto"/>
        <w:bottom w:val="none" w:sz="0" w:space="0" w:color="auto"/>
        <w:right w:val="none" w:sz="0" w:space="0" w:color="auto"/>
      </w:divBdr>
    </w:div>
    <w:div w:id="683437243">
      <w:bodyDiv w:val="1"/>
      <w:marLeft w:val="0"/>
      <w:marRight w:val="0"/>
      <w:marTop w:val="0"/>
      <w:marBottom w:val="0"/>
      <w:divBdr>
        <w:top w:val="none" w:sz="0" w:space="0" w:color="auto"/>
        <w:left w:val="none" w:sz="0" w:space="0" w:color="auto"/>
        <w:bottom w:val="none" w:sz="0" w:space="0" w:color="auto"/>
        <w:right w:val="none" w:sz="0" w:space="0" w:color="auto"/>
      </w:divBdr>
    </w:div>
    <w:div w:id="695889080">
      <w:bodyDiv w:val="1"/>
      <w:marLeft w:val="0"/>
      <w:marRight w:val="0"/>
      <w:marTop w:val="0"/>
      <w:marBottom w:val="0"/>
      <w:divBdr>
        <w:top w:val="none" w:sz="0" w:space="0" w:color="auto"/>
        <w:left w:val="none" w:sz="0" w:space="0" w:color="auto"/>
        <w:bottom w:val="none" w:sz="0" w:space="0" w:color="auto"/>
        <w:right w:val="none" w:sz="0" w:space="0" w:color="auto"/>
      </w:divBdr>
    </w:div>
    <w:div w:id="699475585">
      <w:bodyDiv w:val="1"/>
      <w:marLeft w:val="0"/>
      <w:marRight w:val="0"/>
      <w:marTop w:val="0"/>
      <w:marBottom w:val="0"/>
      <w:divBdr>
        <w:top w:val="none" w:sz="0" w:space="0" w:color="auto"/>
        <w:left w:val="none" w:sz="0" w:space="0" w:color="auto"/>
        <w:bottom w:val="none" w:sz="0" w:space="0" w:color="auto"/>
        <w:right w:val="none" w:sz="0" w:space="0" w:color="auto"/>
      </w:divBdr>
    </w:div>
    <w:div w:id="706493013">
      <w:bodyDiv w:val="1"/>
      <w:marLeft w:val="0"/>
      <w:marRight w:val="0"/>
      <w:marTop w:val="0"/>
      <w:marBottom w:val="0"/>
      <w:divBdr>
        <w:top w:val="none" w:sz="0" w:space="0" w:color="auto"/>
        <w:left w:val="none" w:sz="0" w:space="0" w:color="auto"/>
        <w:bottom w:val="none" w:sz="0" w:space="0" w:color="auto"/>
        <w:right w:val="none" w:sz="0" w:space="0" w:color="auto"/>
      </w:divBdr>
    </w:div>
    <w:div w:id="711537787">
      <w:bodyDiv w:val="1"/>
      <w:marLeft w:val="0"/>
      <w:marRight w:val="0"/>
      <w:marTop w:val="0"/>
      <w:marBottom w:val="0"/>
      <w:divBdr>
        <w:top w:val="none" w:sz="0" w:space="0" w:color="auto"/>
        <w:left w:val="none" w:sz="0" w:space="0" w:color="auto"/>
        <w:bottom w:val="none" w:sz="0" w:space="0" w:color="auto"/>
        <w:right w:val="none" w:sz="0" w:space="0" w:color="auto"/>
      </w:divBdr>
    </w:div>
    <w:div w:id="721759512">
      <w:bodyDiv w:val="1"/>
      <w:marLeft w:val="0"/>
      <w:marRight w:val="0"/>
      <w:marTop w:val="0"/>
      <w:marBottom w:val="0"/>
      <w:divBdr>
        <w:top w:val="none" w:sz="0" w:space="0" w:color="auto"/>
        <w:left w:val="none" w:sz="0" w:space="0" w:color="auto"/>
        <w:bottom w:val="none" w:sz="0" w:space="0" w:color="auto"/>
        <w:right w:val="none" w:sz="0" w:space="0" w:color="auto"/>
      </w:divBdr>
    </w:div>
    <w:div w:id="725295086">
      <w:bodyDiv w:val="1"/>
      <w:marLeft w:val="0"/>
      <w:marRight w:val="0"/>
      <w:marTop w:val="0"/>
      <w:marBottom w:val="0"/>
      <w:divBdr>
        <w:top w:val="none" w:sz="0" w:space="0" w:color="auto"/>
        <w:left w:val="none" w:sz="0" w:space="0" w:color="auto"/>
        <w:bottom w:val="none" w:sz="0" w:space="0" w:color="auto"/>
        <w:right w:val="none" w:sz="0" w:space="0" w:color="auto"/>
      </w:divBdr>
    </w:div>
    <w:div w:id="733352377">
      <w:bodyDiv w:val="1"/>
      <w:marLeft w:val="0"/>
      <w:marRight w:val="0"/>
      <w:marTop w:val="0"/>
      <w:marBottom w:val="0"/>
      <w:divBdr>
        <w:top w:val="none" w:sz="0" w:space="0" w:color="auto"/>
        <w:left w:val="none" w:sz="0" w:space="0" w:color="auto"/>
        <w:bottom w:val="none" w:sz="0" w:space="0" w:color="auto"/>
        <w:right w:val="none" w:sz="0" w:space="0" w:color="auto"/>
      </w:divBdr>
    </w:div>
    <w:div w:id="748500496">
      <w:bodyDiv w:val="1"/>
      <w:marLeft w:val="0"/>
      <w:marRight w:val="0"/>
      <w:marTop w:val="0"/>
      <w:marBottom w:val="0"/>
      <w:divBdr>
        <w:top w:val="none" w:sz="0" w:space="0" w:color="auto"/>
        <w:left w:val="none" w:sz="0" w:space="0" w:color="auto"/>
        <w:bottom w:val="none" w:sz="0" w:space="0" w:color="auto"/>
        <w:right w:val="none" w:sz="0" w:space="0" w:color="auto"/>
      </w:divBdr>
    </w:div>
    <w:div w:id="755984115">
      <w:bodyDiv w:val="1"/>
      <w:marLeft w:val="0"/>
      <w:marRight w:val="0"/>
      <w:marTop w:val="0"/>
      <w:marBottom w:val="0"/>
      <w:divBdr>
        <w:top w:val="none" w:sz="0" w:space="0" w:color="auto"/>
        <w:left w:val="none" w:sz="0" w:space="0" w:color="auto"/>
        <w:bottom w:val="none" w:sz="0" w:space="0" w:color="auto"/>
        <w:right w:val="none" w:sz="0" w:space="0" w:color="auto"/>
      </w:divBdr>
    </w:div>
    <w:div w:id="779228637">
      <w:bodyDiv w:val="1"/>
      <w:marLeft w:val="0"/>
      <w:marRight w:val="0"/>
      <w:marTop w:val="0"/>
      <w:marBottom w:val="0"/>
      <w:divBdr>
        <w:top w:val="none" w:sz="0" w:space="0" w:color="auto"/>
        <w:left w:val="none" w:sz="0" w:space="0" w:color="auto"/>
        <w:bottom w:val="none" w:sz="0" w:space="0" w:color="auto"/>
        <w:right w:val="none" w:sz="0" w:space="0" w:color="auto"/>
      </w:divBdr>
    </w:div>
    <w:div w:id="785344965">
      <w:bodyDiv w:val="1"/>
      <w:marLeft w:val="0"/>
      <w:marRight w:val="0"/>
      <w:marTop w:val="0"/>
      <w:marBottom w:val="0"/>
      <w:divBdr>
        <w:top w:val="none" w:sz="0" w:space="0" w:color="auto"/>
        <w:left w:val="none" w:sz="0" w:space="0" w:color="auto"/>
        <w:bottom w:val="none" w:sz="0" w:space="0" w:color="auto"/>
        <w:right w:val="none" w:sz="0" w:space="0" w:color="auto"/>
      </w:divBdr>
    </w:div>
    <w:div w:id="789931733">
      <w:bodyDiv w:val="1"/>
      <w:marLeft w:val="0"/>
      <w:marRight w:val="0"/>
      <w:marTop w:val="0"/>
      <w:marBottom w:val="0"/>
      <w:divBdr>
        <w:top w:val="none" w:sz="0" w:space="0" w:color="auto"/>
        <w:left w:val="none" w:sz="0" w:space="0" w:color="auto"/>
        <w:bottom w:val="none" w:sz="0" w:space="0" w:color="auto"/>
        <w:right w:val="none" w:sz="0" w:space="0" w:color="auto"/>
      </w:divBdr>
    </w:div>
    <w:div w:id="792598030">
      <w:bodyDiv w:val="1"/>
      <w:marLeft w:val="0"/>
      <w:marRight w:val="0"/>
      <w:marTop w:val="0"/>
      <w:marBottom w:val="0"/>
      <w:divBdr>
        <w:top w:val="none" w:sz="0" w:space="0" w:color="auto"/>
        <w:left w:val="none" w:sz="0" w:space="0" w:color="auto"/>
        <w:bottom w:val="none" w:sz="0" w:space="0" w:color="auto"/>
        <w:right w:val="none" w:sz="0" w:space="0" w:color="auto"/>
      </w:divBdr>
    </w:div>
    <w:div w:id="798960963">
      <w:bodyDiv w:val="1"/>
      <w:marLeft w:val="0"/>
      <w:marRight w:val="0"/>
      <w:marTop w:val="0"/>
      <w:marBottom w:val="0"/>
      <w:divBdr>
        <w:top w:val="none" w:sz="0" w:space="0" w:color="auto"/>
        <w:left w:val="none" w:sz="0" w:space="0" w:color="auto"/>
        <w:bottom w:val="none" w:sz="0" w:space="0" w:color="auto"/>
        <w:right w:val="none" w:sz="0" w:space="0" w:color="auto"/>
      </w:divBdr>
      <w:divsChild>
        <w:div w:id="2071267231">
          <w:marLeft w:val="480"/>
          <w:marRight w:val="0"/>
          <w:marTop w:val="0"/>
          <w:marBottom w:val="0"/>
          <w:divBdr>
            <w:top w:val="none" w:sz="0" w:space="0" w:color="auto"/>
            <w:left w:val="none" w:sz="0" w:space="0" w:color="auto"/>
            <w:bottom w:val="none" w:sz="0" w:space="0" w:color="auto"/>
            <w:right w:val="none" w:sz="0" w:space="0" w:color="auto"/>
          </w:divBdr>
        </w:div>
        <w:div w:id="1548176939">
          <w:marLeft w:val="480"/>
          <w:marRight w:val="0"/>
          <w:marTop w:val="0"/>
          <w:marBottom w:val="0"/>
          <w:divBdr>
            <w:top w:val="none" w:sz="0" w:space="0" w:color="auto"/>
            <w:left w:val="none" w:sz="0" w:space="0" w:color="auto"/>
            <w:bottom w:val="none" w:sz="0" w:space="0" w:color="auto"/>
            <w:right w:val="none" w:sz="0" w:space="0" w:color="auto"/>
          </w:divBdr>
        </w:div>
        <w:div w:id="1510096459">
          <w:marLeft w:val="480"/>
          <w:marRight w:val="0"/>
          <w:marTop w:val="0"/>
          <w:marBottom w:val="0"/>
          <w:divBdr>
            <w:top w:val="none" w:sz="0" w:space="0" w:color="auto"/>
            <w:left w:val="none" w:sz="0" w:space="0" w:color="auto"/>
            <w:bottom w:val="none" w:sz="0" w:space="0" w:color="auto"/>
            <w:right w:val="none" w:sz="0" w:space="0" w:color="auto"/>
          </w:divBdr>
        </w:div>
        <w:div w:id="1889368762">
          <w:marLeft w:val="480"/>
          <w:marRight w:val="0"/>
          <w:marTop w:val="0"/>
          <w:marBottom w:val="0"/>
          <w:divBdr>
            <w:top w:val="none" w:sz="0" w:space="0" w:color="auto"/>
            <w:left w:val="none" w:sz="0" w:space="0" w:color="auto"/>
            <w:bottom w:val="none" w:sz="0" w:space="0" w:color="auto"/>
            <w:right w:val="none" w:sz="0" w:space="0" w:color="auto"/>
          </w:divBdr>
        </w:div>
        <w:div w:id="1666662533">
          <w:marLeft w:val="480"/>
          <w:marRight w:val="0"/>
          <w:marTop w:val="0"/>
          <w:marBottom w:val="0"/>
          <w:divBdr>
            <w:top w:val="none" w:sz="0" w:space="0" w:color="auto"/>
            <w:left w:val="none" w:sz="0" w:space="0" w:color="auto"/>
            <w:bottom w:val="none" w:sz="0" w:space="0" w:color="auto"/>
            <w:right w:val="none" w:sz="0" w:space="0" w:color="auto"/>
          </w:divBdr>
        </w:div>
        <w:div w:id="1273247241">
          <w:marLeft w:val="480"/>
          <w:marRight w:val="0"/>
          <w:marTop w:val="0"/>
          <w:marBottom w:val="0"/>
          <w:divBdr>
            <w:top w:val="none" w:sz="0" w:space="0" w:color="auto"/>
            <w:left w:val="none" w:sz="0" w:space="0" w:color="auto"/>
            <w:bottom w:val="none" w:sz="0" w:space="0" w:color="auto"/>
            <w:right w:val="none" w:sz="0" w:space="0" w:color="auto"/>
          </w:divBdr>
        </w:div>
        <w:div w:id="328826424">
          <w:marLeft w:val="480"/>
          <w:marRight w:val="0"/>
          <w:marTop w:val="0"/>
          <w:marBottom w:val="0"/>
          <w:divBdr>
            <w:top w:val="none" w:sz="0" w:space="0" w:color="auto"/>
            <w:left w:val="none" w:sz="0" w:space="0" w:color="auto"/>
            <w:bottom w:val="none" w:sz="0" w:space="0" w:color="auto"/>
            <w:right w:val="none" w:sz="0" w:space="0" w:color="auto"/>
          </w:divBdr>
        </w:div>
        <w:div w:id="1763379905">
          <w:marLeft w:val="480"/>
          <w:marRight w:val="0"/>
          <w:marTop w:val="0"/>
          <w:marBottom w:val="0"/>
          <w:divBdr>
            <w:top w:val="none" w:sz="0" w:space="0" w:color="auto"/>
            <w:left w:val="none" w:sz="0" w:space="0" w:color="auto"/>
            <w:bottom w:val="none" w:sz="0" w:space="0" w:color="auto"/>
            <w:right w:val="none" w:sz="0" w:space="0" w:color="auto"/>
          </w:divBdr>
        </w:div>
        <w:div w:id="600259465">
          <w:marLeft w:val="480"/>
          <w:marRight w:val="0"/>
          <w:marTop w:val="0"/>
          <w:marBottom w:val="0"/>
          <w:divBdr>
            <w:top w:val="none" w:sz="0" w:space="0" w:color="auto"/>
            <w:left w:val="none" w:sz="0" w:space="0" w:color="auto"/>
            <w:bottom w:val="none" w:sz="0" w:space="0" w:color="auto"/>
            <w:right w:val="none" w:sz="0" w:space="0" w:color="auto"/>
          </w:divBdr>
        </w:div>
        <w:div w:id="519048422">
          <w:marLeft w:val="480"/>
          <w:marRight w:val="0"/>
          <w:marTop w:val="0"/>
          <w:marBottom w:val="0"/>
          <w:divBdr>
            <w:top w:val="none" w:sz="0" w:space="0" w:color="auto"/>
            <w:left w:val="none" w:sz="0" w:space="0" w:color="auto"/>
            <w:bottom w:val="none" w:sz="0" w:space="0" w:color="auto"/>
            <w:right w:val="none" w:sz="0" w:space="0" w:color="auto"/>
          </w:divBdr>
        </w:div>
        <w:div w:id="1318992822">
          <w:marLeft w:val="480"/>
          <w:marRight w:val="0"/>
          <w:marTop w:val="0"/>
          <w:marBottom w:val="0"/>
          <w:divBdr>
            <w:top w:val="none" w:sz="0" w:space="0" w:color="auto"/>
            <w:left w:val="none" w:sz="0" w:space="0" w:color="auto"/>
            <w:bottom w:val="none" w:sz="0" w:space="0" w:color="auto"/>
            <w:right w:val="none" w:sz="0" w:space="0" w:color="auto"/>
          </w:divBdr>
        </w:div>
        <w:div w:id="1085613582">
          <w:marLeft w:val="480"/>
          <w:marRight w:val="0"/>
          <w:marTop w:val="0"/>
          <w:marBottom w:val="0"/>
          <w:divBdr>
            <w:top w:val="none" w:sz="0" w:space="0" w:color="auto"/>
            <w:left w:val="none" w:sz="0" w:space="0" w:color="auto"/>
            <w:bottom w:val="none" w:sz="0" w:space="0" w:color="auto"/>
            <w:right w:val="none" w:sz="0" w:space="0" w:color="auto"/>
          </w:divBdr>
        </w:div>
        <w:div w:id="56127232">
          <w:marLeft w:val="480"/>
          <w:marRight w:val="0"/>
          <w:marTop w:val="0"/>
          <w:marBottom w:val="0"/>
          <w:divBdr>
            <w:top w:val="none" w:sz="0" w:space="0" w:color="auto"/>
            <w:left w:val="none" w:sz="0" w:space="0" w:color="auto"/>
            <w:bottom w:val="none" w:sz="0" w:space="0" w:color="auto"/>
            <w:right w:val="none" w:sz="0" w:space="0" w:color="auto"/>
          </w:divBdr>
        </w:div>
        <w:div w:id="2053069934">
          <w:marLeft w:val="480"/>
          <w:marRight w:val="0"/>
          <w:marTop w:val="0"/>
          <w:marBottom w:val="0"/>
          <w:divBdr>
            <w:top w:val="none" w:sz="0" w:space="0" w:color="auto"/>
            <w:left w:val="none" w:sz="0" w:space="0" w:color="auto"/>
            <w:bottom w:val="none" w:sz="0" w:space="0" w:color="auto"/>
            <w:right w:val="none" w:sz="0" w:space="0" w:color="auto"/>
          </w:divBdr>
        </w:div>
        <w:div w:id="2140102674">
          <w:marLeft w:val="480"/>
          <w:marRight w:val="0"/>
          <w:marTop w:val="0"/>
          <w:marBottom w:val="0"/>
          <w:divBdr>
            <w:top w:val="none" w:sz="0" w:space="0" w:color="auto"/>
            <w:left w:val="none" w:sz="0" w:space="0" w:color="auto"/>
            <w:bottom w:val="none" w:sz="0" w:space="0" w:color="auto"/>
            <w:right w:val="none" w:sz="0" w:space="0" w:color="auto"/>
          </w:divBdr>
        </w:div>
        <w:div w:id="797065631">
          <w:marLeft w:val="480"/>
          <w:marRight w:val="0"/>
          <w:marTop w:val="0"/>
          <w:marBottom w:val="0"/>
          <w:divBdr>
            <w:top w:val="none" w:sz="0" w:space="0" w:color="auto"/>
            <w:left w:val="none" w:sz="0" w:space="0" w:color="auto"/>
            <w:bottom w:val="none" w:sz="0" w:space="0" w:color="auto"/>
            <w:right w:val="none" w:sz="0" w:space="0" w:color="auto"/>
          </w:divBdr>
        </w:div>
        <w:div w:id="2058578550">
          <w:marLeft w:val="480"/>
          <w:marRight w:val="0"/>
          <w:marTop w:val="0"/>
          <w:marBottom w:val="0"/>
          <w:divBdr>
            <w:top w:val="none" w:sz="0" w:space="0" w:color="auto"/>
            <w:left w:val="none" w:sz="0" w:space="0" w:color="auto"/>
            <w:bottom w:val="none" w:sz="0" w:space="0" w:color="auto"/>
            <w:right w:val="none" w:sz="0" w:space="0" w:color="auto"/>
          </w:divBdr>
        </w:div>
        <w:div w:id="1622109780">
          <w:marLeft w:val="480"/>
          <w:marRight w:val="0"/>
          <w:marTop w:val="0"/>
          <w:marBottom w:val="0"/>
          <w:divBdr>
            <w:top w:val="none" w:sz="0" w:space="0" w:color="auto"/>
            <w:left w:val="none" w:sz="0" w:space="0" w:color="auto"/>
            <w:bottom w:val="none" w:sz="0" w:space="0" w:color="auto"/>
            <w:right w:val="none" w:sz="0" w:space="0" w:color="auto"/>
          </w:divBdr>
        </w:div>
        <w:div w:id="1066413911">
          <w:marLeft w:val="480"/>
          <w:marRight w:val="0"/>
          <w:marTop w:val="0"/>
          <w:marBottom w:val="0"/>
          <w:divBdr>
            <w:top w:val="none" w:sz="0" w:space="0" w:color="auto"/>
            <w:left w:val="none" w:sz="0" w:space="0" w:color="auto"/>
            <w:bottom w:val="none" w:sz="0" w:space="0" w:color="auto"/>
            <w:right w:val="none" w:sz="0" w:space="0" w:color="auto"/>
          </w:divBdr>
        </w:div>
        <w:div w:id="1107655121">
          <w:marLeft w:val="480"/>
          <w:marRight w:val="0"/>
          <w:marTop w:val="0"/>
          <w:marBottom w:val="0"/>
          <w:divBdr>
            <w:top w:val="none" w:sz="0" w:space="0" w:color="auto"/>
            <w:left w:val="none" w:sz="0" w:space="0" w:color="auto"/>
            <w:bottom w:val="none" w:sz="0" w:space="0" w:color="auto"/>
            <w:right w:val="none" w:sz="0" w:space="0" w:color="auto"/>
          </w:divBdr>
        </w:div>
        <w:div w:id="2132741623">
          <w:marLeft w:val="480"/>
          <w:marRight w:val="0"/>
          <w:marTop w:val="0"/>
          <w:marBottom w:val="0"/>
          <w:divBdr>
            <w:top w:val="none" w:sz="0" w:space="0" w:color="auto"/>
            <w:left w:val="none" w:sz="0" w:space="0" w:color="auto"/>
            <w:bottom w:val="none" w:sz="0" w:space="0" w:color="auto"/>
            <w:right w:val="none" w:sz="0" w:space="0" w:color="auto"/>
          </w:divBdr>
        </w:div>
        <w:div w:id="1259295916">
          <w:marLeft w:val="480"/>
          <w:marRight w:val="0"/>
          <w:marTop w:val="0"/>
          <w:marBottom w:val="0"/>
          <w:divBdr>
            <w:top w:val="none" w:sz="0" w:space="0" w:color="auto"/>
            <w:left w:val="none" w:sz="0" w:space="0" w:color="auto"/>
            <w:bottom w:val="none" w:sz="0" w:space="0" w:color="auto"/>
            <w:right w:val="none" w:sz="0" w:space="0" w:color="auto"/>
          </w:divBdr>
        </w:div>
        <w:div w:id="2036416108">
          <w:marLeft w:val="480"/>
          <w:marRight w:val="0"/>
          <w:marTop w:val="0"/>
          <w:marBottom w:val="0"/>
          <w:divBdr>
            <w:top w:val="none" w:sz="0" w:space="0" w:color="auto"/>
            <w:left w:val="none" w:sz="0" w:space="0" w:color="auto"/>
            <w:bottom w:val="none" w:sz="0" w:space="0" w:color="auto"/>
            <w:right w:val="none" w:sz="0" w:space="0" w:color="auto"/>
          </w:divBdr>
        </w:div>
        <w:div w:id="1112674531">
          <w:marLeft w:val="480"/>
          <w:marRight w:val="0"/>
          <w:marTop w:val="0"/>
          <w:marBottom w:val="0"/>
          <w:divBdr>
            <w:top w:val="none" w:sz="0" w:space="0" w:color="auto"/>
            <w:left w:val="none" w:sz="0" w:space="0" w:color="auto"/>
            <w:bottom w:val="none" w:sz="0" w:space="0" w:color="auto"/>
            <w:right w:val="none" w:sz="0" w:space="0" w:color="auto"/>
          </w:divBdr>
        </w:div>
        <w:div w:id="1416828033">
          <w:marLeft w:val="480"/>
          <w:marRight w:val="0"/>
          <w:marTop w:val="0"/>
          <w:marBottom w:val="0"/>
          <w:divBdr>
            <w:top w:val="none" w:sz="0" w:space="0" w:color="auto"/>
            <w:left w:val="none" w:sz="0" w:space="0" w:color="auto"/>
            <w:bottom w:val="none" w:sz="0" w:space="0" w:color="auto"/>
            <w:right w:val="none" w:sz="0" w:space="0" w:color="auto"/>
          </w:divBdr>
        </w:div>
        <w:div w:id="671179872">
          <w:marLeft w:val="480"/>
          <w:marRight w:val="0"/>
          <w:marTop w:val="0"/>
          <w:marBottom w:val="0"/>
          <w:divBdr>
            <w:top w:val="none" w:sz="0" w:space="0" w:color="auto"/>
            <w:left w:val="none" w:sz="0" w:space="0" w:color="auto"/>
            <w:bottom w:val="none" w:sz="0" w:space="0" w:color="auto"/>
            <w:right w:val="none" w:sz="0" w:space="0" w:color="auto"/>
          </w:divBdr>
        </w:div>
        <w:div w:id="1348411557">
          <w:marLeft w:val="480"/>
          <w:marRight w:val="0"/>
          <w:marTop w:val="0"/>
          <w:marBottom w:val="0"/>
          <w:divBdr>
            <w:top w:val="none" w:sz="0" w:space="0" w:color="auto"/>
            <w:left w:val="none" w:sz="0" w:space="0" w:color="auto"/>
            <w:bottom w:val="none" w:sz="0" w:space="0" w:color="auto"/>
            <w:right w:val="none" w:sz="0" w:space="0" w:color="auto"/>
          </w:divBdr>
        </w:div>
        <w:div w:id="1795980961">
          <w:marLeft w:val="480"/>
          <w:marRight w:val="0"/>
          <w:marTop w:val="0"/>
          <w:marBottom w:val="0"/>
          <w:divBdr>
            <w:top w:val="none" w:sz="0" w:space="0" w:color="auto"/>
            <w:left w:val="none" w:sz="0" w:space="0" w:color="auto"/>
            <w:bottom w:val="none" w:sz="0" w:space="0" w:color="auto"/>
            <w:right w:val="none" w:sz="0" w:space="0" w:color="auto"/>
          </w:divBdr>
        </w:div>
        <w:div w:id="648479895">
          <w:marLeft w:val="480"/>
          <w:marRight w:val="0"/>
          <w:marTop w:val="0"/>
          <w:marBottom w:val="0"/>
          <w:divBdr>
            <w:top w:val="none" w:sz="0" w:space="0" w:color="auto"/>
            <w:left w:val="none" w:sz="0" w:space="0" w:color="auto"/>
            <w:bottom w:val="none" w:sz="0" w:space="0" w:color="auto"/>
            <w:right w:val="none" w:sz="0" w:space="0" w:color="auto"/>
          </w:divBdr>
        </w:div>
      </w:divsChild>
    </w:div>
    <w:div w:id="820539455">
      <w:bodyDiv w:val="1"/>
      <w:marLeft w:val="0"/>
      <w:marRight w:val="0"/>
      <w:marTop w:val="0"/>
      <w:marBottom w:val="0"/>
      <w:divBdr>
        <w:top w:val="none" w:sz="0" w:space="0" w:color="auto"/>
        <w:left w:val="none" w:sz="0" w:space="0" w:color="auto"/>
        <w:bottom w:val="none" w:sz="0" w:space="0" w:color="auto"/>
        <w:right w:val="none" w:sz="0" w:space="0" w:color="auto"/>
      </w:divBdr>
    </w:div>
    <w:div w:id="822043437">
      <w:bodyDiv w:val="1"/>
      <w:marLeft w:val="0"/>
      <w:marRight w:val="0"/>
      <w:marTop w:val="0"/>
      <w:marBottom w:val="0"/>
      <w:divBdr>
        <w:top w:val="none" w:sz="0" w:space="0" w:color="auto"/>
        <w:left w:val="none" w:sz="0" w:space="0" w:color="auto"/>
        <w:bottom w:val="none" w:sz="0" w:space="0" w:color="auto"/>
        <w:right w:val="none" w:sz="0" w:space="0" w:color="auto"/>
      </w:divBdr>
    </w:div>
    <w:div w:id="845708940">
      <w:bodyDiv w:val="1"/>
      <w:marLeft w:val="0"/>
      <w:marRight w:val="0"/>
      <w:marTop w:val="0"/>
      <w:marBottom w:val="0"/>
      <w:divBdr>
        <w:top w:val="none" w:sz="0" w:space="0" w:color="auto"/>
        <w:left w:val="none" w:sz="0" w:space="0" w:color="auto"/>
        <w:bottom w:val="none" w:sz="0" w:space="0" w:color="auto"/>
        <w:right w:val="none" w:sz="0" w:space="0" w:color="auto"/>
      </w:divBdr>
    </w:div>
    <w:div w:id="847253267">
      <w:bodyDiv w:val="1"/>
      <w:marLeft w:val="0"/>
      <w:marRight w:val="0"/>
      <w:marTop w:val="0"/>
      <w:marBottom w:val="0"/>
      <w:divBdr>
        <w:top w:val="none" w:sz="0" w:space="0" w:color="auto"/>
        <w:left w:val="none" w:sz="0" w:space="0" w:color="auto"/>
        <w:bottom w:val="none" w:sz="0" w:space="0" w:color="auto"/>
        <w:right w:val="none" w:sz="0" w:space="0" w:color="auto"/>
      </w:divBdr>
    </w:div>
    <w:div w:id="849685844">
      <w:bodyDiv w:val="1"/>
      <w:marLeft w:val="0"/>
      <w:marRight w:val="0"/>
      <w:marTop w:val="0"/>
      <w:marBottom w:val="0"/>
      <w:divBdr>
        <w:top w:val="none" w:sz="0" w:space="0" w:color="auto"/>
        <w:left w:val="none" w:sz="0" w:space="0" w:color="auto"/>
        <w:bottom w:val="none" w:sz="0" w:space="0" w:color="auto"/>
        <w:right w:val="none" w:sz="0" w:space="0" w:color="auto"/>
      </w:divBdr>
    </w:div>
    <w:div w:id="851261201">
      <w:bodyDiv w:val="1"/>
      <w:marLeft w:val="0"/>
      <w:marRight w:val="0"/>
      <w:marTop w:val="0"/>
      <w:marBottom w:val="0"/>
      <w:divBdr>
        <w:top w:val="none" w:sz="0" w:space="0" w:color="auto"/>
        <w:left w:val="none" w:sz="0" w:space="0" w:color="auto"/>
        <w:bottom w:val="none" w:sz="0" w:space="0" w:color="auto"/>
        <w:right w:val="none" w:sz="0" w:space="0" w:color="auto"/>
      </w:divBdr>
    </w:div>
    <w:div w:id="861209475">
      <w:bodyDiv w:val="1"/>
      <w:marLeft w:val="0"/>
      <w:marRight w:val="0"/>
      <w:marTop w:val="0"/>
      <w:marBottom w:val="0"/>
      <w:divBdr>
        <w:top w:val="none" w:sz="0" w:space="0" w:color="auto"/>
        <w:left w:val="none" w:sz="0" w:space="0" w:color="auto"/>
        <w:bottom w:val="none" w:sz="0" w:space="0" w:color="auto"/>
        <w:right w:val="none" w:sz="0" w:space="0" w:color="auto"/>
      </w:divBdr>
    </w:div>
    <w:div w:id="870146432">
      <w:bodyDiv w:val="1"/>
      <w:marLeft w:val="0"/>
      <w:marRight w:val="0"/>
      <w:marTop w:val="0"/>
      <w:marBottom w:val="0"/>
      <w:divBdr>
        <w:top w:val="none" w:sz="0" w:space="0" w:color="auto"/>
        <w:left w:val="none" w:sz="0" w:space="0" w:color="auto"/>
        <w:bottom w:val="none" w:sz="0" w:space="0" w:color="auto"/>
        <w:right w:val="none" w:sz="0" w:space="0" w:color="auto"/>
      </w:divBdr>
    </w:div>
    <w:div w:id="870604670">
      <w:bodyDiv w:val="1"/>
      <w:marLeft w:val="0"/>
      <w:marRight w:val="0"/>
      <w:marTop w:val="0"/>
      <w:marBottom w:val="0"/>
      <w:divBdr>
        <w:top w:val="none" w:sz="0" w:space="0" w:color="auto"/>
        <w:left w:val="none" w:sz="0" w:space="0" w:color="auto"/>
        <w:bottom w:val="none" w:sz="0" w:space="0" w:color="auto"/>
        <w:right w:val="none" w:sz="0" w:space="0" w:color="auto"/>
      </w:divBdr>
    </w:div>
    <w:div w:id="884682822">
      <w:bodyDiv w:val="1"/>
      <w:marLeft w:val="0"/>
      <w:marRight w:val="0"/>
      <w:marTop w:val="0"/>
      <w:marBottom w:val="0"/>
      <w:divBdr>
        <w:top w:val="none" w:sz="0" w:space="0" w:color="auto"/>
        <w:left w:val="none" w:sz="0" w:space="0" w:color="auto"/>
        <w:bottom w:val="none" w:sz="0" w:space="0" w:color="auto"/>
        <w:right w:val="none" w:sz="0" w:space="0" w:color="auto"/>
      </w:divBdr>
    </w:div>
    <w:div w:id="900485205">
      <w:bodyDiv w:val="1"/>
      <w:marLeft w:val="0"/>
      <w:marRight w:val="0"/>
      <w:marTop w:val="0"/>
      <w:marBottom w:val="0"/>
      <w:divBdr>
        <w:top w:val="none" w:sz="0" w:space="0" w:color="auto"/>
        <w:left w:val="none" w:sz="0" w:space="0" w:color="auto"/>
        <w:bottom w:val="none" w:sz="0" w:space="0" w:color="auto"/>
        <w:right w:val="none" w:sz="0" w:space="0" w:color="auto"/>
      </w:divBdr>
    </w:div>
    <w:div w:id="900870596">
      <w:bodyDiv w:val="1"/>
      <w:marLeft w:val="0"/>
      <w:marRight w:val="0"/>
      <w:marTop w:val="0"/>
      <w:marBottom w:val="0"/>
      <w:divBdr>
        <w:top w:val="none" w:sz="0" w:space="0" w:color="auto"/>
        <w:left w:val="none" w:sz="0" w:space="0" w:color="auto"/>
        <w:bottom w:val="none" w:sz="0" w:space="0" w:color="auto"/>
        <w:right w:val="none" w:sz="0" w:space="0" w:color="auto"/>
      </w:divBdr>
    </w:div>
    <w:div w:id="905608671">
      <w:bodyDiv w:val="1"/>
      <w:marLeft w:val="0"/>
      <w:marRight w:val="0"/>
      <w:marTop w:val="0"/>
      <w:marBottom w:val="0"/>
      <w:divBdr>
        <w:top w:val="none" w:sz="0" w:space="0" w:color="auto"/>
        <w:left w:val="none" w:sz="0" w:space="0" w:color="auto"/>
        <w:bottom w:val="none" w:sz="0" w:space="0" w:color="auto"/>
        <w:right w:val="none" w:sz="0" w:space="0" w:color="auto"/>
      </w:divBdr>
    </w:div>
    <w:div w:id="915749210">
      <w:bodyDiv w:val="1"/>
      <w:marLeft w:val="0"/>
      <w:marRight w:val="0"/>
      <w:marTop w:val="0"/>
      <w:marBottom w:val="0"/>
      <w:divBdr>
        <w:top w:val="none" w:sz="0" w:space="0" w:color="auto"/>
        <w:left w:val="none" w:sz="0" w:space="0" w:color="auto"/>
        <w:bottom w:val="none" w:sz="0" w:space="0" w:color="auto"/>
        <w:right w:val="none" w:sz="0" w:space="0" w:color="auto"/>
      </w:divBdr>
    </w:div>
    <w:div w:id="928848578">
      <w:bodyDiv w:val="1"/>
      <w:marLeft w:val="0"/>
      <w:marRight w:val="0"/>
      <w:marTop w:val="0"/>
      <w:marBottom w:val="0"/>
      <w:divBdr>
        <w:top w:val="none" w:sz="0" w:space="0" w:color="auto"/>
        <w:left w:val="none" w:sz="0" w:space="0" w:color="auto"/>
        <w:bottom w:val="none" w:sz="0" w:space="0" w:color="auto"/>
        <w:right w:val="none" w:sz="0" w:space="0" w:color="auto"/>
      </w:divBdr>
    </w:div>
    <w:div w:id="944263925">
      <w:bodyDiv w:val="1"/>
      <w:marLeft w:val="0"/>
      <w:marRight w:val="0"/>
      <w:marTop w:val="0"/>
      <w:marBottom w:val="0"/>
      <w:divBdr>
        <w:top w:val="none" w:sz="0" w:space="0" w:color="auto"/>
        <w:left w:val="none" w:sz="0" w:space="0" w:color="auto"/>
        <w:bottom w:val="none" w:sz="0" w:space="0" w:color="auto"/>
        <w:right w:val="none" w:sz="0" w:space="0" w:color="auto"/>
      </w:divBdr>
    </w:div>
    <w:div w:id="954558129">
      <w:bodyDiv w:val="1"/>
      <w:marLeft w:val="0"/>
      <w:marRight w:val="0"/>
      <w:marTop w:val="0"/>
      <w:marBottom w:val="0"/>
      <w:divBdr>
        <w:top w:val="none" w:sz="0" w:space="0" w:color="auto"/>
        <w:left w:val="none" w:sz="0" w:space="0" w:color="auto"/>
        <w:bottom w:val="none" w:sz="0" w:space="0" w:color="auto"/>
        <w:right w:val="none" w:sz="0" w:space="0" w:color="auto"/>
      </w:divBdr>
    </w:div>
    <w:div w:id="958686238">
      <w:bodyDiv w:val="1"/>
      <w:marLeft w:val="0"/>
      <w:marRight w:val="0"/>
      <w:marTop w:val="0"/>
      <w:marBottom w:val="0"/>
      <w:divBdr>
        <w:top w:val="none" w:sz="0" w:space="0" w:color="auto"/>
        <w:left w:val="none" w:sz="0" w:space="0" w:color="auto"/>
        <w:bottom w:val="none" w:sz="0" w:space="0" w:color="auto"/>
        <w:right w:val="none" w:sz="0" w:space="0" w:color="auto"/>
      </w:divBdr>
    </w:div>
    <w:div w:id="971598991">
      <w:bodyDiv w:val="1"/>
      <w:marLeft w:val="0"/>
      <w:marRight w:val="0"/>
      <w:marTop w:val="0"/>
      <w:marBottom w:val="0"/>
      <w:divBdr>
        <w:top w:val="none" w:sz="0" w:space="0" w:color="auto"/>
        <w:left w:val="none" w:sz="0" w:space="0" w:color="auto"/>
        <w:bottom w:val="none" w:sz="0" w:space="0" w:color="auto"/>
        <w:right w:val="none" w:sz="0" w:space="0" w:color="auto"/>
      </w:divBdr>
    </w:div>
    <w:div w:id="973294230">
      <w:bodyDiv w:val="1"/>
      <w:marLeft w:val="0"/>
      <w:marRight w:val="0"/>
      <w:marTop w:val="0"/>
      <w:marBottom w:val="0"/>
      <w:divBdr>
        <w:top w:val="none" w:sz="0" w:space="0" w:color="auto"/>
        <w:left w:val="none" w:sz="0" w:space="0" w:color="auto"/>
        <w:bottom w:val="none" w:sz="0" w:space="0" w:color="auto"/>
        <w:right w:val="none" w:sz="0" w:space="0" w:color="auto"/>
      </w:divBdr>
    </w:div>
    <w:div w:id="974718824">
      <w:bodyDiv w:val="1"/>
      <w:marLeft w:val="0"/>
      <w:marRight w:val="0"/>
      <w:marTop w:val="0"/>
      <w:marBottom w:val="0"/>
      <w:divBdr>
        <w:top w:val="none" w:sz="0" w:space="0" w:color="auto"/>
        <w:left w:val="none" w:sz="0" w:space="0" w:color="auto"/>
        <w:bottom w:val="none" w:sz="0" w:space="0" w:color="auto"/>
        <w:right w:val="none" w:sz="0" w:space="0" w:color="auto"/>
      </w:divBdr>
    </w:div>
    <w:div w:id="974987952">
      <w:bodyDiv w:val="1"/>
      <w:marLeft w:val="0"/>
      <w:marRight w:val="0"/>
      <w:marTop w:val="0"/>
      <w:marBottom w:val="0"/>
      <w:divBdr>
        <w:top w:val="none" w:sz="0" w:space="0" w:color="auto"/>
        <w:left w:val="none" w:sz="0" w:space="0" w:color="auto"/>
        <w:bottom w:val="none" w:sz="0" w:space="0" w:color="auto"/>
        <w:right w:val="none" w:sz="0" w:space="0" w:color="auto"/>
      </w:divBdr>
    </w:div>
    <w:div w:id="977881187">
      <w:bodyDiv w:val="1"/>
      <w:marLeft w:val="0"/>
      <w:marRight w:val="0"/>
      <w:marTop w:val="0"/>
      <w:marBottom w:val="0"/>
      <w:divBdr>
        <w:top w:val="none" w:sz="0" w:space="0" w:color="auto"/>
        <w:left w:val="none" w:sz="0" w:space="0" w:color="auto"/>
        <w:bottom w:val="none" w:sz="0" w:space="0" w:color="auto"/>
        <w:right w:val="none" w:sz="0" w:space="0" w:color="auto"/>
      </w:divBdr>
    </w:div>
    <w:div w:id="979383135">
      <w:bodyDiv w:val="1"/>
      <w:marLeft w:val="0"/>
      <w:marRight w:val="0"/>
      <w:marTop w:val="0"/>
      <w:marBottom w:val="0"/>
      <w:divBdr>
        <w:top w:val="none" w:sz="0" w:space="0" w:color="auto"/>
        <w:left w:val="none" w:sz="0" w:space="0" w:color="auto"/>
        <w:bottom w:val="none" w:sz="0" w:space="0" w:color="auto"/>
        <w:right w:val="none" w:sz="0" w:space="0" w:color="auto"/>
      </w:divBdr>
    </w:div>
    <w:div w:id="988286790">
      <w:bodyDiv w:val="1"/>
      <w:marLeft w:val="0"/>
      <w:marRight w:val="0"/>
      <w:marTop w:val="0"/>
      <w:marBottom w:val="0"/>
      <w:divBdr>
        <w:top w:val="none" w:sz="0" w:space="0" w:color="auto"/>
        <w:left w:val="none" w:sz="0" w:space="0" w:color="auto"/>
        <w:bottom w:val="none" w:sz="0" w:space="0" w:color="auto"/>
        <w:right w:val="none" w:sz="0" w:space="0" w:color="auto"/>
      </w:divBdr>
    </w:div>
    <w:div w:id="1007517414">
      <w:bodyDiv w:val="1"/>
      <w:marLeft w:val="0"/>
      <w:marRight w:val="0"/>
      <w:marTop w:val="0"/>
      <w:marBottom w:val="0"/>
      <w:divBdr>
        <w:top w:val="none" w:sz="0" w:space="0" w:color="auto"/>
        <w:left w:val="none" w:sz="0" w:space="0" w:color="auto"/>
        <w:bottom w:val="none" w:sz="0" w:space="0" w:color="auto"/>
        <w:right w:val="none" w:sz="0" w:space="0" w:color="auto"/>
      </w:divBdr>
    </w:div>
    <w:div w:id="1008407564">
      <w:bodyDiv w:val="1"/>
      <w:marLeft w:val="0"/>
      <w:marRight w:val="0"/>
      <w:marTop w:val="0"/>
      <w:marBottom w:val="0"/>
      <w:divBdr>
        <w:top w:val="none" w:sz="0" w:space="0" w:color="auto"/>
        <w:left w:val="none" w:sz="0" w:space="0" w:color="auto"/>
        <w:bottom w:val="none" w:sz="0" w:space="0" w:color="auto"/>
        <w:right w:val="none" w:sz="0" w:space="0" w:color="auto"/>
      </w:divBdr>
    </w:div>
    <w:div w:id="1025793427">
      <w:bodyDiv w:val="1"/>
      <w:marLeft w:val="0"/>
      <w:marRight w:val="0"/>
      <w:marTop w:val="0"/>
      <w:marBottom w:val="0"/>
      <w:divBdr>
        <w:top w:val="none" w:sz="0" w:space="0" w:color="auto"/>
        <w:left w:val="none" w:sz="0" w:space="0" w:color="auto"/>
        <w:bottom w:val="none" w:sz="0" w:space="0" w:color="auto"/>
        <w:right w:val="none" w:sz="0" w:space="0" w:color="auto"/>
      </w:divBdr>
    </w:div>
    <w:div w:id="1034230542">
      <w:bodyDiv w:val="1"/>
      <w:marLeft w:val="0"/>
      <w:marRight w:val="0"/>
      <w:marTop w:val="0"/>
      <w:marBottom w:val="0"/>
      <w:divBdr>
        <w:top w:val="none" w:sz="0" w:space="0" w:color="auto"/>
        <w:left w:val="none" w:sz="0" w:space="0" w:color="auto"/>
        <w:bottom w:val="none" w:sz="0" w:space="0" w:color="auto"/>
        <w:right w:val="none" w:sz="0" w:space="0" w:color="auto"/>
      </w:divBdr>
    </w:div>
    <w:div w:id="1061295134">
      <w:bodyDiv w:val="1"/>
      <w:marLeft w:val="0"/>
      <w:marRight w:val="0"/>
      <w:marTop w:val="0"/>
      <w:marBottom w:val="0"/>
      <w:divBdr>
        <w:top w:val="none" w:sz="0" w:space="0" w:color="auto"/>
        <w:left w:val="none" w:sz="0" w:space="0" w:color="auto"/>
        <w:bottom w:val="none" w:sz="0" w:space="0" w:color="auto"/>
        <w:right w:val="none" w:sz="0" w:space="0" w:color="auto"/>
      </w:divBdr>
    </w:div>
    <w:div w:id="1062873868">
      <w:bodyDiv w:val="1"/>
      <w:marLeft w:val="0"/>
      <w:marRight w:val="0"/>
      <w:marTop w:val="0"/>
      <w:marBottom w:val="0"/>
      <w:divBdr>
        <w:top w:val="none" w:sz="0" w:space="0" w:color="auto"/>
        <w:left w:val="none" w:sz="0" w:space="0" w:color="auto"/>
        <w:bottom w:val="none" w:sz="0" w:space="0" w:color="auto"/>
        <w:right w:val="none" w:sz="0" w:space="0" w:color="auto"/>
      </w:divBdr>
    </w:div>
    <w:div w:id="1070735308">
      <w:bodyDiv w:val="1"/>
      <w:marLeft w:val="0"/>
      <w:marRight w:val="0"/>
      <w:marTop w:val="0"/>
      <w:marBottom w:val="0"/>
      <w:divBdr>
        <w:top w:val="none" w:sz="0" w:space="0" w:color="auto"/>
        <w:left w:val="none" w:sz="0" w:space="0" w:color="auto"/>
        <w:bottom w:val="none" w:sz="0" w:space="0" w:color="auto"/>
        <w:right w:val="none" w:sz="0" w:space="0" w:color="auto"/>
      </w:divBdr>
    </w:div>
    <w:div w:id="1073157820">
      <w:bodyDiv w:val="1"/>
      <w:marLeft w:val="0"/>
      <w:marRight w:val="0"/>
      <w:marTop w:val="0"/>
      <w:marBottom w:val="0"/>
      <w:divBdr>
        <w:top w:val="none" w:sz="0" w:space="0" w:color="auto"/>
        <w:left w:val="none" w:sz="0" w:space="0" w:color="auto"/>
        <w:bottom w:val="none" w:sz="0" w:space="0" w:color="auto"/>
        <w:right w:val="none" w:sz="0" w:space="0" w:color="auto"/>
      </w:divBdr>
    </w:div>
    <w:div w:id="1083455241">
      <w:bodyDiv w:val="1"/>
      <w:marLeft w:val="0"/>
      <w:marRight w:val="0"/>
      <w:marTop w:val="0"/>
      <w:marBottom w:val="0"/>
      <w:divBdr>
        <w:top w:val="none" w:sz="0" w:space="0" w:color="auto"/>
        <w:left w:val="none" w:sz="0" w:space="0" w:color="auto"/>
        <w:bottom w:val="none" w:sz="0" w:space="0" w:color="auto"/>
        <w:right w:val="none" w:sz="0" w:space="0" w:color="auto"/>
      </w:divBdr>
    </w:div>
    <w:div w:id="1090156206">
      <w:bodyDiv w:val="1"/>
      <w:marLeft w:val="0"/>
      <w:marRight w:val="0"/>
      <w:marTop w:val="0"/>
      <w:marBottom w:val="0"/>
      <w:divBdr>
        <w:top w:val="none" w:sz="0" w:space="0" w:color="auto"/>
        <w:left w:val="none" w:sz="0" w:space="0" w:color="auto"/>
        <w:bottom w:val="none" w:sz="0" w:space="0" w:color="auto"/>
        <w:right w:val="none" w:sz="0" w:space="0" w:color="auto"/>
      </w:divBdr>
    </w:div>
    <w:div w:id="1099371566">
      <w:bodyDiv w:val="1"/>
      <w:marLeft w:val="0"/>
      <w:marRight w:val="0"/>
      <w:marTop w:val="0"/>
      <w:marBottom w:val="0"/>
      <w:divBdr>
        <w:top w:val="none" w:sz="0" w:space="0" w:color="auto"/>
        <w:left w:val="none" w:sz="0" w:space="0" w:color="auto"/>
        <w:bottom w:val="none" w:sz="0" w:space="0" w:color="auto"/>
        <w:right w:val="none" w:sz="0" w:space="0" w:color="auto"/>
      </w:divBdr>
    </w:div>
    <w:div w:id="1104959763">
      <w:bodyDiv w:val="1"/>
      <w:marLeft w:val="0"/>
      <w:marRight w:val="0"/>
      <w:marTop w:val="0"/>
      <w:marBottom w:val="0"/>
      <w:divBdr>
        <w:top w:val="none" w:sz="0" w:space="0" w:color="auto"/>
        <w:left w:val="none" w:sz="0" w:space="0" w:color="auto"/>
        <w:bottom w:val="none" w:sz="0" w:space="0" w:color="auto"/>
        <w:right w:val="none" w:sz="0" w:space="0" w:color="auto"/>
      </w:divBdr>
    </w:div>
    <w:div w:id="1110852585">
      <w:bodyDiv w:val="1"/>
      <w:marLeft w:val="0"/>
      <w:marRight w:val="0"/>
      <w:marTop w:val="0"/>
      <w:marBottom w:val="0"/>
      <w:divBdr>
        <w:top w:val="none" w:sz="0" w:space="0" w:color="auto"/>
        <w:left w:val="none" w:sz="0" w:space="0" w:color="auto"/>
        <w:bottom w:val="none" w:sz="0" w:space="0" w:color="auto"/>
        <w:right w:val="none" w:sz="0" w:space="0" w:color="auto"/>
      </w:divBdr>
    </w:div>
    <w:div w:id="1111171721">
      <w:bodyDiv w:val="1"/>
      <w:marLeft w:val="0"/>
      <w:marRight w:val="0"/>
      <w:marTop w:val="0"/>
      <w:marBottom w:val="0"/>
      <w:divBdr>
        <w:top w:val="none" w:sz="0" w:space="0" w:color="auto"/>
        <w:left w:val="none" w:sz="0" w:space="0" w:color="auto"/>
        <w:bottom w:val="none" w:sz="0" w:space="0" w:color="auto"/>
        <w:right w:val="none" w:sz="0" w:space="0" w:color="auto"/>
      </w:divBdr>
    </w:div>
    <w:div w:id="1119104925">
      <w:bodyDiv w:val="1"/>
      <w:marLeft w:val="0"/>
      <w:marRight w:val="0"/>
      <w:marTop w:val="0"/>
      <w:marBottom w:val="0"/>
      <w:divBdr>
        <w:top w:val="none" w:sz="0" w:space="0" w:color="auto"/>
        <w:left w:val="none" w:sz="0" w:space="0" w:color="auto"/>
        <w:bottom w:val="none" w:sz="0" w:space="0" w:color="auto"/>
        <w:right w:val="none" w:sz="0" w:space="0" w:color="auto"/>
      </w:divBdr>
    </w:div>
    <w:div w:id="1148285683">
      <w:bodyDiv w:val="1"/>
      <w:marLeft w:val="0"/>
      <w:marRight w:val="0"/>
      <w:marTop w:val="0"/>
      <w:marBottom w:val="0"/>
      <w:divBdr>
        <w:top w:val="none" w:sz="0" w:space="0" w:color="auto"/>
        <w:left w:val="none" w:sz="0" w:space="0" w:color="auto"/>
        <w:bottom w:val="none" w:sz="0" w:space="0" w:color="auto"/>
        <w:right w:val="none" w:sz="0" w:space="0" w:color="auto"/>
      </w:divBdr>
    </w:div>
    <w:div w:id="1160123288">
      <w:bodyDiv w:val="1"/>
      <w:marLeft w:val="0"/>
      <w:marRight w:val="0"/>
      <w:marTop w:val="0"/>
      <w:marBottom w:val="0"/>
      <w:divBdr>
        <w:top w:val="none" w:sz="0" w:space="0" w:color="auto"/>
        <w:left w:val="none" w:sz="0" w:space="0" w:color="auto"/>
        <w:bottom w:val="none" w:sz="0" w:space="0" w:color="auto"/>
        <w:right w:val="none" w:sz="0" w:space="0" w:color="auto"/>
      </w:divBdr>
    </w:div>
    <w:div w:id="1181699476">
      <w:bodyDiv w:val="1"/>
      <w:marLeft w:val="0"/>
      <w:marRight w:val="0"/>
      <w:marTop w:val="0"/>
      <w:marBottom w:val="0"/>
      <w:divBdr>
        <w:top w:val="none" w:sz="0" w:space="0" w:color="auto"/>
        <w:left w:val="none" w:sz="0" w:space="0" w:color="auto"/>
        <w:bottom w:val="none" w:sz="0" w:space="0" w:color="auto"/>
        <w:right w:val="none" w:sz="0" w:space="0" w:color="auto"/>
      </w:divBdr>
    </w:div>
    <w:div w:id="1186090039">
      <w:bodyDiv w:val="1"/>
      <w:marLeft w:val="0"/>
      <w:marRight w:val="0"/>
      <w:marTop w:val="0"/>
      <w:marBottom w:val="0"/>
      <w:divBdr>
        <w:top w:val="none" w:sz="0" w:space="0" w:color="auto"/>
        <w:left w:val="none" w:sz="0" w:space="0" w:color="auto"/>
        <w:bottom w:val="none" w:sz="0" w:space="0" w:color="auto"/>
        <w:right w:val="none" w:sz="0" w:space="0" w:color="auto"/>
      </w:divBdr>
    </w:div>
    <w:div w:id="1193613801">
      <w:bodyDiv w:val="1"/>
      <w:marLeft w:val="0"/>
      <w:marRight w:val="0"/>
      <w:marTop w:val="0"/>
      <w:marBottom w:val="0"/>
      <w:divBdr>
        <w:top w:val="none" w:sz="0" w:space="0" w:color="auto"/>
        <w:left w:val="none" w:sz="0" w:space="0" w:color="auto"/>
        <w:bottom w:val="none" w:sz="0" w:space="0" w:color="auto"/>
        <w:right w:val="none" w:sz="0" w:space="0" w:color="auto"/>
      </w:divBdr>
    </w:div>
    <w:div w:id="1198735312">
      <w:bodyDiv w:val="1"/>
      <w:marLeft w:val="0"/>
      <w:marRight w:val="0"/>
      <w:marTop w:val="0"/>
      <w:marBottom w:val="0"/>
      <w:divBdr>
        <w:top w:val="none" w:sz="0" w:space="0" w:color="auto"/>
        <w:left w:val="none" w:sz="0" w:space="0" w:color="auto"/>
        <w:bottom w:val="none" w:sz="0" w:space="0" w:color="auto"/>
        <w:right w:val="none" w:sz="0" w:space="0" w:color="auto"/>
      </w:divBdr>
    </w:div>
    <w:div w:id="1231622868">
      <w:bodyDiv w:val="1"/>
      <w:marLeft w:val="0"/>
      <w:marRight w:val="0"/>
      <w:marTop w:val="0"/>
      <w:marBottom w:val="0"/>
      <w:divBdr>
        <w:top w:val="none" w:sz="0" w:space="0" w:color="auto"/>
        <w:left w:val="none" w:sz="0" w:space="0" w:color="auto"/>
        <w:bottom w:val="none" w:sz="0" w:space="0" w:color="auto"/>
        <w:right w:val="none" w:sz="0" w:space="0" w:color="auto"/>
      </w:divBdr>
    </w:div>
    <w:div w:id="1246452312">
      <w:bodyDiv w:val="1"/>
      <w:marLeft w:val="0"/>
      <w:marRight w:val="0"/>
      <w:marTop w:val="0"/>
      <w:marBottom w:val="0"/>
      <w:divBdr>
        <w:top w:val="none" w:sz="0" w:space="0" w:color="auto"/>
        <w:left w:val="none" w:sz="0" w:space="0" w:color="auto"/>
        <w:bottom w:val="none" w:sz="0" w:space="0" w:color="auto"/>
        <w:right w:val="none" w:sz="0" w:space="0" w:color="auto"/>
      </w:divBdr>
    </w:div>
    <w:div w:id="1250969687">
      <w:bodyDiv w:val="1"/>
      <w:marLeft w:val="0"/>
      <w:marRight w:val="0"/>
      <w:marTop w:val="0"/>
      <w:marBottom w:val="0"/>
      <w:divBdr>
        <w:top w:val="none" w:sz="0" w:space="0" w:color="auto"/>
        <w:left w:val="none" w:sz="0" w:space="0" w:color="auto"/>
        <w:bottom w:val="none" w:sz="0" w:space="0" w:color="auto"/>
        <w:right w:val="none" w:sz="0" w:space="0" w:color="auto"/>
      </w:divBdr>
    </w:div>
    <w:div w:id="1253859247">
      <w:bodyDiv w:val="1"/>
      <w:marLeft w:val="0"/>
      <w:marRight w:val="0"/>
      <w:marTop w:val="0"/>
      <w:marBottom w:val="0"/>
      <w:divBdr>
        <w:top w:val="none" w:sz="0" w:space="0" w:color="auto"/>
        <w:left w:val="none" w:sz="0" w:space="0" w:color="auto"/>
        <w:bottom w:val="none" w:sz="0" w:space="0" w:color="auto"/>
        <w:right w:val="none" w:sz="0" w:space="0" w:color="auto"/>
      </w:divBdr>
    </w:div>
    <w:div w:id="1269433357">
      <w:bodyDiv w:val="1"/>
      <w:marLeft w:val="0"/>
      <w:marRight w:val="0"/>
      <w:marTop w:val="0"/>
      <w:marBottom w:val="0"/>
      <w:divBdr>
        <w:top w:val="none" w:sz="0" w:space="0" w:color="auto"/>
        <w:left w:val="none" w:sz="0" w:space="0" w:color="auto"/>
        <w:bottom w:val="none" w:sz="0" w:space="0" w:color="auto"/>
        <w:right w:val="none" w:sz="0" w:space="0" w:color="auto"/>
      </w:divBdr>
    </w:div>
    <w:div w:id="1297951146">
      <w:bodyDiv w:val="1"/>
      <w:marLeft w:val="0"/>
      <w:marRight w:val="0"/>
      <w:marTop w:val="0"/>
      <w:marBottom w:val="0"/>
      <w:divBdr>
        <w:top w:val="none" w:sz="0" w:space="0" w:color="auto"/>
        <w:left w:val="none" w:sz="0" w:space="0" w:color="auto"/>
        <w:bottom w:val="none" w:sz="0" w:space="0" w:color="auto"/>
        <w:right w:val="none" w:sz="0" w:space="0" w:color="auto"/>
      </w:divBdr>
    </w:div>
    <w:div w:id="1326469703">
      <w:bodyDiv w:val="1"/>
      <w:marLeft w:val="0"/>
      <w:marRight w:val="0"/>
      <w:marTop w:val="0"/>
      <w:marBottom w:val="0"/>
      <w:divBdr>
        <w:top w:val="none" w:sz="0" w:space="0" w:color="auto"/>
        <w:left w:val="none" w:sz="0" w:space="0" w:color="auto"/>
        <w:bottom w:val="none" w:sz="0" w:space="0" w:color="auto"/>
        <w:right w:val="none" w:sz="0" w:space="0" w:color="auto"/>
      </w:divBdr>
    </w:div>
    <w:div w:id="1336106324">
      <w:bodyDiv w:val="1"/>
      <w:marLeft w:val="0"/>
      <w:marRight w:val="0"/>
      <w:marTop w:val="0"/>
      <w:marBottom w:val="0"/>
      <w:divBdr>
        <w:top w:val="none" w:sz="0" w:space="0" w:color="auto"/>
        <w:left w:val="none" w:sz="0" w:space="0" w:color="auto"/>
        <w:bottom w:val="none" w:sz="0" w:space="0" w:color="auto"/>
        <w:right w:val="none" w:sz="0" w:space="0" w:color="auto"/>
      </w:divBdr>
    </w:div>
    <w:div w:id="1341160530">
      <w:bodyDiv w:val="1"/>
      <w:marLeft w:val="0"/>
      <w:marRight w:val="0"/>
      <w:marTop w:val="0"/>
      <w:marBottom w:val="0"/>
      <w:divBdr>
        <w:top w:val="none" w:sz="0" w:space="0" w:color="auto"/>
        <w:left w:val="none" w:sz="0" w:space="0" w:color="auto"/>
        <w:bottom w:val="none" w:sz="0" w:space="0" w:color="auto"/>
        <w:right w:val="none" w:sz="0" w:space="0" w:color="auto"/>
      </w:divBdr>
    </w:div>
    <w:div w:id="1345354069">
      <w:bodyDiv w:val="1"/>
      <w:marLeft w:val="0"/>
      <w:marRight w:val="0"/>
      <w:marTop w:val="0"/>
      <w:marBottom w:val="0"/>
      <w:divBdr>
        <w:top w:val="none" w:sz="0" w:space="0" w:color="auto"/>
        <w:left w:val="none" w:sz="0" w:space="0" w:color="auto"/>
        <w:bottom w:val="none" w:sz="0" w:space="0" w:color="auto"/>
        <w:right w:val="none" w:sz="0" w:space="0" w:color="auto"/>
      </w:divBdr>
    </w:div>
    <w:div w:id="1352218366">
      <w:bodyDiv w:val="1"/>
      <w:marLeft w:val="0"/>
      <w:marRight w:val="0"/>
      <w:marTop w:val="0"/>
      <w:marBottom w:val="0"/>
      <w:divBdr>
        <w:top w:val="none" w:sz="0" w:space="0" w:color="auto"/>
        <w:left w:val="none" w:sz="0" w:space="0" w:color="auto"/>
        <w:bottom w:val="none" w:sz="0" w:space="0" w:color="auto"/>
        <w:right w:val="none" w:sz="0" w:space="0" w:color="auto"/>
      </w:divBdr>
    </w:div>
    <w:div w:id="1358459260">
      <w:bodyDiv w:val="1"/>
      <w:marLeft w:val="0"/>
      <w:marRight w:val="0"/>
      <w:marTop w:val="0"/>
      <w:marBottom w:val="0"/>
      <w:divBdr>
        <w:top w:val="none" w:sz="0" w:space="0" w:color="auto"/>
        <w:left w:val="none" w:sz="0" w:space="0" w:color="auto"/>
        <w:bottom w:val="none" w:sz="0" w:space="0" w:color="auto"/>
        <w:right w:val="none" w:sz="0" w:space="0" w:color="auto"/>
      </w:divBdr>
    </w:div>
    <w:div w:id="1361054419">
      <w:bodyDiv w:val="1"/>
      <w:marLeft w:val="0"/>
      <w:marRight w:val="0"/>
      <w:marTop w:val="0"/>
      <w:marBottom w:val="0"/>
      <w:divBdr>
        <w:top w:val="none" w:sz="0" w:space="0" w:color="auto"/>
        <w:left w:val="none" w:sz="0" w:space="0" w:color="auto"/>
        <w:bottom w:val="none" w:sz="0" w:space="0" w:color="auto"/>
        <w:right w:val="none" w:sz="0" w:space="0" w:color="auto"/>
      </w:divBdr>
    </w:div>
    <w:div w:id="1370885181">
      <w:bodyDiv w:val="1"/>
      <w:marLeft w:val="0"/>
      <w:marRight w:val="0"/>
      <w:marTop w:val="0"/>
      <w:marBottom w:val="0"/>
      <w:divBdr>
        <w:top w:val="none" w:sz="0" w:space="0" w:color="auto"/>
        <w:left w:val="none" w:sz="0" w:space="0" w:color="auto"/>
        <w:bottom w:val="none" w:sz="0" w:space="0" w:color="auto"/>
        <w:right w:val="none" w:sz="0" w:space="0" w:color="auto"/>
      </w:divBdr>
    </w:div>
    <w:div w:id="1384645116">
      <w:bodyDiv w:val="1"/>
      <w:marLeft w:val="0"/>
      <w:marRight w:val="0"/>
      <w:marTop w:val="0"/>
      <w:marBottom w:val="0"/>
      <w:divBdr>
        <w:top w:val="none" w:sz="0" w:space="0" w:color="auto"/>
        <w:left w:val="none" w:sz="0" w:space="0" w:color="auto"/>
        <w:bottom w:val="none" w:sz="0" w:space="0" w:color="auto"/>
        <w:right w:val="none" w:sz="0" w:space="0" w:color="auto"/>
      </w:divBdr>
    </w:div>
    <w:div w:id="1391730527">
      <w:bodyDiv w:val="1"/>
      <w:marLeft w:val="0"/>
      <w:marRight w:val="0"/>
      <w:marTop w:val="0"/>
      <w:marBottom w:val="0"/>
      <w:divBdr>
        <w:top w:val="none" w:sz="0" w:space="0" w:color="auto"/>
        <w:left w:val="none" w:sz="0" w:space="0" w:color="auto"/>
        <w:bottom w:val="none" w:sz="0" w:space="0" w:color="auto"/>
        <w:right w:val="none" w:sz="0" w:space="0" w:color="auto"/>
      </w:divBdr>
    </w:div>
    <w:div w:id="1392653236">
      <w:bodyDiv w:val="1"/>
      <w:marLeft w:val="0"/>
      <w:marRight w:val="0"/>
      <w:marTop w:val="0"/>
      <w:marBottom w:val="0"/>
      <w:divBdr>
        <w:top w:val="none" w:sz="0" w:space="0" w:color="auto"/>
        <w:left w:val="none" w:sz="0" w:space="0" w:color="auto"/>
        <w:bottom w:val="none" w:sz="0" w:space="0" w:color="auto"/>
        <w:right w:val="none" w:sz="0" w:space="0" w:color="auto"/>
      </w:divBdr>
      <w:divsChild>
        <w:div w:id="1051271422">
          <w:marLeft w:val="480"/>
          <w:marRight w:val="0"/>
          <w:marTop w:val="0"/>
          <w:marBottom w:val="0"/>
          <w:divBdr>
            <w:top w:val="none" w:sz="0" w:space="0" w:color="auto"/>
            <w:left w:val="none" w:sz="0" w:space="0" w:color="auto"/>
            <w:bottom w:val="none" w:sz="0" w:space="0" w:color="auto"/>
            <w:right w:val="none" w:sz="0" w:space="0" w:color="auto"/>
          </w:divBdr>
        </w:div>
        <w:div w:id="1003363112">
          <w:marLeft w:val="480"/>
          <w:marRight w:val="0"/>
          <w:marTop w:val="0"/>
          <w:marBottom w:val="0"/>
          <w:divBdr>
            <w:top w:val="none" w:sz="0" w:space="0" w:color="auto"/>
            <w:left w:val="none" w:sz="0" w:space="0" w:color="auto"/>
            <w:bottom w:val="none" w:sz="0" w:space="0" w:color="auto"/>
            <w:right w:val="none" w:sz="0" w:space="0" w:color="auto"/>
          </w:divBdr>
        </w:div>
        <w:div w:id="1500734420">
          <w:marLeft w:val="480"/>
          <w:marRight w:val="0"/>
          <w:marTop w:val="0"/>
          <w:marBottom w:val="0"/>
          <w:divBdr>
            <w:top w:val="none" w:sz="0" w:space="0" w:color="auto"/>
            <w:left w:val="none" w:sz="0" w:space="0" w:color="auto"/>
            <w:bottom w:val="none" w:sz="0" w:space="0" w:color="auto"/>
            <w:right w:val="none" w:sz="0" w:space="0" w:color="auto"/>
          </w:divBdr>
        </w:div>
        <w:div w:id="1604993607">
          <w:marLeft w:val="480"/>
          <w:marRight w:val="0"/>
          <w:marTop w:val="0"/>
          <w:marBottom w:val="0"/>
          <w:divBdr>
            <w:top w:val="none" w:sz="0" w:space="0" w:color="auto"/>
            <w:left w:val="none" w:sz="0" w:space="0" w:color="auto"/>
            <w:bottom w:val="none" w:sz="0" w:space="0" w:color="auto"/>
            <w:right w:val="none" w:sz="0" w:space="0" w:color="auto"/>
          </w:divBdr>
        </w:div>
        <w:div w:id="1057584771">
          <w:marLeft w:val="480"/>
          <w:marRight w:val="0"/>
          <w:marTop w:val="0"/>
          <w:marBottom w:val="0"/>
          <w:divBdr>
            <w:top w:val="none" w:sz="0" w:space="0" w:color="auto"/>
            <w:left w:val="none" w:sz="0" w:space="0" w:color="auto"/>
            <w:bottom w:val="none" w:sz="0" w:space="0" w:color="auto"/>
            <w:right w:val="none" w:sz="0" w:space="0" w:color="auto"/>
          </w:divBdr>
        </w:div>
        <w:div w:id="853612450">
          <w:marLeft w:val="480"/>
          <w:marRight w:val="0"/>
          <w:marTop w:val="0"/>
          <w:marBottom w:val="0"/>
          <w:divBdr>
            <w:top w:val="none" w:sz="0" w:space="0" w:color="auto"/>
            <w:left w:val="none" w:sz="0" w:space="0" w:color="auto"/>
            <w:bottom w:val="none" w:sz="0" w:space="0" w:color="auto"/>
            <w:right w:val="none" w:sz="0" w:space="0" w:color="auto"/>
          </w:divBdr>
        </w:div>
        <w:div w:id="686635327">
          <w:marLeft w:val="480"/>
          <w:marRight w:val="0"/>
          <w:marTop w:val="0"/>
          <w:marBottom w:val="0"/>
          <w:divBdr>
            <w:top w:val="none" w:sz="0" w:space="0" w:color="auto"/>
            <w:left w:val="none" w:sz="0" w:space="0" w:color="auto"/>
            <w:bottom w:val="none" w:sz="0" w:space="0" w:color="auto"/>
            <w:right w:val="none" w:sz="0" w:space="0" w:color="auto"/>
          </w:divBdr>
        </w:div>
        <w:div w:id="1194735847">
          <w:marLeft w:val="480"/>
          <w:marRight w:val="0"/>
          <w:marTop w:val="0"/>
          <w:marBottom w:val="0"/>
          <w:divBdr>
            <w:top w:val="none" w:sz="0" w:space="0" w:color="auto"/>
            <w:left w:val="none" w:sz="0" w:space="0" w:color="auto"/>
            <w:bottom w:val="none" w:sz="0" w:space="0" w:color="auto"/>
            <w:right w:val="none" w:sz="0" w:space="0" w:color="auto"/>
          </w:divBdr>
        </w:div>
        <w:div w:id="525600447">
          <w:marLeft w:val="480"/>
          <w:marRight w:val="0"/>
          <w:marTop w:val="0"/>
          <w:marBottom w:val="0"/>
          <w:divBdr>
            <w:top w:val="none" w:sz="0" w:space="0" w:color="auto"/>
            <w:left w:val="none" w:sz="0" w:space="0" w:color="auto"/>
            <w:bottom w:val="none" w:sz="0" w:space="0" w:color="auto"/>
            <w:right w:val="none" w:sz="0" w:space="0" w:color="auto"/>
          </w:divBdr>
        </w:div>
        <w:div w:id="1212309927">
          <w:marLeft w:val="480"/>
          <w:marRight w:val="0"/>
          <w:marTop w:val="0"/>
          <w:marBottom w:val="0"/>
          <w:divBdr>
            <w:top w:val="none" w:sz="0" w:space="0" w:color="auto"/>
            <w:left w:val="none" w:sz="0" w:space="0" w:color="auto"/>
            <w:bottom w:val="none" w:sz="0" w:space="0" w:color="auto"/>
            <w:right w:val="none" w:sz="0" w:space="0" w:color="auto"/>
          </w:divBdr>
        </w:div>
        <w:div w:id="1974947617">
          <w:marLeft w:val="480"/>
          <w:marRight w:val="0"/>
          <w:marTop w:val="0"/>
          <w:marBottom w:val="0"/>
          <w:divBdr>
            <w:top w:val="none" w:sz="0" w:space="0" w:color="auto"/>
            <w:left w:val="none" w:sz="0" w:space="0" w:color="auto"/>
            <w:bottom w:val="none" w:sz="0" w:space="0" w:color="auto"/>
            <w:right w:val="none" w:sz="0" w:space="0" w:color="auto"/>
          </w:divBdr>
        </w:div>
        <w:div w:id="1156190018">
          <w:marLeft w:val="480"/>
          <w:marRight w:val="0"/>
          <w:marTop w:val="0"/>
          <w:marBottom w:val="0"/>
          <w:divBdr>
            <w:top w:val="none" w:sz="0" w:space="0" w:color="auto"/>
            <w:left w:val="none" w:sz="0" w:space="0" w:color="auto"/>
            <w:bottom w:val="none" w:sz="0" w:space="0" w:color="auto"/>
            <w:right w:val="none" w:sz="0" w:space="0" w:color="auto"/>
          </w:divBdr>
        </w:div>
        <w:div w:id="1718158396">
          <w:marLeft w:val="480"/>
          <w:marRight w:val="0"/>
          <w:marTop w:val="0"/>
          <w:marBottom w:val="0"/>
          <w:divBdr>
            <w:top w:val="none" w:sz="0" w:space="0" w:color="auto"/>
            <w:left w:val="none" w:sz="0" w:space="0" w:color="auto"/>
            <w:bottom w:val="none" w:sz="0" w:space="0" w:color="auto"/>
            <w:right w:val="none" w:sz="0" w:space="0" w:color="auto"/>
          </w:divBdr>
        </w:div>
        <w:div w:id="1929539007">
          <w:marLeft w:val="480"/>
          <w:marRight w:val="0"/>
          <w:marTop w:val="0"/>
          <w:marBottom w:val="0"/>
          <w:divBdr>
            <w:top w:val="none" w:sz="0" w:space="0" w:color="auto"/>
            <w:left w:val="none" w:sz="0" w:space="0" w:color="auto"/>
            <w:bottom w:val="none" w:sz="0" w:space="0" w:color="auto"/>
            <w:right w:val="none" w:sz="0" w:space="0" w:color="auto"/>
          </w:divBdr>
        </w:div>
      </w:divsChild>
    </w:div>
    <w:div w:id="1395860817">
      <w:bodyDiv w:val="1"/>
      <w:marLeft w:val="0"/>
      <w:marRight w:val="0"/>
      <w:marTop w:val="0"/>
      <w:marBottom w:val="0"/>
      <w:divBdr>
        <w:top w:val="none" w:sz="0" w:space="0" w:color="auto"/>
        <w:left w:val="none" w:sz="0" w:space="0" w:color="auto"/>
        <w:bottom w:val="none" w:sz="0" w:space="0" w:color="auto"/>
        <w:right w:val="none" w:sz="0" w:space="0" w:color="auto"/>
      </w:divBdr>
    </w:div>
    <w:div w:id="1401441772">
      <w:bodyDiv w:val="1"/>
      <w:marLeft w:val="0"/>
      <w:marRight w:val="0"/>
      <w:marTop w:val="0"/>
      <w:marBottom w:val="0"/>
      <w:divBdr>
        <w:top w:val="none" w:sz="0" w:space="0" w:color="auto"/>
        <w:left w:val="none" w:sz="0" w:space="0" w:color="auto"/>
        <w:bottom w:val="none" w:sz="0" w:space="0" w:color="auto"/>
        <w:right w:val="none" w:sz="0" w:space="0" w:color="auto"/>
      </w:divBdr>
    </w:div>
    <w:div w:id="1406876195">
      <w:bodyDiv w:val="1"/>
      <w:marLeft w:val="0"/>
      <w:marRight w:val="0"/>
      <w:marTop w:val="0"/>
      <w:marBottom w:val="0"/>
      <w:divBdr>
        <w:top w:val="none" w:sz="0" w:space="0" w:color="auto"/>
        <w:left w:val="none" w:sz="0" w:space="0" w:color="auto"/>
        <w:bottom w:val="none" w:sz="0" w:space="0" w:color="auto"/>
        <w:right w:val="none" w:sz="0" w:space="0" w:color="auto"/>
      </w:divBdr>
    </w:div>
    <w:div w:id="1407726694">
      <w:bodyDiv w:val="1"/>
      <w:marLeft w:val="0"/>
      <w:marRight w:val="0"/>
      <w:marTop w:val="0"/>
      <w:marBottom w:val="0"/>
      <w:divBdr>
        <w:top w:val="none" w:sz="0" w:space="0" w:color="auto"/>
        <w:left w:val="none" w:sz="0" w:space="0" w:color="auto"/>
        <w:bottom w:val="none" w:sz="0" w:space="0" w:color="auto"/>
        <w:right w:val="none" w:sz="0" w:space="0" w:color="auto"/>
      </w:divBdr>
    </w:div>
    <w:div w:id="1419012368">
      <w:bodyDiv w:val="1"/>
      <w:marLeft w:val="0"/>
      <w:marRight w:val="0"/>
      <w:marTop w:val="0"/>
      <w:marBottom w:val="0"/>
      <w:divBdr>
        <w:top w:val="none" w:sz="0" w:space="0" w:color="auto"/>
        <w:left w:val="none" w:sz="0" w:space="0" w:color="auto"/>
        <w:bottom w:val="none" w:sz="0" w:space="0" w:color="auto"/>
        <w:right w:val="none" w:sz="0" w:space="0" w:color="auto"/>
      </w:divBdr>
    </w:div>
    <w:div w:id="1443265619">
      <w:bodyDiv w:val="1"/>
      <w:marLeft w:val="0"/>
      <w:marRight w:val="0"/>
      <w:marTop w:val="0"/>
      <w:marBottom w:val="0"/>
      <w:divBdr>
        <w:top w:val="none" w:sz="0" w:space="0" w:color="auto"/>
        <w:left w:val="none" w:sz="0" w:space="0" w:color="auto"/>
        <w:bottom w:val="none" w:sz="0" w:space="0" w:color="auto"/>
        <w:right w:val="none" w:sz="0" w:space="0" w:color="auto"/>
      </w:divBdr>
    </w:div>
    <w:div w:id="1445034449">
      <w:bodyDiv w:val="1"/>
      <w:marLeft w:val="0"/>
      <w:marRight w:val="0"/>
      <w:marTop w:val="0"/>
      <w:marBottom w:val="0"/>
      <w:divBdr>
        <w:top w:val="none" w:sz="0" w:space="0" w:color="auto"/>
        <w:left w:val="none" w:sz="0" w:space="0" w:color="auto"/>
        <w:bottom w:val="none" w:sz="0" w:space="0" w:color="auto"/>
        <w:right w:val="none" w:sz="0" w:space="0" w:color="auto"/>
      </w:divBdr>
    </w:div>
    <w:div w:id="1446541135">
      <w:bodyDiv w:val="1"/>
      <w:marLeft w:val="0"/>
      <w:marRight w:val="0"/>
      <w:marTop w:val="0"/>
      <w:marBottom w:val="0"/>
      <w:divBdr>
        <w:top w:val="none" w:sz="0" w:space="0" w:color="auto"/>
        <w:left w:val="none" w:sz="0" w:space="0" w:color="auto"/>
        <w:bottom w:val="none" w:sz="0" w:space="0" w:color="auto"/>
        <w:right w:val="none" w:sz="0" w:space="0" w:color="auto"/>
      </w:divBdr>
    </w:div>
    <w:div w:id="1449353975">
      <w:bodyDiv w:val="1"/>
      <w:marLeft w:val="0"/>
      <w:marRight w:val="0"/>
      <w:marTop w:val="0"/>
      <w:marBottom w:val="0"/>
      <w:divBdr>
        <w:top w:val="none" w:sz="0" w:space="0" w:color="auto"/>
        <w:left w:val="none" w:sz="0" w:space="0" w:color="auto"/>
        <w:bottom w:val="none" w:sz="0" w:space="0" w:color="auto"/>
        <w:right w:val="none" w:sz="0" w:space="0" w:color="auto"/>
      </w:divBdr>
    </w:div>
    <w:div w:id="1450052171">
      <w:bodyDiv w:val="1"/>
      <w:marLeft w:val="0"/>
      <w:marRight w:val="0"/>
      <w:marTop w:val="0"/>
      <w:marBottom w:val="0"/>
      <w:divBdr>
        <w:top w:val="none" w:sz="0" w:space="0" w:color="auto"/>
        <w:left w:val="none" w:sz="0" w:space="0" w:color="auto"/>
        <w:bottom w:val="none" w:sz="0" w:space="0" w:color="auto"/>
        <w:right w:val="none" w:sz="0" w:space="0" w:color="auto"/>
      </w:divBdr>
    </w:div>
    <w:div w:id="1459568249">
      <w:bodyDiv w:val="1"/>
      <w:marLeft w:val="0"/>
      <w:marRight w:val="0"/>
      <w:marTop w:val="0"/>
      <w:marBottom w:val="0"/>
      <w:divBdr>
        <w:top w:val="none" w:sz="0" w:space="0" w:color="auto"/>
        <w:left w:val="none" w:sz="0" w:space="0" w:color="auto"/>
        <w:bottom w:val="none" w:sz="0" w:space="0" w:color="auto"/>
        <w:right w:val="none" w:sz="0" w:space="0" w:color="auto"/>
      </w:divBdr>
    </w:div>
    <w:div w:id="1460025134">
      <w:bodyDiv w:val="1"/>
      <w:marLeft w:val="0"/>
      <w:marRight w:val="0"/>
      <w:marTop w:val="0"/>
      <w:marBottom w:val="0"/>
      <w:divBdr>
        <w:top w:val="none" w:sz="0" w:space="0" w:color="auto"/>
        <w:left w:val="none" w:sz="0" w:space="0" w:color="auto"/>
        <w:bottom w:val="none" w:sz="0" w:space="0" w:color="auto"/>
        <w:right w:val="none" w:sz="0" w:space="0" w:color="auto"/>
      </w:divBdr>
    </w:div>
    <w:div w:id="1467774114">
      <w:bodyDiv w:val="1"/>
      <w:marLeft w:val="0"/>
      <w:marRight w:val="0"/>
      <w:marTop w:val="0"/>
      <w:marBottom w:val="0"/>
      <w:divBdr>
        <w:top w:val="none" w:sz="0" w:space="0" w:color="auto"/>
        <w:left w:val="none" w:sz="0" w:space="0" w:color="auto"/>
        <w:bottom w:val="none" w:sz="0" w:space="0" w:color="auto"/>
        <w:right w:val="none" w:sz="0" w:space="0" w:color="auto"/>
      </w:divBdr>
    </w:div>
    <w:div w:id="1470394839">
      <w:bodyDiv w:val="1"/>
      <w:marLeft w:val="0"/>
      <w:marRight w:val="0"/>
      <w:marTop w:val="0"/>
      <w:marBottom w:val="0"/>
      <w:divBdr>
        <w:top w:val="none" w:sz="0" w:space="0" w:color="auto"/>
        <w:left w:val="none" w:sz="0" w:space="0" w:color="auto"/>
        <w:bottom w:val="none" w:sz="0" w:space="0" w:color="auto"/>
        <w:right w:val="none" w:sz="0" w:space="0" w:color="auto"/>
      </w:divBdr>
    </w:div>
    <w:div w:id="1476725486">
      <w:bodyDiv w:val="1"/>
      <w:marLeft w:val="0"/>
      <w:marRight w:val="0"/>
      <w:marTop w:val="0"/>
      <w:marBottom w:val="0"/>
      <w:divBdr>
        <w:top w:val="none" w:sz="0" w:space="0" w:color="auto"/>
        <w:left w:val="none" w:sz="0" w:space="0" w:color="auto"/>
        <w:bottom w:val="none" w:sz="0" w:space="0" w:color="auto"/>
        <w:right w:val="none" w:sz="0" w:space="0" w:color="auto"/>
      </w:divBdr>
    </w:div>
    <w:div w:id="1489320380">
      <w:bodyDiv w:val="1"/>
      <w:marLeft w:val="0"/>
      <w:marRight w:val="0"/>
      <w:marTop w:val="0"/>
      <w:marBottom w:val="0"/>
      <w:divBdr>
        <w:top w:val="none" w:sz="0" w:space="0" w:color="auto"/>
        <w:left w:val="none" w:sz="0" w:space="0" w:color="auto"/>
        <w:bottom w:val="none" w:sz="0" w:space="0" w:color="auto"/>
        <w:right w:val="none" w:sz="0" w:space="0" w:color="auto"/>
      </w:divBdr>
    </w:div>
    <w:div w:id="1492986053">
      <w:bodyDiv w:val="1"/>
      <w:marLeft w:val="0"/>
      <w:marRight w:val="0"/>
      <w:marTop w:val="0"/>
      <w:marBottom w:val="0"/>
      <w:divBdr>
        <w:top w:val="none" w:sz="0" w:space="0" w:color="auto"/>
        <w:left w:val="none" w:sz="0" w:space="0" w:color="auto"/>
        <w:bottom w:val="none" w:sz="0" w:space="0" w:color="auto"/>
        <w:right w:val="none" w:sz="0" w:space="0" w:color="auto"/>
      </w:divBdr>
    </w:div>
    <w:div w:id="1505634392">
      <w:bodyDiv w:val="1"/>
      <w:marLeft w:val="0"/>
      <w:marRight w:val="0"/>
      <w:marTop w:val="0"/>
      <w:marBottom w:val="0"/>
      <w:divBdr>
        <w:top w:val="none" w:sz="0" w:space="0" w:color="auto"/>
        <w:left w:val="none" w:sz="0" w:space="0" w:color="auto"/>
        <w:bottom w:val="none" w:sz="0" w:space="0" w:color="auto"/>
        <w:right w:val="none" w:sz="0" w:space="0" w:color="auto"/>
      </w:divBdr>
    </w:div>
    <w:div w:id="1515459440">
      <w:bodyDiv w:val="1"/>
      <w:marLeft w:val="0"/>
      <w:marRight w:val="0"/>
      <w:marTop w:val="0"/>
      <w:marBottom w:val="0"/>
      <w:divBdr>
        <w:top w:val="none" w:sz="0" w:space="0" w:color="auto"/>
        <w:left w:val="none" w:sz="0" w:space="0" w:color="auto"/>
        <w:bottom w:val="none" w:sz="0" w:space="0" w:color="auto"/>
        <w:right w:val="none" w:sz="0" w:space="0" w:color="auto"/>
      </w:divBdr>
    </w:div>
    <w:div w:id="1529249053">
      <w:bodyDiv w:val="1"/>
      <w:marLeft w:val="0"/>
      <w:marRight w:val="0"/>
      <w:marTop w:val="0"/>
      <w:marBottom w:val="0"/>
      <w:divBdr>
        <w:top w:val="none" w:sz="0" w:space="0" w:color="auto"/>
        <w:left w:val="none" w:sz="0" w:space="0" w:color="auto"/>
        <w:bottom w:val="none" w:sz="0" w:space="0" w:color="auto"/>
        <w:right w:val="none" w:sz="0" w:space="0" w:color="auto"/>
      </w:divBdr>
    </w:div>
    <w:div w:id="1530414123">
      <w:bodyDiv w:val="1"/>
      <w:marLeft w:val="0"/>
      <w:marRight w:val="0"/>
      <w:marTop w:val="0"/>
      <w:marBottom w:val="0"/>
      <w:divBdr>
        <w:top w:val="none" w:sz="0" w:space="0" w:color="auto"/>
        <w:left w:val="none" w:sz="0" w:space="0" w:color="auto"/>
        <w:bottom w:val="none" w:sz="0" w:space="0" w:color="auto"/>
        <w:right w:val="none" w:sz="0" w:space="0" w:color="auto"/>
      </w:divBdr>
    </w:div>
    <w:div w:id="1555890490">
      <w:bodyDiv w:val="1"/>
      <w:marLeft w:val="0"/>
      <w:marRight w:val="0"/>
      <w:marTop w:val="0"/>
      <w:marBottom w:val="0"/>
      <w:divBdr>
        <w:top w:val="none" w:sz="0" w:space="0" w:color="auto"/>
        <w:left w:val="none" w:sz="0" w:space="0" w:color="auto"/>
        <w:bottom w:val="none" w:sz="0" w:space="0" w:color="auto"/>
        <w:right w:val="none" w:sz="0" w:space="0" w:color="auto"/>
      </w:divBdr>
    </w:div>
    <w:div w:id="1570848134">
      <w:bodyDiv w:val="1"/>
      <w:marLeft w:val="0"/>
      <w:marRight w:val="0"/>
      <w:marTop w:val="0"/>
      <w:marBottom w:val="0"/>
      <w:divBdr>
        <w:top w:val="none" w:sz="0" w:space="0" w:color="auto"/>
        <w:left w:val="none" w:sz="0" w:space="0" w:color="auto"/>
        <w:bottom w:val="none" w:sz="0" w:space="0" w:color="auto"/>
        <w:right w:val="none" w:sz="0" w:space="0" w:color="auto"/>
      </w:divBdr>
    </w:div>
    <w:div w:id="1571501218">
      <w:bodyDiv w:val="1"/>
      <w:marLeft w:val="0"/>
      <w:marRight w:val="0"/>
      <w:marTop w:val="0"/>
      <w:marBottom w:val="0"/>
      <w:divBdr>
        <w:top w:val="none" w:sz="0" w:space="0" w:color="auto"/>
        <w:left w:val="none" w:sz="0" w:space="0" w:color="auto"/>
        <w:bottom w:val="none" w:sz="0" w:space="0" w:color="auto"/>
        <w:right w:val="none" w:sz="0" w:space="0" w:color="auto"/>
      </w:divBdr>
    </w:div>
    <w:div w:id="1573854295">
      <w:bodyDiv w:val="1"/>
      <w:marLeft w:val="0"/>
      <w:marRight w:val="0"/>
      <w:marTop w:val="0"/>
      <w:marBottom w:val="0"/>
      <w:divBdr>
        <w:top w:val="none" w:sz="0" w:space="0" w:color="auto"/>
        <w:left w:val="none" w:sz="0" w:space="0" w:color="auto"/>
        <w:bottom w:val="none" w:sz="0" w:space="0" w:color="auto"/>
        <w:right w:val="none" w:sz="0" w:space="0" w:color="auto"/>
      </w:divBdr>
    </w:div>
    <w:div w:id="1590113886">
      <w:bodyDiv w:val="1"/>
      <w:marLeft w:val="0"/>
      <w:marRight w:val="0"/>
      <w:marTop w:val="0"/>
      <w:marBottom w:val="0"/>
      <w:divBdr>
        <w:top w:val="none" w:sz="0" w:space="0" w:color="auto"/>
        <w:left w:val="none" w:sz="0" w:space="0" w:color="auto"/>
        <w:bottom w:val="none" w:sz="0" w:space="0" w:color="auto"/>
        <w:right w:val="none" w:sz="0" w:space="0" w:color="auto"/>
      </w:divBdr>
    </w:div>
    <w:div w:id="1598057121">
      <w:bodyDiv w:val="1"/>
      <w:marLeft w:val="0"/>
      <w:marRight w:val="0"/>
      <w:marTop w:val="0"/>
      <w:marBottom w:val="0"/>
      <w:divBdr>
        <w:top w:val="none" w:sz="0" w:space="0" w:color="auto"/>
        <w:left w:val="none" w:sz="0" w:space="0" w:color="auto"/>
        <w:bottom w:val="none" w:sz="0" w:space="0" w:color="auto"/>
        <w:right w:val="none" w:sz="0" w:space="0" w:color="auto"/>
      </w:divBdr>
    </w:div>
    <w:div w:id="1603103836">
      <w:bodyDiv w:val="1"/>
      <w:marLeft w:val="0"/>
      <w:marRight w:val="0"/>
      <w:marTop w:val="0"/>
      <w:marBottom w:val="0"/>
      <w:divBdr>
        <w:top w:val="none" w:sz="0" w:space="0" w:color="auto"/>
        <w:left w:val="none" w:sz="0" w:space="0" w:color="auto"/>
        <w:bottom w:val="none" w:sz="0" w:space="0" w:color="auto"/>
        <w:right w:val="none" w:sz="0" w:space="0" w:color="auto"/>
      </w:divBdr>
    </w:div>
    <w:div w:id="1608585917">
      <w:bodyDiv w:val="1"/>
      <w:marLeft w:val="0"/>
      <w:marRight w:val="0"/>
      <w:marTop w:val="0"/>
      <w:marBottom w:val="0"/>
      <w:divBdr>
        <w:top w:val="none" w:sz="0" w:space="0" w:color="auto"/>
        <w:left w:val="none" w:sz="0" w:space="0" w:color="auto"/>
        <w:bottom w:val="none" w:sz="0" w:space="0" w:color="auto"/>
        <w:right w:val="none" w:sz="0" w:space="0" w:color="auto"/>
      </w:divBdr>
      <w:divsChild>
        <w:div w:id="1295212157">
          <w:marLeft w:val="480"/>
          <w:marRight w:val="0"/>
          <w:marTop w:val="0"/>
          <w:marBottom w:val="0"/>
          <w:divBdr>
            <w:top w:val="none" w:sz="0" w:space="0" w:color="auto"/>
            <w:left w:val="none" w:sz="0" w:space="0" w:color="auto"/>
            <w:bottom w:val="none" w:sz="0" w:space="0" w:color="auto"/>
            <w:right w:val="none" w:sz="0" w:space="0" w:color="auto"/>
          </w:divBdr>
        </w:div>
        <w:div w:id="113600048">
          <w:marLeft w:val="480"/>
          <w:marRight w:val="0"/>
          <w:marTop w:val="0"/>
          <w:marBottom w:val="0"/>
          <w:divBdr>
            <w:top w:val="none" w:sz="0" w:space="0" w:color="auto"/>
            <w:left w:val="none" w:sz="0" w:space="0" w:color="auto"/>
            <w:bottom w:val="none" w:sz="0" w:space="0" w:color="auto"/>
            <w:right w:val="none" w:sz="0" w:space="0" w:color="auto"/>
          </w:divBdr>
        </w:div>
        <w:div w:id="1856454654">
          <w:marLeft w:val="480"/>
          <w:marRight w:val="0"/>
          <w:marTop w:val="0"/>
          <w:marBottom w:val="0"/>
          <w:divBdr>
            <w:top w:val="none" w:sz="0" w:space="0" w:color="auto"/>
            <w:left w:val="none" w:sz="0" w:space="0" w:color="auto"/>
            <w:bottom w:val="none" w:sz="0" w:space="0" w:color="auto"/>
            <w:right w:val="none" w:sz="0" w:space="0" w:color="auto"/>
          </w:divBdr>
        </w:div>
        <w:div w:id="136147913">
          <w:marLeft w:val="480"/>
          <w:marRight w:val="0"/>
          <w:marTop w:val="0"/>
          <w:marBottom w:val="0"/>
          <w:divBdr>
            <w:top w:val="none" w:sz="0" w:space="0" w:color="auto"/>
            <w:left w:val="none" w:sz="0" w:space="0" w:color="auto"/>
            <w:bottom w:val="none" w:sz="0" w:space="0" w:color="auto"/>
            <w:right w:val="none" w:sz="0" w:space="0" w:color="auto"/>
          </w:divBdr>
        </w:div>
        <w:div w:id="86584885">
          <w:marLeft w:val="480"/>
          <w:marRight w:val="0"/>
          <w:marTop w:val="0"/>
          <w:marBottom w:val="0"/>
          <w:divBdr>
            <w:top w:val="none" w:sz="0" w:space="0" w:color="auto"/>
            <w:left w:val="none" w:sz="0" w:space="0" w:color="auto"/>
            <w:bottom w:val="none" w:sz="0" w:space="0" w:color="auto"/>
            <w:right w:val="none" w:sz="0" w:space="0" w:color="auto"/>
          </w:divBdr>
        </w:div>
        <w:div w:id="1227884065">
          <w:marLeft w:val="480"/>
          <w:marRight w:val="0"/>
          <w:marTop w:val="0"/>
          <w:marBottom w:val="0"/>
          <w:divBdr>
            <w:top w:val="none" w:sz="0" w:space="0" w:color="auto"/>
            <w:left w:val="none" w:sz="0" w:space="0" w:color="auto"/>
            <w:bottom w:val="none" w:sz="0" w:space="0" w:color="auto"/>
            <w:right w:val="none" w:sz="0" w:space="0" w:color="auto"/>
          </w:divBdr>
        </w:div>
        <w:div w:id="453642234">
          <w:marLeft w:val="480"/>
          <w:marRight w:val="0"/>
          <w:marTop w:val="0"/>
          <w:marBottom w:val="0"/>
          <w:divBdr>
            <w:top w:val="none" w:sz="0" w:space="0" w:color="auto"/>
            <w:left w:val="none" w:sz="0" w:space="0" w:color="auto"/>
            <w:bottom w:val="none" w:sz="0" w:space="0" w:color="auto"/>
            <w:right w:val="none" w:sz="0" w:space="0" w:color="auto"/>
          </w:divBdr>
        </w:div>
        <w:div w:id="148864546">
          <w:marLeft w:val="480"/>
          <w:marRight w:val="0"/>
          <w:marTop w:val="0"/>
          <w:marBottom w:val="0"/>
          <w:divBdr>
            <w:top w:val="none" w:sz="0" w:space="0" w:color="auto"/>
            <w:left w:val="none" w:sz="0" w:space="0" w:color="auto"/>
            <w:bottom w:val="none" w:sz="0" w:space="0" w:color="auto"/>
            <w:right w:val="none" w:sz="0" w:space="0" w:color="auto"/>
          </w:divBdr>
        </w:div>
        <w:div w:id="282422288">
          <w:marLeft w:val="480"/>
          <w:marRight w:val="0"/>
          <w:marTop w:val="0"/>
          <w:marBottom w:val="0"/>
          <w:divBdr>
            <w:top w:val="none" w:sz="0" w:space="0" w:color="auto"/>
            <w:left w:val="none" w:sz="0" w:space="0" w:color="auto"/>
            <w:bottom w:val="none" w:sz="0" w:space="0" w:color="auto"/>
            <w:right w:val="none" w:sz="0" w:space="0" w:color="auto"/>
          </w:divBdr>
        </w:div>
        <w:div w:id="1339456137">
          <w:marLeft w:val="480"/>
          <w:marRight w:val="0"/>
          <w:marTop w:val="0"/>
          <w:marBottom w:val="0"/>
          <w:divBdr>
            <w:top w:val="none" w:sz="0" w:space="0" w:color="auto"/>
            <w:left w:val="none" w:sz="0" w:space="0" w:color="auto"/>
            <w:bottom w:val="none" w:sz="0" w:space="0" w:color="auto"/>
            <w:right w:val="none" w:sz="0" w:space="0" w:color="auto"/>
          </w:divBdr>
        </w:div>
        <w:div w:id="54401860">
          <w:marLeft w:val="480"/>
          <w:marRight w:val="0"/>
          <w:marTop w:val="0"/>
          <w:marBottom w:val="0"/>
          <w:divBdr>
            <w:top w:val="none" w:sz="0" w:space="0" w:color="auto"/>
            <w:left w:val="none" w:sz="0" w:space="0" w:color="auto"/>
            <w:bottom w:val="none" w:sz="0" w:space="0" w:color="auto"/>
            <w:right w:val="none" w:sz="0" w:space="0" w:color="auto"/>
          </w:divBdr>
        </w:div>
        <w:div w:id="116072810">
          <w:marLeft w:val="480"/>
          <w:marRight w:val="0"/>
          <w:marTop w:val="0"/>
          <w:marBottom w:val="0"/>
          <w:divBdr>
            <w:top w:val="none" w:sz="0" w:space="0" w:color="auto"/>
            <w:left w:val="none" w:sz="0" w:space="0" w:color="auto"/>
            <w:bottom w:val="none" w:sz="0" w:space="0" w:color="auto"/>
            <w:right w:val="none" w:sz="0" w:space="0" w:color="auto"/>
          </w:divBdr>
        </w:div>
        <w:div w:id="2022395248">
          <w:marLeft w:val="480"/>
          <w:marRight w:val="0"/>
          <w:marTop w:val="0"/>
          <w:marBottom w:val="0"/>
          <w:divBdr>
            <w:top w:val="none" w:sz="0" w:space="0" w:color="auto"/>
            <w:left w:val="none" w:sz="0" w:space="0" w:color="auto"/>
            <w:bottom w:val="none" w:sz="0" w:space="0" w:color="auto"/>
            <w:right w:val="none" w:sz="0" w:space="0" w:color="auto"/>
          </w:divBdr>
        </w:div>
      </w:divsChild>
    </w:div>
    <w:div w:id="1609586395">
      <w:bodyDiv w:val="1"/>
      <w:marLeft w:val="0"/>
      <w:marRight w:val="0"/>
      <w:marTop w:val="0"/>
      <w:marBottom w:val="0"/>
      <w:divBdr>
        <w:top w:val="none" w:sz="0" w:space="0" w:color="auto"/>
        <w:left w:val="none" w:sz="0" w:space="0" w:color="auto"/>
        <w:bottom w:val="none" w:sz="0" w:space="0" w:color="auto"/>
        <w:right w:val="none" w:sz="0" w:space="0" w:color="auto"/>
      </w:divBdr>
    </w:div>
    <w:div w:id="1613855388">
      <w:bodyDiv w:val="1"/>
      <w:marLeft w:val="0"/>
      <w:marRight w:val="0"/>
      <w:marTop w:val="0"/>
      <w:marBottom w:val="0"/>
      <w:divBdr>
        <w:top w:val="none" w:sz="0" w:space="0" w:color="auto"/>
        <w:left w:val="none" w:sz="0" w:space="0" w:color="auto"/>
        <w:bottom w:val="none" w:sz="0" w:space="0" w:color="auto"/>
        <w:right w:val="none" w:sz="0" w:space="0" w:color="auto"/>
      </w:divBdr>
    </w:div>
    <w:div w:id="1617254068">
      <w:bodyDiv w:val="1"/>
      <w:marLeft w:val="0"/>
      <w:marRight w:val="0"/>
      <w:marTop w:val="0"/>
      <w:marBottom w:val="0"/>
      <w:divBdr>
        <w:top w:val="none" w:sz="0" w:space="0" w:color="auto"/>
        <w:left w:val="none" w:sz="0" w:space="0" w:color="auto"/>
        <w:bottom w:val="none" w:sz="0" w:space="0" w:color="auto"/>
        <w:right w:val="none" w:sz="0" w:space="0" w:color="auto"/>
      </w:divBdr>
    </w:div>
    <w:div w:id="1619024819">
      <w:bodyDiv w:val="1"/>
      <w:marLeft w:val="0"/>
      <w:marRight w:val="0"/>
      <w:marTop w:val="0"/>
      <w:marBottom w:val="0"/>
      <w:divBdr>
        <w:top w:val="none" w:sz="0" w:space="0" w:color="auto"/>
        <w:left w:val="none" w:sz="0" w:space="0" w:color="auto"/>
        <w:bottom w:val="none" w:sz="0" w:space="0" w:color="auto"/>
        <w:right w:val="none" w:sz="0" w:space="0" w:color="auto"/>
      </w:divBdr>
    </w:div>
    <w:div w:id="1619146161">
      <w:bodyDiv w:val="1"/>
      <w:marLeft w:val="0"/>
      <w:marRight w:val="0"/>
      <w:marTop w:val="0"/>
      <w:marBottom w:val="0"/>
      <w:divBdr>
        <w:top w:val="none" w:sz="0" w:space="0" w:color="auto"/>
        <w:left w:val="none" w:sz="0" w:space="0" w:color="auto"/>
        <w:bottom w:val="none" w:sz="0" w:space="0" w:color="auto"/>
        <w:right w:val="none" w:sz="0" w:space="0" w:color="auto"/>
      </w:divBdr>
    </w:div>
    <w:div w:id="1629243294">
      <w:bodyDiv w:val="1"/>
      <w:marLeft w:val="0"/>
      <w:marRight w:val="0"/>
      <w:marTop w:val="0"/>
      <w:marBottom w:val="0"/>
      <w:divBdr>
        <w:top w:val="none" w:sz="0" w:space="0" w:color="auto"/>
        <w:left w:val="none" w:sz="0" w:space="0" w:color="auto"/>
        <w:bottom w:val="none" w:sz="0" w:space="0" w:color="auto"/>
        <w:right w:val="none" w:sz="0" w:space="0" w:color="auto"/>
      </w:divBdr>
    </w:div>
    <w:div w:id="1643266296">
      <w:bodyDiv w:val="1"/>
      <w:marLeft w:val="0"/>
      <w:marRight w:val="0"/>
      <w:marTop w:val="0"/>
      <w:marBottom w:val="0"/>
      <w:divBdr>
        <w:top w:val="none" w:sz="0" w:space="0" w:color="auto"/>
        <w:left w:val="none" w:sz="0" w:space="0" w:color="auto"/>
        <w:bottom w:val="none" w:sz="0" w:space="0" w:color="auto"/>
        <w:right w:val="none" w:sz="0" w:space="0" w:color="auto"/>
      </w:divBdr>
    </w:div>
    <w:div w:id="1660958290">
      <w:bodyDiv w:val="1"/>
      <w:marLeft w:val="0"/>
      <w:marRight w:val="0"/>
      <w:marTop w:val="0"/>
      <w:marBottom w:val="0"/>
      <w:divBdr>
        <w:top w:val="none" w:sz="0" w:space="0" w:color="auto"/>
        <w:left w:val="none" w:sz="0" w:space="0" w:color="auto"/>
        <w:bottom w:val="none" w:sz="0" w:space="0" w:color="auto"/>
        <w:right w:val="none" w:sz="0" w:space="0" w:color="auto"/>
      </w:divBdr>
    </w:div>
    <w:div w:id="1670862125">
      <w:bodyDiv w:val="1"/>
      <w:marLeft w:val="0"/>
      <w:marRight w:val="0"/>
      <w:marTop w:val="0"/>
      <w:marBottom w:val="0"/>
      <w:divBdr>
        <w:top w:val="none" w:sz="0" w:space="0" w:color="auto"/>
        <w:left w:val="none" w:sz="0" w:space="0" w:color="auto"/>
        <w:bottom w:val="none" w:sz="0" w:space="0" w:color="auto"/>
        <w:right w:val="none" w:sz="0" w:space="0" w:color="auto"/>
      </w:divBdr>
    </w:div>
    <w:div w:id="1672685436">
      <w:bodyDiv w:val="1"/>
      <w:marLeft w:val="0"/>
      <w:marRight w:val="0"/>
      <w:marTop w:val="0"/>
      <w:marBottom w:val="0"/>
      <w:divBdr>
        <w:top w:val="none" w:sz="0" w:space="0" w:color="auto"/>
        <w:left w:val="none" w:sz="0" w:space="0" w:color="auto"/>
        <w:bottom w:val="none" w:sz="0" w:space="0" w:color="auto"/>
        <w:right w:val="none" w:sz="0" w:space="0" w:color="auto"/>
      </w:divBdr>
    </w:div>
    <w:div w:id="1675717846">
      <w:bodyDiv w:val="1"/>
      <w:marLeft w:val="0"/>
      <w:marRight w:val="0"/>
      <w:marTop w:val="0"/>
      <w:marBottom w:val="0"/>
      <w:divBdr>
        <w:top w:val="none" w:sz="0" w:space="0" w:color="auto"/>
        <w:left w:val="none" w:sz="0" w:space="0" w:color="auto"/>
        <w:bottom w:val="none" w:sz="0" w:space="0" w:color="auto"/>
        <w:right w:val="none" w:sz="0" w:space="0" w:color="auto"/>
      </w:divBdr>
    </w:div>
    <w:div w:id="1677686892">
      <w:bodyDiv w:val="1"/>
      <w:marLeft w:val="0"/>
      <w:marRight w:val="0"/>
      <w:marTop w:val="0"/>
      <w:marBottom w:val="0"/>
      <w:divBdr>
        <w:top w:val="none" w:sz="0" w:space="0" w:color="auto"/>
        <w:left w:val="none" w:sz="0" w:space="0" w:color="auto"/>
        <w:bottom w:val="none" w:sz="0" w:space="0" w:color="auto"/>
        <w:right w:val="none" w:sz="0" w:space="0" w:color="auto"/>
      </w:divBdr>
    </w:div>
    <w:div w:id="1678771769">
      <w:bodyDiv w:val="1"/>
      <w:marLeft w:val="0"/>
      <w:marRight w:val="0"/>
      <w:marTop w:val="0"/>
      <w:marBottom w:val="0"/>
      <w:divBdr>
        <w:top w:val="none" w:sz="0" w:space="0" w:color="auto"/>
        <w:left w:val="none" w:sz="0" w:space="0" w:color="auto"/>
        <w:bottom w:val="none" w:sz="0" w:space="0" w:color="auto"/>
        <w:right w:val="none" w:sz="0" w:space="0" w:color="auto"/>
      </w:divBdr>
    </w:div>
    <w:div w:id="1690373251">
      <w:bodyDiv w:val="1"/>
      <w:marLeft w:val="0"/>
      <w:marRight w:val="0"/>
      <w:marTop w:val="0"/>
      <w:marBottom w:val="0"/>
      <w:divBdr>
        <w:top w:val="none" w:sz="0" w:space="0" w:color="auto"/>
        <w:left w:val="none" w:sz="0" w:space="0" w:color="auto"/>
        <w:bottom w:val="none" w:sz="0" w:space="0" w:color="auto"/>
        <w:right w:val="none" w:sz="0" w:space="0" w:color="auto"/>
      </w:divBdr>
    </w:div>
    <w:div w:id="1728845530">
      <w:bodyDiv w:val="1"/>
      <w:marLeft w:val="0"/>
      <w:marRight w:val="0"/>
      <w:marTop w:val="0"/>
      <w:marBottom w:val="0"/>
      <w:divBdr>
        <w:top w:val="none" w:sz="0" w:space="0" w:color="auto"/>
        <w:left w:val="none" w:sz="0" w:space="0" w:color="auto"/>
        <w:bottom w:val="none" w:sz="0" w:space="0" w:color="auto"/>
        <w:right w:val="none" w:sz="0" w:space="0" w:color="auto"/>
      </w:divBdr>
    </w:div>
    <w:div w:id="1730297689">
      <w:bodyDiv w:val="1"/>
      <w:marLeft w:val="0"/>
      <w:marRight w:val="0"/>
      <w:marTop w:val="0"/>
      <w:marBottom w:val="0"/>
      <w:divBdr>
        <w:top w:val="none" w:sz="0" w:space="0" w:color="auto"/>
        <w:left w:val="none" w:sz="0" w:space="0" w:color="auto"/>
        <w:bottom w:val="none" w:sz="0" w:space="0" w:color="auto"/>
        <w:right w:val="none" w:sz="0" w:space="0" w:color="auto"/>
      </w:divBdr>
    </w:div>
    <w:div w:id="1732075887">
      <w:bodyDiv w:val="1"/>
      <w:marLeft w:val="0"/>
      <w:marRight w:val="0"/>
      <w:marTop w:val="0"/>
      <w:marBottom w:val="0"/>
      <w:divBdr>
        <w:top w:val="none" w:sz="0" w:space="0" w:color="auto"/>
        <w:left w:val="none" w:sz="0" w:space="0" w:color="auto"/>
        <w:bottom w:val="none" w:sz="0" w:space="0" w:color="auto"/>
        <w:right w:val="none" w:sz="0" w:space="0" w:color="auto"/>
      </w:divBdr>
    </w:div>
    <w:div w:id="1738356112">
      <w:bodyDiv w:val="1"/>
      <w:marLeft w:val="0"/>
      <w:marRight w:val="0"/>
      <w:marTop w:val="0"/>
      <w:marBottom w:val="0"/>
      <w:divBdr>
        <w:top w:val="none" w:sz="0" w:space="0" w:color="auto"/>
        <w:left w:val="none" w:sz="0" w:space="0" w:color="auto"/>
        <w:bottom w:val="none" w:sz="0" w:space="0" w:color="auto"/>
        <w:right w:val="none" w:sz="0" w:space="0" w:color="auto"/>
      </w:divBdr>
    </w:div>
    <w:div w:id="1770538272">
      <w:bodyDiv w:val="1"/>
      <w:marLeft w:val="0"/>
      <w:marRight w:val="0"/>
      <w:marTop w:val="0"/>
      <w:marBottom w:val="0"/>
      <w:divBdr>
        <w:top w:val="none" w:sz="0" w:space="0" w:color="auto"/>
        <w:left w:val="none" w:sz="0" w:space="0" w:color="auto"/>
        <w:bottom w:val="none" w:sz="0" w:space="0" w:color="auto"/>
        <w:right w:val="none" w:sz="0" w:space="0" w:color="auto"/>
      </w:divBdr>
    </w:div>
    <w:div w:id="1771006627">
      <w:bodyDiv w:val="1"/>
      <w:marLeft w:val="0"/>
      <w:marRight w:val="0"/>
      <w:marTop w:val="0"/>
      <w:marBottom w:val="0"/>
      <w:divBdr>
        <w:top w:val="none" w:sz="0" w:space="0" w:color="auto"/>
        <w:left w:val="none" w:sz="0" w:space="0" w:color="auto"/>
        <w:bottom w:val="none" w:sz="0" w:space="0" w:color="auto"/>
        <w:right w:val="none" w:sz="0" w:space="0" w:color="auto"/>
      </w:divBdr>
    </w:div>
    <w:div w:id="1771272688">
      <w:bodyDiv w:val="1"/>
      <w:marLeft w:val="0"/>
      <w:marRight w:val="0"/>
      <w:marTop w:val="0"/>
      <w:marBottom w:val="0"/>
      <w:divBdr>
        <w:top w:val="none" w:sz="0" w:space="0" w:color="auto"/>
        <w:left w:val="none" w:sz="0" w:space="0" w:color="auto"/>
        <w:bottom w:val="none" w:sz="0" w:space="0" w:color="auto"/>
        <w:right w:val="none" w:sz="0" w:space="0" w:color="auto"/>
      </w:divBdr>
    </w:div>
    <w:div w:id="1790125018">
      <w:bodyDiv w:val="1"/>
      <w:marLeft w:val="0"/>
      <w:marRight w:val="0"/>
      <w:marTop w:val="0"/>
      <w:marBottom w:val="0"/>
      <w:divBdr>
        <w:top w:val="none" w:sz="0" w:space="0" w:color="auto"/>
        <w:left w:val="none" w:sz="0" w:space="0" w:color="auto"/>
        <w:bottom w:val="none" w:sz="0" w:space="0" w:color="auto"/>
        <w:right w:val="none" w:sz="0" w:space="0" w:color="auto"/>
      </w:divBdr>
    </w:div>
    <w:div w:id="1790513278">
      <w:bodyDiv w:val="1"/>
      <w:marLeft w:val="0"/>
      <w:marRight w:val="0"/>
      <w:marTop w:val="0"/>
      <w:marBottom w:val="0"/>
      <w:divBdr>
        <w:top w:val="none" w:sz="0" w:space="0" w:color="auto"/>
        <w:left w:val="none" w:sz="0" w:space="0" w:color="auto"/>
        <w:bottom w:val="none" w:sz="0" w:space="0" w:color="auto"/>
        <w:right w:val="none" w:sz="0" w:space="0" w:color="auto"/>
      </w:divBdr>
    </w:div>
    <w:div w:id="1797138164">
      <w:bodyDiv w:val="1"/>
      <w:marLeft w:val="0"/>
      <w:marRight w:val="0"/>
      <w:marTop w:val="0"/>
      <w:marBottom w:val="0"/>
      <w:divBdr>
        <w:top w:val="none" w:sz="0" w:space="0" w:color="auto"/>
        <w:left w:val="none" w:sz="0" w:space="0" w:color="auto"/>
        <w:bottom w:val="none" w:sz="0" w:space="0" w:color="auto"/>
        <w:right w:val="none" w:sz="0" w:space="0" w:color="auto"/>
      </w:divBdr>
    </w:div>
    <w:div w:id="1805848414">
      <w:bodyDiv w:val="1"/>
      <w:marLeft w:val="0"/>
      <w:marRight w:val="0"/>
      <w:marTop w:val="0"/>
      <w:marBottom w:val="0"/>
      <w:divBdr>
        <w:top w:val="none" w:sz="0" w:space="0" w:color="auto"/>
        <w:left w:val="none" w:sz="0" w:space="0" w:color="auto"/>
        <w:bottom w:val="none" w:sz="0" w:space="0" w:color="auto"/>
        <w:right w:val="none" w:sz="0" w:space="0" w:color="auto"/>
      </w:divBdr>
    </w:div>
    <w:div w:id="1808887768">
      <w:bodyDiv w:val="1"/>
      <w:marLeft w:val="0"/>
      <w:marRight w:val="0"/>
      <w:marTop w:val="0"/>
      <w:marBottom w:val="0"/>
      <w:divBdr>
        <w:top w:val="none" w:sz="0" w:space="0" w:color="auto"/>
        <w:left w:val="none" w:sz="0" w:space="0" w:color="auto"/>
        <w:bottom w:val="none" w:sz="0" w:space="0" w:color="auto"/>
        <w:right w:val="none" w:sz="0" w:space="0" w:color="auto"/>
      </w:divBdr>
    </w:div>
    <w:div w:id="1825463952">
      <w:bodyDiv w:val="1"/>
      <w:marLeft w:val="0"/>
      <w:marRight w:val="0"/>
      <w:marTop w:val="0"/>
      <w:marBottom w:val="0"/>
      <w:divBdr>
        <w:top w:val="none" w:sz="0" w:space="0" w:color="auto"/>
        <w:left w:val="none" w:sz="0" w:space="0" w:color="auto"/>
        <w:bottom w:val="none" w:sz="0" w:space="0" w:color="auto"/>
        <w:right w:val="none" w:sz="0" w:space="0" w:color="auto"/>
      </w:divBdr>
    </w:div>
    <w:div w:id="1827013253">
      <w:bodyDiv w:val="1"/>
      <w:marLeft w:val="0"/>
      <w:marRight w:val="0"/>
      <w:marTop w:val="0"/>
      <w:marBottom w:val="0"/>
      <w:divBdr>
        <w:top w:val="none" w:sz="0" w:space="0" w:color="auto"/>
        <w:left w:val="none" w:sz="0" w:space="0" w:color="auto"/>
        <w:bottom w:val="none" w:sz="0" w:space="0" w:color="auto"/>
        <w:right w:val="none" w:sz="0" w:space="0" w:color="auto"/>
      </w:divBdr>
    </w:div>
    <w:div w:id="1854032287">
      <w:bodyDiv w:val="1"/>
      <w:marLeft w:val="0"/>
      <w:marRight w:val="0"/>
      <w:marTop w:val="0"/>
      <w:marBottom w:val="0"/>
      <w:divBdr>
        <w:top w:val="none" w:sz="0" w:space="0" w:color="auto"/>
        <w:left w:val="none" w:sz="0" w:space="0" w:color="auto"/>
        <w:bottom w:val="none" w:sz="0" w:space="0" w:color="auto"/>
        <w:right w:val="none" w:sz="0" w:space="0" w:color="auto"/>
      </w:divBdr>
    </w:div>
    <w:div w:id="1862402428">
      <w:bodyDiv w:val="1"/>
      <w:marLeft w:val="0"/>
      <w:marRight w:val="0"/>
      <w:marTop w:val="0"/>
      <w:marBottom w:val="0"/>
      <w:divBdr>
        <w:top w:val="none" w:sz="0" w:space="0" w:color="auto"/>
        <w:left w:val="none" w:sz="0" w:space="0" w:color="auto"/>
        <w:bottom w:val="none" w:sz="0" w:space="0" w:color="auto"/>
        <w:right w:val="none" w:sz="0" w:space="0" w:color="auto"/>
      </w:divBdr>
    </w:div>
    <w:div w:id="1874920230">
      <w:bodyDiv w:val="1"/>
      <w:marLeft w:val="0"/>
      <w:marRight w:val="0"/>
      <w:marTop w:val="0"/>
      <w:marBottom w:val="0"/>
      <w:divBdr>
        <w:top w:val="none" w:sz="0" w:space="0" w:color="auto"/>
        <w:left w:val="none" w:sz="0" w:space="0" w:color="auto"/>
        <w:bottom w:val="none" w:sz="0" w:space="0" w:color="auto"/>
        <w:right w:val="none" w:sz="0" w:space="0" w:color="auto"/>
      </w:divBdr>
    </w:div>
    <w:div w:id="1875117591">
      <w:bodyDiv w:val="1"/>
      <w:marLeft w:val="0"/>
      <w:marRight w:val="0"/>
      <w:marTop w:val="0"/>
      <w:marBottom w:val="0"/>
      <w:divBdr>
        <w:top w:val="none" w:sz="0" w:space="0" w:color="auto"/>
        <w:left w:val="none" w:sz="0" w:space="0" w:color="auto"/>
        <w:bottom w:val="none" w:sz="0" w:space="0" w:color="auto"/>
        <w:right w:val="none" w:sz="0" w:space="0" w:color="auto"/>
      </w:divBdr>
    </w:div>
    <w:div w:id="1875271532">
      <w:bodyDiv w:val="1"/>
      <w:marLeft w:val="0"/>
      <w:marRight w:val="0"/>
      <w:marTop w:val="0"/>
      <w:marBottom w:val="0"/>
      <w:divBdr>
        <w:top w:val="none" w:sz="0" w:space="0" w:color="auto"/>
        <w:left w:val="none" w:sz="0" w:space="0" w:color="auto"/>
        <w:bottom w:val="none" w:sz="0" w:space="0" w:color="auto"/>
        <w:right w:val="none" w:sz="0" w:space="0" w:color="auto"/>
      </w:divBdr>
    </w:div>
    <w:div w:id="1882278106">
      <w:bodyDiv w:val="1"/>
      <w:marLeft w:val="0"/>
      <w:marRight w:val="0"/>
      <w:marTop w:val="0"/>
      <w:marBottom w:val="0"/>
      <w:divBdr>
        <w:top w:val="none" w:sz="0" w:space="0" w:color="auto"/>
        <w:left w:val="none" w:sz="0" w:space="0" w:color="auto"/>
        <w:bottom w:val="none" w:sz="0" w:space="0" w:color="auto"/>
        <w:right w:val="none" w:sz="0" w:space="0" w:color="auto"/>
      </w:divBdr>
    </w:div>
    <w:div w:id="1882666188">
      <w:bodyDiv w:val="1"/>
      <w:marLeft w:val="0"/>
      <w:marRight w:val="0"/>
      <w:marTop w:val="0"/>
      <w:marBottom w:val="0"/>
      <w:divBdr>
        <w:top w:val="none" w:sz="0" w:space="0" w:color="auto"/>
        <w:left w:val="none" w:sz="0" w:space="0" w:color="auto"/>
        <w:bottom w:val="none" w:sz="0" w:space="0" w:color="auto"/>
        <w:right w:val="none" w:sz="0" w:space="0" w:color="auto"/>
      </w:divBdr>
    </w:div>
    <w:div w:id="1884558091">
      <w:bodyDiv w:val="1"/>
      <w:marLeft w:val="0"/>
      <w:marRight w:val="0"/>
      <w:marTop w:val="0"/>
      <w:marBottom w:val="0"/>
      <w:divBdr>
        <w:top w:val="none" w:sz="0" w:space="0" w:color="auto"/>
        <w:left w:val="none" w:sz="0" w:space="0" w:color="auto"/>
        <w:bottom w:val="none" w:sz="0" w:space="0" w:color="auto"/>
        <w:right w:val="none" w:sz="0" w:space="0" w:color="auto"/>
      </w:divBdr>
    </w:div>
    <w:div w:id="1893233009">
      <w:bodyDiv w:val="1"/>
      <w:marLeft w:val="0"/>
      <w:marRight w:val="0"/>
      <w:marTop w:val="0"/>
      <w:marBottom w:val="0"/>
      <w:divBdr>
        <w:top w:val="none" w:sz="0" w:space="0" w:color="auto"/>
        <w:left w:val="none" w:sz="0" w:space="0" w:color="auto"/>
        <w:bottom w:val="none" w:sz="0" w:space="0" w:color="auto"/>
        <w:right w:val="none" w:sz="0" w:space="0" w:color="auto"/>
      </w:divBdr>
    </w:div>
    <w:div w:id="1894652520">
      <w:bodyDiv w:val="1"/>
      <w:marLeft w:val="0"/>
      <w:marRight w:val="0"/>
      <w:marTop w:val="0"/>
      <w:marBottom w:val="0"/>
      <w:divBdr>
        <w:top w:val="none" w:sz="0" w:space="0" w:color="auto"/>
        <w:left w:val="none" w:sz="0" w:space="0" w:color="auto"/>
        <w:bottom w:val="none" w:sz="0" w:space="0" w:color="auto"/>
        <w:right w:val="none" w:sz="0" w:space="0" w:color="auto"/>
      </w:divBdr>
    </w:div>
    <w:div w:id="1919514660">
      <w:bodyDiv w:val="1"/>
      <w:marLeft w:val="0"/>
      <w:marRight w:val="0"/>
      <w:marTop w:val="0"/>
      <w:marBottom w:val="0"/>
      <w:divBdr>
        <w:top w:val="none" w:sz="0" w:space="0" w:color="auto"/>
        <w:left w:val="none" w:sz="0" w:space="0" w:color="auto"/>
        <w:bottom w:val="none" w:sz="0" w:space="0" w:color="auto"/>
        <w:right w:val="none" w:sz="0" w:space="0" w:color="auto"/>
      </w:divBdr>
    </w:div>
    <w:div w:id="1929851098">
      <w:bodyDiv w:val="1"/>
      <w:marLeft w:val="0"/>
      <w:marRight w:val="0"/>
      <w:marTop w:val="0"/>
      <w:marBottom w:val="0"/>
      <w:divBdr>
        <w:top w:val="none" w:sz="0" w:space="0" w:color="auto"/>
        <w:left w:val="none" w:sz="0" w:space="0" w:color="auto"/>
        <w:bottom w:val="none" w:sz="0" w:space="0" w:color="auto"/>
        <w:right w:val="none" w:sz="0" w:space="0" w:color="auto"/>
      </w:divBdr>
    </w:div>
    <w:div w:id="1957910005">
      <w:bodyDiv w:val="1"/>
      <w:marLeft w:val="0"/>
      <w:marRight w:val="0"/>
      <w:marTop w:val="0"/>
      <w:marBottom w:val="0"/>
      <w:divBdr>
        <w:top w:val="none" w:sz="0" w:space="0" w:color="auto"/>
        <w:left w:val="none" w:sz="0" w:space="0" w:color="auto"/>
        <w:bottom w:val="none" w:sz="0" w:space="0" w:color="auto"/>
        <w:right w:val="none" w:sz="0" w:space="0" w:color="auto"/>
      </w:divBdr>
    </w:div>
    <w:div w:id="1962806615">
      <w:bodyDiv w:val="1"/>
      <w:marLeft w:val="0"/>
      <w:marRight w:val="0"/>
      <w:marTop w:val="0"/>
      <w:marBottom w:val="0"/>
      <w:divBdr>
        <w:top w:val="none" w:sz="0" w:space="0" w:color="auto"/>
        <w:left w:val="none" w:sz="0" w:space="0" w:color="auto"/>
        <w:bottom w:val="none" w:sz="0" w:space="0" w:color="auto"/>
        <w:right w:val="none" w:sz="0" w:space="0" w:color="auto"/>
      </w:divBdr>
    </w:div>
    <w:div w:id="1974360279">
      <w:bodyDiv w:val="1"/>
      <w:marLeft w:val="0"/>
      <w:marRight w:val="0"/>
      <w:marTop w:val="0"/>
      <w:marBottom w:val="0"/>
      <w:divBdr>
        <w:top w:val="none" w:sz="0" w:space="0" w:color="auto"/>
        <w:left w:val="none" w:sz="0" w:space="0" w:color="auto"/>
        <w:bottom w:val="none" w:sz="0" w:space="0" w:color="auto"/>
        <w:right w:val="none" w:sz="0" w:space="0" w:color="auto"/>
      </w:divBdr>
    </w:div>
    <w:div w:id="1979190071">
      <w:bodyDiv w:val="1"/>
      <w:marLeft w:val="0"/>
      <w:marRight w:val="0"/>
      <w:marTop w:val="0"/>
      <w:marBottom w:val="0"/>
      <w:divBdr>
        <w:top w:val="none" w:sz="0" w:space="0" w:color="auto"/>
        <w:left w:val="none" w:sz="0" w:space="0" w:color="auto"/>
        <w:bottom w:val="none" w:sz="0" w:space="0" w:color="auto"/>
        <w:right w:val="none" w:sz="0" w:space="0" w:color="auto"/>
      </w:divBdr>
    </w:div>
    <w:div w:id="1986158596">
      <w:bodyDiv w:val="1"/>
      <w:marLeft w:val="0"/>
      <w:marRight w:val="0"/>
      <w:marTop w:val="0"/>
      <w:marBottom w:val="0"/>
      <w:divBdr>
        <w:top w:val="none" w:sz="0" w:space="0" w:color="auto"/>
        <w:left w:val="none" w:sz="0" w:space="0" w:color="auto"/>
        <w:bottom w:val="none" w:sz="0" w:space="0" w:color="auto"/>
        <w:right w:val="none" w:sz="0" w:space="0" w:color="auto"/>
      </w:divBdr>
    </w:div>
    <w:div w:id="1989238313">
      <w:bodyDiv w:val="1"/>
      <w:marLeft w:val="0"/>
      <w:marRight w:val="0"/>
      <w:marTop w:val="0"/>
      <w:marBottom w:val="0"/>
      <w:divBdr>
        <w:top w:val="none" w:sz="0" w:space="0" w:color="auto"/>
        <w:left w:val="none" w:sz="0" w:space="0" w:color="auto"/>
        <w:bottom w:val="none" w:sz="0" w:space="0" w:color="auto"/>
        <w:right w:val="none" w:sz="0" w:space="0" w:color="auto"/>
      </w:divBdr>
    </w:div>
    <w:div w:id="2002544870">
      <w:bodyDiv w:val="1"/>
      <w:marLeft w:val="0"/>
      <w:marRight w:val="0"/>
      <w:marTop w:val="0"/>
      <w:marBottom w:val="0"/>
      <w:divBdr>
        <w:top w:val="none" w:sz="0" w:space="0" w:color="auto"/>
        <w:left w:val="none" w:sz="0" w:space="0" w:color="auto"/>
        <w:bottom w:val="none" w:sz="0" w:space="0" w:color="auto"/>
        <w:right w:val="none" w:sz="0" w:space="0" w:color="auto"/>
      </w:divBdr>
    </w:div>
    <w:div w:id="2014063309">
      <w:bodyDiv w:val="1"/>
      <w:marLeft w:val="0"/>
      <w:marRight w:val="0"/>
      <w:marTop w:val="0"/>
      <w:marBottom w:val="0"/>
      <w:divBdr>
        <w:top w:val="none" w:sz="0" w:space="0" w:color="auto"/>
        <w:left w:val="none" w:sz="0" w:space="0" w:color="auto"/>
        <w:bottom w:val="none" w:sz="0" w:space="0" w:color="auto"/>
        <w:right w:val="none" w:sz="0" w:space="0" w:color="auto"/>
      </w:divBdr>
    </w:div>
    <w:div w:id="2017688501">
      <w:bodyDiv w:val="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480"/>
          <w:marRight w:val="0"/>
          <w:marTop w:val="0"/>
          <w:marBottom w:val="0"/>
          <w:divBdr>
            <w:top w:val="none" w:sz="0" w:space="0" w:color="auto"/>
            <w:left w:val="none" w:sz="0" w:space="0" w:color="auto"/>
            <w:bottom w:val="none" w:sz="0" w:space="0" w:color="auto"/>
            <w:right w:val="none" w:sz="0" w:space="0" w:color="auto"/>
          </w:divBdr>
        </w:div>
        <w:div w:id="1111782206">
          <w:marLeft w:val="480"/>
          <w:marRight w:val="0"/>
          <w:marTop w:val="0"/>
          <w:marBottom w:val="0"/>
          <w:divBdr>
            <w:top w:val="none" w:sz="0" w:space="0" w:color="auto"/>
            <w:left w:val="none" w:sz="0" w:space="0" w:color="auto"/>
            <w:bottom w:val="none" w:sz="0" w:space="0" w:color="auto"/>
            <w:right w:val="none" w:sz="0" w:space="0" w:color="auto"/>
          </w:divBdr>
        </w:div>
        <w:div w:id="1011226359">
          <w:marLeft w:val="480"/>
          <w:marRight w:val="0"/>
          <w:marTop w:val="0"/>
          <w:marBottom w:val="0"/>
          <w:divBdr>
            <w:top w:val="none" w:sz="0" w:space="0" w:color="auto"/>
            <w:left w:val="none" w:sz="0" w:space="0" w:color="auto"/>
            <w:bottom w:val="none" w:sz="0" w:space="0" w:color="auto"/>
            <w:right w:val="none" w:sz="0" w:space="0" w:color="auto"/>
          </w:divBdr>
        </w:div>
        <w:div w:id="43139271">
          <w:marLeft w:val="480"/>
          <w:marRight w:val="0"/>
          <w:marTop w:val="0"/>
          <w:marBottom w:val="0"/>
          <w:divBdr>
            <w:top w:val="none" w:sz="0" w:space="0" w:color="auto"/>
            <w:left w:val="none" w:sz="0" w:space="0" w:color="auto"/>
            <w:bottom w:val="none" w:sz="0" w:space="0" w:color="auto"/>
            <w:right w:val="none" w:sz="0" w:space="0" w:color="auto"/>
          </w:divBdr>
        </w:div>
        <w:div w:id="1041049706">
          <w:marLeft w:val="480"/>
          <w:marRight w:val="0"/>
          <w:marTop w:val="0"/>
          <w:marBottom w:val="0"/>
          <w:divBdr>
            <w:top w:val="none" w:sz="0" w:space="0" w:color="auto"/>
            <w:left w:val="none" w:sz="0" w:space="0" w:color="auto"/>
            <w:bottom w:val="none" w:sz="0" w:space="0" w:color="auto"/>
            <w:right w:val="none" w:sz="0" w:space="0" w:color="auto"/>
          </w:divBdr>
        </w:div>
        <w:div w:id="1801261176">
          <w:marLeft w:val="480"/>
          <w:marRight w:val="0"/>
          <w:marTop w:val="0"/>
          <w:marBottom w:val="0"/>
          <w:divBdr>
            <w:top w:val="none" w:sz="0" w:space="0" w:color="auto"/>
            <w:left w:val="none" w:sz="0" w:space="0" w:color="auto"/>
            <w:bottom w:val="none" w:sz="0" w:space="0" w:color="auto"/>
            <w:right w:val="none" w:sz="0" w:space="0" w:color="auto"/>
          </w:divBdr>
        </w:div>
        <w:div w:id="1657294107">
          <w:marLeft w:val="480"/>
          <w:marRight w:val="0"/>
          <w:marTop w:val="0"/>
          <w:marBottom w:val="0"/>
          <w:divBdr>
            <w:top w:val="none" w:sz="0" w:space="0" w:color="auto"/>
            <w:left w:val="none" w:sz="0" w:space="0" w:color="auto"/>
            <w:bottom w:val="none" w:sz="0" w:space="0" w:color="auto"/>
            <w:right w:val="none" w:sz="0" w:space="0" w:color="auto"/>
          </w:divBdr>
        </w:div>
        <w:div w:id="669403675">
          <w:marLeft w:val="480"/>
          <w:marRight w:val="0"/>
          <w:marTop w:val="0"/>
          <w:marBottom w:val="0"/>
          <w:divBdr>
            <w:top w:val="none" w:sz="0" w:space="0" w:color="auto"/>
            <w:left w:val="none" w:sz="0" w:space="0" w:color="auto"/>
            <w:bottom w:val="none" w:sz="0" w:space="0" w:color="auto"/>
            <w:right w:val="none" w:sz="0" w:space="0" w:color="auto"/>
          </w:divBdr>
        </w:div>
        <w:div w:id="2104373896">
          <w:marLeft w:val="480"/>
          <w:marRight w:val="0"/>
          <w:marTop w:val="0"/>
          <w:marBottom w:val="0"/>
          <w:divBdr>
            <w:top w:val="none" w:sz="0" w:space="0" w:color="auto"/>
            <w:left w:val="none" w:sz="0" w:space="0" w:color="auto"/>
            <w:bottom w:val="none" w:sz="0" w:space="0" w:color="auto"/>
            <w:right w:val="none" w:sz="0" w:space="0" w:color="auto"/>
          </w:divBdr>
        </w:div>
        <w:div w:id="710963312">
          <w:marLeft w:val="480"/>
          <w:marRight w:val="0"/>
          <w:marTop w:val="0"/>
          <w:marBottom w:val="0"/>
          <w:divBdr>
            <w:top w:val="none" w:sz="0" w:space="0" w:color="auto"/>
            <w:left w:val="none" w:sz="0" w:space="0" w:color="auto"/>
            <w:bottom w:val="none" w:sz="0" w:space="0" w:color="auto"/>
            <w:right w:val="none" w:sz="0" w:space="0" w:color="auto"/>
          </w:divBdr>
        </w:div>
        <w:div w:id="496501897">
          <w:marLeft w:val="480"/>
          <w:marRight w:val="0"/>
          <w:marTop w:val="0"/>
          <w:marBottom w:val="0"/>
          <w:divBdr>
            <w:top w:val="none" w:sz="0" w:space="0" w:color="auto"/>
            <w:left w:val="none" w:sz="0" w:space="0" w:color="auto"/>
            <w:bottom w:val="none" w:sz="0" w:space="0" w:color="auto"/>
            <w:right w:val="none" w:sz="0" w:space="0" w:color="auto"/>
          </w:divBdr>
        </w:div>
        <w:div w:id="86973021">
          <w:marLeft w:val="480"/>
          <w:marRight w:val="0"/>
          <w:marTop w:val="0"/>
          <w:marBottom w:val="0"/>
          <w:divBdr>
            <w:top w:val="none" w:sz="0" w:space="0" w:color="auto"/>
            <w:left w:val="none" w:sz="0" w:space="0" w:color="auto"/>
            <w:bottom w:val="none" w:sz="0" w:space="0" w:color="auto"/>
            <w:right w:val="none" w:sz="0" w:space="0" w:color="auto"/>
          </w:divBdr>
        </w:div>
        <w:div w:id="1947157426">
          <w:marLeft w:val="480"/>
          <w:marRight w:val="0"/>
          <w:marTop w:val="0"/>
          <w:marBottom w:val="0"/>
          <w:divBdr>
            <w:top w:val="none" w:sz="0" w:space="0" w:color="auto"/>
            <w:left w:val="none" w:sz="0" w:space="0" w:color="auto"/>
            <w:bottom w:val="none" w:sz="0" w:space="0" w:color="auto"/>
            <w:right w:val="none" w:sz="0" w:space="0" w:color="auto"/>
          </w:divBdr>
        </w:div>
        <w:div w:id="795955226">
          <w:marLeft w:val="480"/>
          <w:marRight w:val="0"/>
          <w:marTop w:val="0"/>
          <w:marBottom w:val="0"/>
          <w:divBdr>
            <w:top w:val="none" w:sz="0" w:space="0" w:color="auto"/>
            <w:left w:val="none" w:sz="0" w:space="0" w:color="auto"/>
            <w:bottom w:val="none" w:sz="0" w:space="0" w:color="auto"/>
            <w:right w:val="none" w:sz="0" w:space="0" w:color="auto"/>
          </w:divBdr>
        </w:div>
        <w:div w:id="184364125">
          <w:marLeft w:val="480"/>
          <w:marRight w:val="0"/>
          <w:marTop w:val="0"/>
          <w:marBottom w:val="0"/>
          <w:divBdr>
            <w:top w:val="none" w:sz="0" w:space="0" w:color="auto"/>
            <w:left w:val="none" w:sz="0" w:space="0" w:color="auto"/>
            <w:bottom w:val="none" w:sz="0" w:space="0" w:color="auto"/>
            <w:right w:val="none" w:sz="0" w:space="0" w:color="auto"/>
          </w:divBdr>
        </w:div>
        <w:div w:id="129633084">
          <w:marLeft w:val="480"/>
          <w:marRight w:val="0"/>
          <w:marTop w:val="0"/>
          <w:marBottom w:val="0"/>
          <w:divBdr>
            <w:top w:val="none" w:sz="0" w:space="0" w:color="auto"/>
            <w:left w:val="none" w:sz="0" w:space="0" w:color="auto"/>
            <w:bottom w:val="none" w:sz="0" w:space="0" w:color="auto"/>
            <w:right w:val="none" w:sz="0" w:space="0" w:color="auto"/>
          </w:divBdr>
        </w:div>
        <w:div w:id="132021253">
          <w:marLeft w:val="480"/>
          <w:marRight w:val="0"/>
          <w:marTop w:val="0"/>
          <w:marBottom w:val="0"/>
          <w:divBdr>
            <w:top w:val="none" w:sz="0" w:space="0" w:color="auto"/>
            <w:left w:val="none" w:sz="0" w:space="0" w:color="auto"/>
            <w:bottom w:val="none" w:sz="0" w:space="0" w:color="auto"/>
            <w:right w:val="none" w:sz="0" w:space="0" w:color="auto"/>
          </w:divBdr>
        </w:div>
        <w:div w:id="1970621340">
          <w:marLeft w:val="480"/>
          <w:marRight w:val="0"/>
          <w:marTop w:val="0"/>
          <w:marBottom w:val="0"/>
          <w:divBdr>
            <w:top w:val="none" w:sz="0" w:space="0" w:color="auto"/>
            <w:left w:val="none" w:sz="0" w:space="0" w:color="auto"/>
            <w:bottom w:val="none" w:sz="0" w:space="0" w:color="auto"/>
            <w:right w:val="none" w:sz="0" w:space="0" w:color="auto"/>
          </w:divBdr>
        </w:div>
        <w:div w:id="1315643227">
          <w:marLeft w:val="480"/>
          <w:marRight w:val="0"/>
          <w:marTop w:val="0"/>
          <w:marBottom w:val="0"/>
          <w:divBdr>
            <w:top w:val="none" w:sz="0" w:space="0" w:color="auto"/>
            <w:left w:val="none" w:sz="0" w:space="0" w:color="auto"/>
            <w:bottom w:val="none" w:sz="0" w:space="0" w:color="auto"/>
            <w:right w:val="none" w:sz="0" w:space="0" w:color="auto"/>
          </w:divBdr>
        </w:div>
        <w:div w:id="1979609191">
          <w:marLeft w:val="480"/>
          <w:marRight w:val="0"/>
          <w:marTop w:val="0"/>
          <w:marBottom w:val="0"/>
          <w:divBdr>
            <w:top w:val="none" w:sz="0" w:space="0" w:color="auto"/>
            <w:left w:val="none" w:sz="0" w:space="0" w:color="auto"/>
            <w:bottom w:val="none" w:sz="0" w:space="0" w:color="auto"/>
            <w:right w:val="none" w:sz="0" w:space="0" w:color="auto"/>
          </w:divBdr>
        </w:div>
        <w:div w:id="1452361386">
          <w:marLeft w:val="480"/>
          <w:marRight w:val="0"/>
          <w:marTop w:val="0"/>
          <w:marBottom w:val="0"/>
          <w:divBdr>
            <w:top w:val="none" w:sz="0" w:space="0" w:color="auto"/>
            <w:left w:val="none" w:sz="0" w:space="0" w:color="auto"/>
            <w:bottom w:val="none" w:sz="0" w:space="0" w:color="auto"/>
            <w:right w:val="none" w:sz="0" w:space="0" w:color="auto"/>
          </w:divBdr>
        </w:div>
        <w:div w:id="2025395707">
          <w:marLeft w:val="480"/>
          <w:marRight w:val="0"/>
          <w:marTop w:val="0"/>
          <w:marBottom w:val="0"/>
          <w:divBdr>
            <w:top w:val="none" w:sz="0" w:space="0" w:color="auto"/>
            <w:left w:val="none" w:sz="0" w:space="0" w:color="auto"/>
            <w:bottom w:val="none" w:sz="0" w:space="0" w:color="auto"/>
            <w:right w:val="none" w:sz="0" w:space="0" w:color="auto"/>
          </w:divBdr>
        </w:div>
        <w:div w:id="1420252226">
          <w:marLeft w:val="480"/>
          <w:marRight w:val="0"/>
          <w:marTop w:val="0"/>
          <w:marBottom w:val="0"/>
          <w:divBdr>
            <w:top w:val="none" w:sz="0" w:space="0" w:color="auto"/>
            <w:left w:val="none" w:sz="0" w:space="0" w:color="auto"/>
            <w:bottom w:val="none" w:sz="0" w:space="0" w:color="auto"/>
            <w:right w:val="none" w:sz="0" w:space="0" w:color="auto"/>
          </w:divBdr>
        </w:div>
        <w:div w:id="283462116">
          <w:marLeft w:val="480"/>
          <w:marRight w:val="0"/>
          <w:marTop w:val="0"/>
          <w:marBottom w:val="0"/>
          <w:divBdr>
            <w:top w:val="none" w:sz="0" w:space="0" w:color="auto"/>
            <w:left w:val="none" w:sz="0" w:space="0" w:color="auto"/>
            <w:bottom w:val="none" w:sz="0" w:space="0" w:color="auto"/>
            <w:right w:val="none" w:sz="0" w:space="0" w:color="auto"/>
          </w:divBdr>
        </w:div>
        <w:div w:id="1073087915">
          <w:marLeft w:val="480"/>
          <w:marRight w:val="0"/>
          <w:marTop w:val="0"/>
          <w:marBottom w:val="0"/>
          <w:divBdr>
            <w:top w:val="none" w:sz="0" w:space="0" w:color="auto"/>
            <w:left w:val="none" w:sz="0" w:space="0" w:color="auto"/>
            <w:bottom w:val="none" w:sz="0" w:space="0" w:color="auto"/>
            <w:right w:val="none" w:sz="0" w:space="0" w:color="auto"/>
          </w:divBdr>
        </w:div>
        <w:div w:id="2106414690">
          <w:marLeft w:val="480"/>
          <w:marRight w:val="0"/>
          <w:marTop w:val="0"/>
          <w:marBottom w:val="0"/>
          <w:divBdr>
            <w:top w:val="none" w:sz="0" w:space="0" w:color="auto"/>
            <w:left w:val="none" w:sz="0" w:space="0" w:color="auto"/>
            <w:bottom w:val="none" w:sz="0" w:space="0" w:color="auto"/>
            <w:right w:val="none" w:sz="0" w:space="0" w:color="auto"/>
          </w:divBdr>
        </w:div>
        <w:div w:id="340669897">
          <w:marLeft w:val="480"/>
          <w:marRight w:val="0"/>
          <w:marTop w:val="0"/>
          <w:marBottom w:val="0"/>
          <w:divBdr>
            <w:top w:val="none" w:sz="0" w:space="0" w:color="auto"/>
            <w:left w:val="none" w:sz="0" w:space="0" w:color="auto"/>
            <w:bottom w:val="none" w:sz="0" w:space="0" w:color="auto"/>
            <w:right w:val="none" w:sz="0" w:space="0" w:color="auto"/>
          </w:divBdr>
        </w:div>
        <w:div w:id="72550972">
          <w:marLeft w:val="480"/>
          <w:marRight w:val="0"/>
          <w:marTop w:val="0"/>
          <w:marBottom w:val="0"/>
          <w:divBdr>
            <w:top w:val="none" w:sz="0" w:space="0" w:color="auto"/>
            <w:left w:val="none" w:sz="0" w:space="0" w:color="auto"/>
            <w:bottom w:val="none" w:sz="0" w:space="0" w:color="auto"/>
            <w:right w:val="none" w:sz="0" w:space="0" w:color="auto"/>
          </w:divBdr>
        </w:div>
        <w:div w:id="976760906">
          <w:marLeft w:val="480"/>
          <w:marRight w:val="0"/>
          <w:marTop w:val="0"/>
          <w:marBottom w:val="0"/>
          <w:divBdr>
            <w:top w:val="none" w:sz="0" w:space="0" w:color="auto"/>
            <w:left w:val="none" w:sz="0" w:space="0" w:color="auto"/>
            <w:bottom w:val="none" w:sz="0" w:space="0" w:color="auto"/>
            <w:right w:val="none" w:sz="0" w:space="0" w:color="auto"/>
          </w:divBdr>
        </w:div>
        <w:div w:id="317150926">
          <w:marLeft w:val="480"/>
          <w:marRight w:val="0"/>
          <w:marTop w:val="0"/>
          <w:marBottom w:val="0"/>
          <w:divBdr>
            <w:top w:val="none" w:sz="0" w:space="0" w:color="auto"/>
            <w:left w:val="none" w:sz="0" w:space="0" w:color="auto"/>
            <w:bottom w:val="none" w:sz="0" w:space="0" w:color="auto"/>
            <w:right w:val="none" w:sz="0" w:space="0" w:color="auto"/>
          </w:divBdr>
        </w:div>
        <w:div w:id="1323967123">
          <w:marLeft w:val="480"/>
          <w:marRight w:val="0"/>
          <w:marTop w:val="0"/>
          <w:marBottom w:val="0"/>
          <w:divBdr>
            <w:top w:val="none" w:sz="0" w:space="0" w:color="auto"/>
            <w:left w:val="none" w:sz="0" w:space="0" w:color="auto"/>
            <w:bottom w:val="none" w:sz="0" w:space="0" w:color="auto"/>
            <w:right w:val="none" w:sz="0" w:space="0" w:color="auto"/>
          </w:divBdr>
        </w:div>
        <w:div w:id="1706710238">
          <w:marLeft w:val="480"/>
          <w:marRight w:val="0"/>
          <w:marTop w:val="0"/>
          <w:marBottom w:val="0"/>
          <w:divBdr>
            <w:top w:val="none" w:sz="0" w:space="0" w:color="auto"/>
            <w:left w:val="none" w:sz="0" w:space="0" w:color="auto"/>
            <w:bottom w:val="none" w:sz="0" w:space="0" w:color="auto"/>
            <w:right w:val="none" w:sz="0" w:space="0" w:color="auto"/>
          </w:divBdr>
        </w:div>
        <w:div w:id="1896506669">
          <w:marLeft w:val="480"/>
          <w:marRight w:val="0"/>
          <w:marTop w:val="0"/>
          <w:marBottom w:val="0"/>
          <w:divBdr>
            <w:top w:val="none" w:sz="0" w:space="0" w:color="auto"/>
            <w:left w:val="none" w:sz="0" w:space="0" w:color="auto"/>
            <w:bottom w:val="none" w:sz="0" w:space="0" w:color="auto"/>
            <w:right w:val="none" w:sz="0" w:space="0" w:color="auto"/>
          </w:divBdr>
        </w:div>
        <w:div w:id="220949468">
          <w:marLeft w:val="480"/>
          <w:marRight w:val="0"/>
          <w:marTop w:val="0"/>
          <w:marBottom w:val="0"/>
          <w:divBdr>
            <w:top w:val="none" w:sz="0" w:space="0" w:color="auto"/>
            <w:left w:val="none" w:sz="0" w:space="0" w:color="auto"/>
            <w:bottom w:val="none" w:sz="0" w:space="0" w:color="auto"/>
            <w:right w:val="none" w:sz="0" w:space="0" w:color="auto"/>
          </w:divBdr>
        </w:div>
      </w:divsChild>
    </w:div>
    <w:div w:id="2021538955">
      <w:bodyDiv w:val="1"/>
      <w:marLeft w:val="0"/>
      <w:marRight w:val="0"/>
      <w:marTop w:val="0"/>
      <w:marBottom w:val="0"/>
      <w:divBdr>
        <w:top w:val="none" w:sz="0" w:space="0" w:color="auto"/>
        <w:left w:val="none" w:sz="0" w:space="0" w:color="auto"/>
        <w:bottom w:val="none" w:sz="0" w:space="0" w:color="auto"/>
        <w:right w:val="none" w:sz="0" w:space="0" w:color="auto"/>
      </w:divBdr>
    </w:div>
    <w:div w:id="2047025319">
      <w:bodyDiv w:val="1"/>
      <w:marLeft w:val="0"/>
      <w:marRight w:val="0"/>
      <w:marTop w:val="0"/>
      <w:marBottom w:val="0"/>
      <w:divBdr>
        <w:top w:val="none" w:sz="0" w:space="0" w:color="auto"/>
        <w:left w:val="none" w:sz="0" w:space="0" w:color="auto"/>
        <w:bottom w:val="none" w:sz="0" w:space="0" w:color="auto"/>
        <w:right w:val="none" w:sz="0" w:space="0" w:color="auto"/>
      </w:divBdr>
    </w:div>
    <w:div w:id="2057771616">
      <w:bodyDiv w:val="1"/>
      <w:marLeft w:val="0"/>
      <w:marRight w:val="0"/>
      <w:marTop w:val="0"/>
      <w:marBottom w:val="0"/>
      <w:divBdr>
        <w:top w:val="none" w:sz="0" w:space="0" w:color="auto"/>
        <w:left w:val="none" w:sz="0" w:space="0" w:color="auto"/>
        <w:bottom w:val="none" w:sz="0" w:space="0" w:color="auto"/>
        <w:right w:val="none" w:sz="0" w:space="0" w:color="auto"/>
      </w:divBdr>
    </w:div>
    <w:div w:id="2073502151">
      <w:bodyDiv w:val="1"/>
      <w:marLeft w:val="0"/>
      <w:marRight w:val="0"/>
      <w:marTop w:val="0"/>
      <w:marBottom w:val="0"/>
      <w:divBdr>
        <w:top w:val="none" w:sz="0" w:space="0" w:color="auto"/>
        <w:left w:val="none" w:sz="0" w:space="0" w:color="auto"/>
        <w:bottom w:val="none" w:sz="0" w:space="0" w:color="auto"/>
        <w:right w:val="none" w:sz="0" w:space="0" w:color="auto"/>
      </w:divBdr>
    </w:div>
    <w:div w:id="2077580842">
      <w:bodyDiv w:val="1"/>
      <w:marLeft w:val="0"/>
      <w:marRight w:val="0"/>
      <w:marTop w:val="0"/>
      <w:marBottom w:val="0"/>
      <w:divBdr>
        <w:top w:val="none" w:sz="0" w:space="0" w:color="auto"/>
        <w:left w:val="none" w:sz="0" w:space="0" w:color="auto"/>
        <w:bottom w:val="none" w:sz="0" w:space="0" w:color="auto"/>
        <w:right w:val="none" w:sz="0" w:space="0" w:color="auto"/>
      </w:divBdr>
    </w:div>
    <w:div w:id="2081901810">
      <w:bodyDiv w:val="1"/>
      <w:marLeft w:val="0"/>
      <w:marRight w:val="0"/>
      <w:marTop w:val="0"/>
      <w:marBottom w:val="0"/>
      <w:divBdr>
        <w:top w:val="none" w:sz="0" w:space="0" w:color="auto"/>
        <w:left w:val="none" w:sz="0" w:space="0" w:color="auto"/>
        <w:bottom w:val="none" w:sz="0" w:space="0" w:color="auto"/>
        <w:right w:val="none" w:sz="0" w:space="0" w:color="auto"/>
      </w:divBdr>
    </w:div>
    <w:div w:id="2089300857">
      <w:bodyDiv w:val="1"/>
      <w:marLeft w:val="0"/>
      <w:marRight w:val="0"/>
      <w:marTop w:val="0"/>
      <w:marBottom w:val="0"/>
      <w:divBdr>
        <w:top w:val="none" w:sz="0" w:space="0" w:color="auto"/>
        <w:left w:val="none" w:sz="0" w:space="0" w:color="auto"/>
        <w:bottom w:val="none" w:sz="0" w:space="0" w:color="auto"/>
        <w:right w:val="none" w:sz="0" w:space="0" w:color="auto"/>
      </w:divBdr>
    </w:div>
    <w:div w:id="2100758105">
      <w:bodyDiv w:val="1"/>
      <w:marLeft w:val="0"/>
      <w:marRight w:val="0"/>
      <w:marTop w:val="0"/>
      <w:marBottom w:val="0"/>
      <w:divBdr>
        <w:top w:val="none" w:sz="0" w:space="0" w:color="auto"/>
        <w:left w:val="none" w:sz="0" w:space="0" w:color="auto"/>
        <w:bottom w:val="none" w:sz="0" w:space="0" w:color="auto"/>
        <w:right w:val="none" w:sz="0" w:space="0" w:color="auto"/>
      </w:divBdr>
    </w:div>
    <w:div w:id="2110195735">
      <w:bodyDiv w:val="1"/>
      <w:marLeft w:val="0"/>
      <w:marRight w:val="0"/>
      <w:marTop w:val="0"/>
      <w:marBottom w:val="0"/>
      <w:divBdr>
        <w:top w:val="none" w:sz="0" w:space="0" w:color="auto"/>
        <w:left w:val="none" w:sz="0" w:space="0" w:color="auto"/>
        <w:bottom w:val="none" w:sz="0" w:space="0" w:color="auto"/>
        <w:right w:val="none" w:sz="0" w:space="0" w:color="auto"/>
      </w:divBdr>
    </w:div>
    <w:div w:id="2119908138">
      <w:bodyDiv w:val="1"/>
      <w:marLeft w:val="0"/>
      <w:marRight w:val="0"/>
      <w:marTop w:val="0"/>
      <w:marBottom w:val="0"/>
      <w:divBdr>
        <w:top w:val="none" w:sz="0" w:space="0" w:color="auto"/>
        <w:left w:val="none" w:sz="0" w:space="0" w:color="auto"/>
        <w:bottom w:val="none" w:sz="0" w:space="0" w:color="auto"/>
        <w:right w:val="none" w:sz="0" w:space="0" w:color="auto"/>
      </w:divBdr>
    </w:div>
    <w:div w:id="2137944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nurasik@umsida.ac.id%20"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6211E80-B74B-4909-A6A2-D43D1104638C}"/>
      </w:docPartPr>
      <w:docPartBody>
        <w:p w:rsidR="007A0DCF" w:rsidRDefault="005B0B3E">
          <w:r w:rsidRPr="001D447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FreeSans">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B3E"/>
    <w:rsid w:val="000F5647"/>
    <w:rsid w:val="00161F08"/>
    <w:rsid w:val="005B0B3E"/>
    <w:rsid w:val="007A0DCF"/>
    <w:rsid w:val="00862F75"/>
    <w:rsid w:val="008A0D0B"/>
    <w:rsid w:val="00AB0C7F"/>
    <w:rsid w:val="00D97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0B3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8A3FC8-58CE-4D4F-BBC3-0D32374BFF3C}">
  <we:reference id="wa104382081" version="1.55.1.0" store="en-US" storeType="OMEX"/>
  <we:alternateReferences>
    <we:reference id="wa104382081" version="1.55.1.0" store="en-US" storeType="OMEX"/>
  </we:alternateReferences>
  <we:properties>
    <we:property name="MENDELEY_CITATIONS" value="[{&quot;citationID&quot;:&quot;MENDELEY_CITATION_a223cbc4-7cc0-4f7b-bbe8-221ce93fa99b&quot;,&quot;properties&quot;:{&quot;noteIndex&quot;:0},&quot;isEdited&quot;:false,&quot;manualOverride&quot;:{&quot;isManuallyOverridden&quot;:false,&quot;citeprocText&quot;:&quot;(Kirstein, 2019; Novoselov, 2018; Pallavi, 2018)&quot;,&quot;manualOverrideText&quot;:&quot;&quot;},&quot;citationTag&quot;:&quot;MENDELEY_CITATION_v3_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&quot;,&quot;citationItems&quot;:[{&quot;id&quot;:&quot;35a3d7dc-0531-3fad-af37-947884d6049f&quot;,&quot;itemData&quot;:{&quot;type&quot;:&quot;article-journal&quot;,&quot;id&quot;:&quot;35a3d7dc-0531-3fad-af37-947884d6049f&quot;,&quot;title&quot;:&quot;Real-Estate Purchase Tax and the Fees of Real-Estate Agents as a Shared Ad-Valorem Tax: An Economic Analysis of a German Law Reform&quot;,&quot;author&quot;:[{&quot;family&quot;:&quot;Kirstein&quot;,&quot;given&quot;:&quot;R&quot;,&quot;parse-names&quot;:false,&quot;dropping-particle&quot;:&quot;&quot;,&quot;non-dropping-particle&quot;:&quot;&quot;}],&quot;container-title&quot;:&quot;Schmalenbachs Zeitschrift fur Betriebswirtschaftliche Forschung&quot;,&quot;DOI&quot;:&quot;10.1007/s41471-019-00077-x&quot;,&quot;ISSN&quot;:&quot;0341-2687&quot;,&quot;issued&quot;:{&quot;date-parts&quot;:[[2019]]},&quot;page&quot;:&quot;217-243&quot;,&quot;issue&quot;:&quot;3&quot;,&quot;volume&quot;:&quot;71&quot;,&quot;container-title-short&quot;:&quot;&quot;},&quot;isTemporary&quot;:false},{&quot;id&quot;:&quot;5d667c01-b424-3035-8561-65b4c0c19576&quot;,&quot;itemData&quot;:{&quot;type&quot;:&quot;article-journal&quot;,&quot;id&quot;:&quot;5d667c01-b424-3035-8561-65b4c0c19576&quot;,&quot;title&quot;:&quot;City and taxes: Study of the characteristics of real estate taxation&quot;,&quot;author&quot;:[{&quot;family&quot;:&quot;Novoselov&quot;,&quot;given&quot;:&quot;K&quot;,&quot;parse-names&quot;:false,&quot;dropping-particle&quot;:&quot;V&quot;,&quot;non-dropping-particle&quot;:&quot;&quot;}],&quot;container-title&quot;:&quot;International Journal of Civil Engineering and Technology&quot;,&quot;ISSN&quot;:&quot;0976-6308&quot;,&quot;issued&quot;:{&quot;date-parts&quot;:[[2018]]},&quot;page&quot;:&quot;2325-2330&quot;,&quot;issue&quot;:&quot;11&quot;,&quot;volume&quot;:&quot;9&quot;,&quot;container-title-short&quot;:&quot;&quot;},&quot;isTemporary&quot;:false},{&quot;id&quot;:&quot;7ae52892-1f54-3135-a289-edcf65abbfe9&quot;,&quot;itemData&quot;:{&quot;type&quot;:&quot;article-journal&quot;,&quot;id&quot;:&quot;7ae52892-1f54-3135-a289-edcf65abbfe9&quot;,&quot;title&quot;:&quot;An incidence of property tax-A case study of effect on real estate sector in Mysore city&quot;,&quot;author&quot;:[{&quot;family&quot;:&quot;Pallavi&quot;,&quot;given&quot;:&quot;V&quot;,&quot;parse-names&quot;:false,&quot;dropping-particle&quot;:&quot;&quot;,&quot;non-dropping-particle&quot;:&quot;&quot;}],&quot;container-title&quot;:&quot;International Journal of Civil Engineering and Technology&quot;,&quot;ISSN&quot;:&quot;0976-6308&quot;,&quot;issued&quot;:{&quot;date-parts&quot;:[[2018]]},&quot;page&quot;:&quot;340-348&quot;,&quot;issue&quot;:&quot;2&quot;,&quot;volume&quot;:&quot;9&quot;,&quot;container-title-short&quot;:&quot;&quot;},&quot;isTemporary&quot;:false}]},{&quot;citationID&quot;:&quot;MENDELEY_CITATION_c1112312-ee8b-49b5-8a69-39e061ae82a3&quot;,&quot;properties&quot;:{&quot;noteIndex&quot;:0},&quot;isEdited&quot;:false,&quot;manualOverride&quot;:{&quot;isManuallyOverridden&quot;:false,&quot;citeprocText&quot;:&quot;(Connor, 2018; Fritzsche, 2019; Li, 2020, 2022; Nobiling, 2018)&quot;,&quot;manualOverrideText&quot;:&quot;&quot;},&quot;citationTag&quot;:&quot;MENDELEY_CITATION_v3_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&quot;,&quot;citationItems&quot;:[{&quot;id&quot;:&quot;ff0d5260-5752-367e-a0d9-3805f273a268&quot;,&quot;itemData&quot;:{&quot;type&quot;:&quot;article-journal&quot;,&quot;id&quot;:&quot;ff0d5260-5752-367e-a0d9-3805f273a268&quot;,&quot;title&quot;:&quot;Race, republicans, and real estate: The 1991 Fulton County tax revolt&quot;,&quot;author&quot;:[{&quot;family&quot;:&quot;Connor&quot;,&quot;given&quot;:&quot;M&quot;,&quot;parse-names&quot;:false,&quot;dropping-particle&quot;:&quot;&quot;,&quot;non-dropping-particle&quot;:&quot;&quot;}],&quot;container-title&quot;:&quot;Journal of Urban History&quot;,&quot;container-title-short&quot;:&quot;J Urban Hist&quot;,&quot;DOI&quot;:&quot;10.1177/0096144215598963&quot;,&quot;ISSN&quot;:&quot;0096-1442&quot;,&quot;issued&quot;:{&quot;date-parts&quot;:[[2018]]},&quot;page&quot;:&quot;985-1006&quot;,&quot;issue&quot;:&quot;5&quot;,&quot;volume&quot;:&quot;44&quot;},&quot;isTemporary&quot;:false},{&quot;id&quot;:&quot;4e7b286c-9d6b-3487-8e59-31edd2c60c4d&quot;,&quot;itemData&quot;:{&quot;type&quot;:&quot;article-journal&quot;,&quot;id&quot;:&quot;4e7b286c-9d6b-3487-8e59-31edd2c60c4d&quot;,&quot;title&quot;:&quot;Real estate taxes and home value: Evidence from TCJA&quot;,&quot;author&quot;:[{&quot;family&quot;:&quot;Li&quot;,&quot;given&quot;:&quot;W&quot;,&quot;parse-names&quot;:false,&quot;dropping-particle&quot;:&quot;&quot;,&quot;non-dropping-particle&quot;:&quot;&quot;}],&quot;container-title&quot;:&quot;Review of Economic Dynamics&quot;,&quot;container-title-short&quot;:&quot;Rev Econ Dyn&quot;,&quot;DOI&quot;:&quot;10.1016/j.red.2021.02.003&quot;,&quot;ISSN&quot;:&quot;1094-2025&quot;,&quot;URL&quot;:&quot;https://api.elsevier.com/content/article/eid/1-s2.0-S1094202521000077&quot;,&quot;issued&quot;:{&quot;date-parts&quot;:[[2022]]},&quot;page&quot;:&quot;125-151&quot;,&quot;volume&quot;:&quot;43&quot;},&quot;isTemporary&quot;:false},{&quot;id&quot;:&quot;bbfb11d0-6d56-3d0f-a56f-49dae13e9580&quot;,&quot;itemData&quot;:{&quot;type&quot;:&quot;article-journal&quot;,&quot;id&quot;:&quot;bbfb11d0-6d56-3d0f-a56f-49dae13e9580&quot;,&quot;title&quot;:&quot;Tax Due Diligence in Real Estate Transactions&quot;,&quot;author&quot;:[{&quot;family&quot;:&quot;Nobiling&quot;,&quot;given&quot;:&quot;J&quot;,&quot;parse-names&quot;:false,&quot;dropping-particle&quot;:&quot;&quot;,&quot;non-dropping-particle&quot;:&quot;&quot;}],&quot;container-title&quot;:&quot;Management for Professionals&quot;,&quot;DOI&quot;:&quot;10.1007/978-3-319-62510-2_3&quot;,&quot;ISSN&quot;:&quot;2192-8096&quot;,&quot;issued&quot;:{&quot;date-parts&quot;:[[2018]]},&quot;page&quot;:&quot;51-88&quot;,&quot;container-title-short&quot;:&quot;&quot;},&quot;isTemporary&quot;:false},{&quot;id&quot;:&quot;266e3f39-3d13-30c1-8f9c-84ae6bd118ec&quot;,&quot;itemData&quot;:{&quot;type&quot;:&quot;article-journal&quot;,&quot;id&quot;:&quot;266e3f39-3d13-30c1-8f9c-84ae6bd118ec&quot;,&quot;title&quot;:&quot;The effect of deed taxes on real estate prices in China&quot;,&quot;author&quot;:[{&quot;family&quot;:&quot;Li&quot;,&quot;given&quot;:&quot;W&quot;,&quot;parse-names&quot;:false,&quot;dropping-particle&quot;:&quot;&quot;,&quot;non-dropping-particle&quot;:&quot;&quot;}],&quot;container-title&quot;:&quot;Asia-Pacific Journal of Regional Science&quot;,&quot;DOI&quot;:&quot;10.1007/s41685-020-00147-7&quot;,&quot;ISSN&quot;:&quot;2509-7954&quot;,&quot;issued&quot;:{&quot;date-parts&quot;:[[2020]]},&quot;page&quot;:&quot;317-341&quot;,&quot;issue&quot;:&quot;2&quot;,&quot;volume&quot;:&quot;4&quot;,&quot;container-title-short&quot;:&quot;&quot;},&quot;isTemporary&quot;:false},{&quot;id&quot;:&quot;483d17f9-3d1e-3e40-a6ab-17b5b9a1b5fb&quot;,&quot;itemData&quot;:{&quot;type&quot;:&quot;article-journal&quot;,&quot;id&quot;:&quot;483d17f9-3d1e-3e40-a6ab-17b5b9a1b5fb&quot;,&quot;title&quot;:&quot;The German real estate transfer tax: Evidence for single-family home transactions&quot;,&quot;author&quot;:[{&quot;family&quot;:&quot;Fritzsche&quot;,&quot;given&quot;:&quot;C&quot;,&quot;parse-names&quot;:false,&quot;dropping-particle&quot;:&quot;&quot;,&quot;non-dropping-particle&quot;:&quot;&quot;}],&quot;container-title&quot;:&quot;Regional Science and Urban Economics&quot;,&quot;container-title-short&quot;:&quot;Reg Sci Urban Econ&quot;,&quot;DOI&quot;:&quot;10.1016/j.regsciurbeco.2018.08.005&quot;,&quot;ISSN&quot;:&quot;0166-0462&quot;,&quot;URL&quot;:&quot;https://api.elsevier.com/content/article/eid/1-s2.0-S0166046217300030&quot;,&quot;issued&quot;:{&quot;date-parts&quot;:[[2019]]},&quot;page&quot;:&quot;131-143&quot;,&quot;volume&quot;:&quot;74&quot;},&quot;isTemporary&quot;:false}]},{&quot;citationID&quot;:&quot;MENDELEY_CITATION_248e7ca2-2a41-4be5-bc23-15bc4da8c412&quot;,&quot;properties&quot;:{&quot;noteIndex&quot;:0},&quot;isEdited&quot;:false,&quot;manualOverride&quot;:{&quot;isManuallyOverridden&quot;:false,&quot;citeprocText&quot;:&quot;(Baylón-Gonzales, 2023; Boháč, 2022; Howard, 2019; Pleyán, 2020; Wong, 2021; Yılmaz, 2023; Zhang, 2022; Zhou, 2022)&quot;,&quot;manualOverrideText&quot;:&quot;&quot;},&quot;citationTag&quot;:&quot;MENDELEY_CITATION_v3_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&quot;,&quot;citationItems&quot;:[{&quot;id&quot;:&quot;7b682737-b6b4-3de3-afaa-b95a8f0fe711&quot;,&quot;itemData&quot;:{&quot;type&quot;:&quot;article-journal&quot;,&quot;id&quot;:&quot;7b682737-b6b4-3de3-afaa-b95a8f0fe711&quot;,&quot;title&quot;:&quot;Tax Framework for Accessing Real Estate Asset Classes&quot;,&quot;author&quot;:[{&quot;family&quot;:&quot;Wong&quot;,&quot;given&quot;:&quot;M&quot;,&quot;parse-names&quot;:false,&quot;dropping-particle&quot;:&quot;&quot;,&quot;non-dropping-particle&quot;:&quot;&quot;}],&quot;container-title&quot;:&quot;Management for Professionals&quot;,&quot;DOI&quot;:&quot;10.1007/978-3-030-71748-3_10&quot;,&quot;ISSN&quot;:&quot;2192-8096&quot;,&quot;issued&quot;:{&quot;date-parts&quot;:[[2021]]},&quot;page&quot;:&quot;127-136&quot;,&quot;container-title-short&quot;:&quot;&quot;},&quot;isTemporary&quot;:false},{&quot;id&quot;:&quot;5a611d5e-1553-345f-8546-7fb35ef78d87&quot;,&quot;itemData&quot;:{&quot;type&quot;:&quot;article-journal&quot;,&quot;id&quot;:&quot;5a611d5e-1553-345f-8546-7fb35ef78d87&quot;,&quot;title&quot;:&quot;Do taxes matter to foreign real estate investors? Evidence from FIRPTA reform&quot;,&quot;author&quot;:[{&quot;family&quot;:&quot;Howard&quot;,&quot;given&quot;:&quot;M&quot;,&quot;parse-names&quot;:false,&quot;dropping-particle&quot;:&quot;&quot;,&quot;non-dropping-particle&quot;:&quot;&quot;}],&quot;container-title&quot;:&quot;Journal of Portfolio Management&quot;,&quot;DOI&quot;:&quot;10.3905/jpm.2019.1.100&quot;,&quot;ISSN&quot;:&quot;0095-4918&quot;,&quot;issued&quot;:{&quot;date-parts&quot;:[[2019]]},&quot;page&quot;:&quot;160-171&quot;,&quot;issue&quot;:&quot;7&quot;,&quot;volume&quot;:&quot;45&quot;,&quot;container-title-short&quot;:&quot;&quot;},&quot;isTemporary&quot;:false},{&quot;id&quot;:&quot;aa2d19ee-29c6-3da2-9ef8-e81bc3f266d5&quot;,&quot;itemData&quot;:{&quot;type&quot;:&quot;article-journal&quot;,&quot;id&quot;:&quot;aa2d19ee-29c6-3da2-9ef8-e81bc3f266d5&quot;,&quot;title&quot;:&quot;The Swan Song of the Real Estate Acquisition Tax&quot;,&quot;author&quot;:[{&quot;family&quot;:&quot;Boháč&quot;,&quot;given&quot;:&quot;R&quot;,&quot;parse-names&quot;:false,&quot;dropping-particle&quot;:&quot;&quot;,&quot;non-dropping-particle&quot;:&quot;&quot;}],&quot;container-title&quot;:&quot;Acta Universitatis Carolinae Iuridica&quot;,&quot;DOI&quot;:&quot;10.14712/23366478.2022.42&quot;,&quot;ISSN&quot;:&quot;0323-0619&quot;,&quot;issued&quot;:{&quot;date-parts&quot;:[[2022]]},&quot;page&quot;:&quot;7-14&quot;,&quot;issue&quot;:&quot;4&quot;,&quot;volume&quot;:&quot;68&quot;,&quot;container-title-short&quot;:&quot;&quot;},&quot;isTemporary&quot;:false},{&quot;id&quot;:&quot;e040115e-63d6-3a53-b435-a3297fd3101b&quot;,&quot;itemData&quot;:{&quot;type&quot;:&quot;article-journal&quot;,&quot;id&quot;:&quot;e040115e-63d6-3a53-b435-a3297fd3101b&quot;,&quot;title&quot;:&quot;Real Estate Tax Reform, Economic Growth and Financial Stability&quot;,&quot;author&quot;:[{&quot;family&quot;:&quot;Zhou&quot;,&quot;given&quot;:&quot;C&quot;,&quot;parse-names&quot;:false,&quot;dropping-particle&quot;:&quot;&quot;,&quot;non-dropping-particle&quot;:&quot;&quot;}],&quot;container-title&quot;:&quot;China Finance and Economic Review&quot;,&quot;DOI&quot;:&quot;10.1515/cfer-2022-0005&quot;,&quot;ISSN&quot;:&quot;2095-4638&quot;,&quot;issued&quot;:{&quot;date-parts&quot;:[[2022]]},&quot;page&quot;:&quot;89-112&quot;,&quot;issue&quot;:&quot;1&quot;,&quot;volume&quot;:&quot;11&quot;,&quot;container-title-short&quot;:&quot;&quot;},&quot;isTemporary&quot;:false},{&quot;id&quot;:&quot;d0747973-e8a9-3c23-b348-e48dbf3753fe&quot;,&quot;itemData&quot;:{&quot;type&quot;:&quot;article-journal&quot;,&quot;id&quot;:&quot;d0747973-e8a9-3c23-b348-e48dbf3753fe&quot;,&quot;title&quot;:&quot;Real Estate Tax, Housing Price, and Housing Wealth Effect: An Empirical Research on China Housing Market&quot;,&quot;author&quot;:[{&quot;family&quot;:&quot;Zhang&quot;,&quot;given&quot;:&quot;J&quot;,&quot;parse-names&quot;:false,&quot;dropping-particle&quot;:&quot;&quot;,&quot;non-dropping-particle&quot;:&quot;&quot;}],&quot;container-title&quot;:&quot;Discrete Dynamics in Nature and Society&quot;,&quot;container-title-short&quot;:&quot;Discrete Dyn Nat Soc&quot;,&quot;DOI&quot;:&quot;10.1155/2022/4809499&quot;,&quot;ISSN&quot;:&quot;1026-0226&quot;,&quot;issued&quot;:{&quot;date-parts&quot;:[[2022]]},&quot;volume&quot;:&quot;2022&quot;},&quot;isTemporary&quot;:false},{&quot;id&quot;:&quot;b18e57f4-1f34-3f22-bdcf-3a8f9f335675&quot;,&quot;itemData&quot;:{&quot;type&quot;:&quot;article-journal&quot;,&quot;id&quot;:&quot;b18e57f4-1f34-3f22-bdcf-3a8f9f335675&quot;,&quot;title&quot;:&quot;The real estate market in Cuba: Legislative and tax deficiencies&quot;,&quot;author&quot;:[{&quot;family&quot;:&quot;Pleyán&quot;,&quot;given&quot;:&quot;C G&quot;,&quot;parse-names&quot;:false,&quot;dropping-particle&quot;:&quot;&quot;,&quot;non-dropping-particle&quot;:&quot;&quot;}],&quot;container-title&quot;:&quot;International Journal of Cuban Studies&quot;,&quot;DOI&quot;:&quot;10.13169/intejcubastud.12.1.0135&quot;,&quot;ISSN&quot;:&quot;1756-3461&quot;,&quot;issued&quot;:{&quot;date-parts&quot;:[[2020]]},&quot;page&quot;:&quot;135-148&quot;,&quot;issue&quot;:&quot;1&quot;,&quot;volume&quot;:&quot;12&quot;,&quot;container-title-short&quot;:&quot;&quot;},&quot;isTemporary&quot;:false},{&quot;id&quot;:&quot;11132e81-c783-3f2b-9446-f3d1afffa755&quot;,&quot;itemData&quot;:{&quot;type&quot;:&quot;article-journal&quot;,&quot;id&quot;:&quot;11132e81-c783-3f2b-9446-f3d1afffa755&quot;,&quot;title&quot;:&quot;Investigation of Real Estate Tax Leakage Loss Rates with ANNs&quot;,&quot;author&quot;:[{&quot;family&quot;:&quot;Yılmaz&quot;,&quot;given&quot;:&quot;M&quot;,&quot;parse-names&quot;:false,&quot;dropping-particle&quot;:&quot;&quot;,&quot;non-dropping-particle&quot;:&quot;&quot;}],&quot;container-title&quot;:&quot;Buildings&quot;,&quot;DOI&quot;:&quot;10.3390/buildings13102464&quot;,&quot;ISSN&quot;:&quot;2075-5309&quot;,&quot;issued&quot;:{&quot;date-parts&quot;:[[2023]]},&quot;issue&quot;:&quot;10&quot;,&quot;volume&quot;:&quot;13&quot;,&quot;container-title-short&quot;:&quot;&quot;},&quot;isTemporary&quot;:false},{&quot;id&quot;:&quot;f13d58e6-182f-3c3a-81c4-62aeaf8be8b7&quot;,&quot;itemData&quot;:{&quot;type&quot;:&quot;article-journal&quot;,&quot;id&quot;:&quot;f13d58e6-182f-3c3a-81c4-62aeaf8be8b7&quot;,&quot;title&quot;:&quot;Tax Culture and Its Correlational Effect on the Payment of Real Estate Income Tax&quot;,&quot;author&quot;:[{&quot;family&quot;:&quot;Baylón-Gonzales&quot;,&quot;given&quot;:&quot;B&quot;,&quot;parse-names&quot;:false,&quot;dropping-particle&quot;:&quot;&quot;,&quot;non-dropping-particle&quot;:&quot;&quot;}],&quot;container-title&quot;:&quot;Smart Innovation, Systems and Technologies&quot;,&quot;DOI&quot;:&quot;10.1007/978-981-19-7689-6_23&quot;,&quot;ISSN&quot;:&quot;2190-3018&quot;,&quot;issued&quot;:{&quot;date-parts&quot;:[[2023]]},&quot;page&quot;:&quot;273-282&quot;,&quot;volume&quot;:&quot;328&quot;,&quot;container-title-short&quot;:&quot;&quot;},&quot;isTemporary&quot;:false}]},{&quot;citationID&quot;:&quot;MENDELEY_CITATION_9ada64b4-fd31-479c-ab03-b1bd14e42047&quot;,&quot;citationItems&quot;:[{&quot;id&quot;:&quot;7deaa10f-4097-5cbc-863e-c3dbc0678b7e&quot;,&quot;itemData&quot;:{&quot;ISBN&quot;:&quot;9783540773405&quot;,&quot;ISSN&quot;:&quot;0120386X&quot;,&quot;PMID&quot;:&quot;22417599&quot;,&quot;abstract&quot;:&quot;La diabetes es un reto de salud global; estimaciones de la OMS indican que en 1995 había en el mundo 30 millones de perso-nas con diabetes, actualmente se estima que 347 millones de personas viven con diabetes. El reto en términos de lo que re-presenta para la sociedad es doble: por un lado, el importante monto de recursos que requieren los prestadores de servicios de salud para su atención, y por el otro el costo económico y emocional para las personas con diabetes y sus familias. 1 Se ha estimado que la esperanza de vida de individuos con diabetes se reduce hasta entre 5 y 10 años.2 La prevención del desarrollo de la diabetes puede ser altamente costo-efectiva: modificaciones en estilos de vida, en particular en la dieta y ac-tividad física, así como evitar el tabaquismo, pueden retrasar la progresión de la diabetes. No obstante, su costo-efectividad de-pende de su implementación a escala poblacional, en particular en países con elevado riesgo de diabetes. Todas las enfermedades son importantes, pero la diabetes y sus principales factores de riesgo son una verdadera emer-gencia de salud pública ya que ponen en riesgo la viabilidad del sistema de salud. La diabetes es una enfermedad crónica de causas múltiples. En su etapa inicial no produce síntomas y cuando se detecta tardíamente y no se trata adecuadamen-te, ocasiona complicaciones de salud graves como infarto del corazón, ceguera, falla renal, amputación de las extremidades inferiores y muerte prematura.&quot;,&quot;author&quot;:[{&quot;dropping-particle&quot;:&quot;&quot;,&quot;family&quot;:&quot;Indrayenti&quot;,&quot;given&quot;:&quot;Cindrawati Ie&quot;,&quot;non-dropping-particle&quot;:&quot;&quot;,&quot;parse-names&quot;:false,&quot;suffix&quot;:&quot;&quot;}],&quot;container-title&quot;:&quot;JURNAL Akuntansi &amp; Keuangan&quot;,&quot;id&quot;:&quot;7deaa10f-4097-5cbc-863e-c3dbc0678b7e&quot;,&quot;issue&quot;:&quot;1&quot;,&quot;issued&quot;:{&quot;date-parts&quot;:[[&quot;2016&quot;]]},&quot;page&quot;:&quot;121-135&quot;,&quot;title&quot;:&quot;Analisis Faktor-Faktor Yang Mempengaruhi Ketepatan Waktu Penyampaian Laporan Keuangan Pada Perusahaan Manufaktur Yang Terdaftar Di Bursa Efek Indonesia (Studi Empiris Pada Perusahaan Sektor Industri Dasar Dan Kimia)&quot;,&quot;type&quot;:&quot;article-journal&quot;,&quot;volume&quot;:&quot;7&quot;},&quot;uris&quot;:[&quot;http://www.mendeley.com/documents/?uuid=e902cb3f-8d8d-4164-8af2-2c781802f5ad&quot;],&quot;isTemporary&quot;:false,&quot;legacyDesktopId&quot;:&quot;e902cb3f-8d8d-4164-8af2-2c781802f5ad&quot;}],&quot;properties&quot;:{&quot;noteIndex&quot;:0},&quot;isEdited&quot;:false,&quot;manualOverride&quot;:{&quot;citeprocText&quot;:&quot;(Indrayenti, 2016)&quot;,&quot;isManuallyOverridden&quot;:false,&quot;manualOverrideText&quot;:&quot;&quot;},&quot;citationTag&quot;:&quot;MENDELEY_CITATION_v3_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&quot;},{&quot;citationID&quot;:&quot;MENDELEY_CITATION_b3ef4661-ec6e-4a01-b2c8-035841aee913&quot;,&quot;citationItems&quot;:[{&quot;id&quot;:&quot;e3d7501e-caf0-5e6c-be0b-c7bec87c0ec4&quot;,&quot;itemData&quot;:{&quot;DOI&quot;:&quot;10.32670/fairvalue.v5i1.2233&quot;,&quot;ISSN&quot;:&quot;2622-2191&quot;,&quot;abstract&quot;:&quot;This study investigated the effect of profitability, leverage, company size, and sales growth on tax avoidance. This research uses quantitative method. The data used are secondary data taken from financial reports and company sustainability reports. The sampling technique used is purposive sampling, which sample size of 25 companies listed on the Indonesia Stock Exchange from 2015 to 2018. The total sample used were 100 companies that revealed complete financial and sustainability reports from 2015 to 2018. Data analysis techniques used descriptive statistical tests and multiple regression tests with the Statistical Package For Social Science (SPSS). The result show that (1) profitability has a significant positive effect on tax avoidance (2) leverage has a significant positive effect on tax avoidance (3) company size does not affect tax avoidance and (4) sales growth does not affect the tax avoidance variable.&quot;,&quot;author&quot;:[{&quot;dropping-particle&quot;:&quot;&quot;,&quot;family&quot;:&quot;Mahdiana&quot;,&quot;given&quot;:&quot;Maria Qibti&quot;,&quot;non-dropping-particle&quot;:&quot;&quot;,&quot;parse-names&quot;:false,&quot;suffix&quot;:&quot;&quot;},{&quot;dropping-particle&quot;:&quot;&quot;,&quot;family&quot;:&quot;Amin&quot;,&quot;given&quot;:&quot;Muhammad Nuryanto&quot;,&quot;non-dropping-particle&quot;:&quot;&quot;,&quot;parse-names&quot;:false,&quot;suffix&quot;:&quot;&quot;}],&quot;container-title&quot;:&quot;Fair Value: Jurnal Ilmiah Akuntansi dan Keuangan&quot;,&quot;id&quot;:&quot;e3d7501e-caf0-5e6c-be0b-c7bec87c0ec4&quot;,&quot;issue&quot;:&quot;1&quot;,&quot;issued&quot;:{&quot;date-parts&quot;:[[&quot;2020&quot;]]},&quot;page&quot;:&quot;127-138&quot;,&quot;title&quot;:&quot;Pengaruh profitabilitas, leverage, ukuran perusahaan dan sales growth terhadap tax avoidance&quot;,&quot;type&quot;:&quot;article-journal&quot;,&quot;volume&quot;:&quot;7&quot;},&quot;uris&quot;:[&quot;http://www.mendeley.com/documents/?uuid=032f32c5-745a-4fa1-a64b-8a55039d3ac1&quot;],&quot;isTemporary&quot;:false,&quot;legacyDesktopId&quot;:&quot;032f32c5-745a-4fa1-a64b-8a55039d3ac1&quot;}],&quot;properties&quot;:{&quot;noteIndex&quot;:0},&quot;isEdited&quot;:false,&quot;manualOverride&quot;:{&quot;citeprocText&quot;:&quot;(Mahdiana &amp;#38; Amin, 2020)&quot;,&quot;isManuallyOverridden&quot;:false,&quot;manualOverrideText&quot;:&quot;&quot;},&quot;citationTag&quot;:&quot;MENDELEY_CITATION_v3_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&quot;},{&quot;citationID&quot;:&quot;MENDELEY_CITATION_2f8c3710-6ee0-4260-811c-5c57cc92fc8d&quot;,&quot;citationItems&quot;:[{&quot;id&quot;:&quot;e3d7501e-caf0-5e6c-be0b-c7bec87c0ec4&quot;,&quot;itemData&quot;:{&quot;DOI&quot;:&quot;10.32670/fairvalue.v5i1.2233&quot;,&quot;ISSN&quot;:&quot;2622-2191&quot;,&quot;abstract&quot;:&quot;This study investigated the effect of profitability, leverage, company size, and sales growth on tax avoidance. This research uses quantitative method. The data used are secondary data taken from financial reports and company sustainability reports. The sampling technique used is purposive sampling, which sample size of 25 companies listed on the Indonesia Stock Exchange from 2015 to 2018. The total sample used were 100 companies that revealed complete financial and sustainability reports from 2015 to 2018. Data analysis techniques used descriptive statistical tests and multiple regression tests with the Statistical Package For Social Science (SPSS). The result show that (1) profitability has a significant positive effect on tax avoidance (2) leverage has a significant positive effect on tax avoidance (3) company size does not affect tax avoidance and (4) sales growth does not affect the tax avoidance variable.&quot;,&quot;author&quot;:[{&quot;dropping-particle&quot;:&quot;&quot;,&quot;family&quot;:&quot;Mahdiana&quot;,&quot;given&quot;:&quot;Maria Qibti&quot;,&quot;non-dropping-particle&quot;:&quot;&quot;,&quot;parse-names&quot;:false,&quot;suffix&quot;:&quot;&quot;},{&quot;dropping-particle&quot;:&quot;&quot;,&quot;family&quot;:&quot;Amin&quot;,&quot;given&quot;:&quot;Muhammad Nuryanto&quot;,&quot;non-dropping-particle&quot;:&quot;&quot;,&quot;parse-names&quot;:false,&quot;suffix&quot;:&quot;&quot;}],&quot;container-title&quot;:&quot;Fair Value: Jurnal Ilmiah Akuntansi dan Keuangan&quot;,&quot;id&quot;:&quot;e3d7501e-caf0-5e6c-be0b-c7bec87c0ec4&quot;,&quot;issue&quot;:&quot;1&quot;,&quot;issued&quot;:{&quot;date-parts&quot;:[[&quot;2020&quot;]]},&quot;page&quot;:&quot;127-138&quot;,&quot;title&quot;:&quot;Pengaruh profitabilitas, leverage, ukuran perusahaan dan sales growth terhadap tax avoidance&quot;,&quot;type&quot;:&quot;article-journal&quot;,&quot;volume&quot;:&quot;7&quot;},&quot;uris&quot;:[&quot;http://www.mendeley.com/documents/?uuid=032f32c5-745a-4fa1-a64b-8a55039d3ac1&quot;],&quot;isTemporary&quot;:false,&quot;legacyDesktopId&quot;:&quot;032f32c5-745a-4fa1-a64b-8a55039d3ac1&quot;}],&quot;properties&quot;:{&quot;noteIndex&quot;:0},&quot;isEdited&quot;:false,&quot;manualOverride&quot;:{&quot;citeprocText&quot;:&quot;(Mahdiana &amp;#38; Amin, 2020)&quot;,&quot;isManuallyOverridden&quot;:false,&quot;manualOverrideText&quot;:&quot;&quot;},&quot;citationTag&quot;:&quot;MENDELEY_CITATION_v3_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&quot;},{&quot;citationID&quot;:&quot;MENDELEY_CITATION_398cc6ba-1c29-4c5c-b874-2a28f25c3e05&quot;,&quot;citationItems&quot;:[{&quot;id&quot;:&quot;6875fe3b-6cb6-5996-b5e2-d12e9e92462d&quot;,&quot;itemData&quot;:{&quot;DOI&quot;:&quot;10.20885/jaai.vol19.iss1.art1&quot;,&quot;ISSN&quot;:&quot;14102420&quot;,&quot;abstract&quot;:&quot;Penelitian ini bertujuan untuk menentukan pengaruh corporate governance, profitabilitas, dan karakter eksekutif terhadap tax avoidance di perusahaan yang terdaftar di Bursa Efek Indonesia tahun 2012-2014. Elemen dari corporate governance berisi proporsi dewan, kualitas audit, dan audit komite, sedangkan profitabilitas berisi return on assets dan karakter eksekutif. Sampel penelitian ini adalah perusahaan properti, real estate, dan building construction yang terdaftar di Bursa Efek Indonesia tahun 2012-2014. Sampel yang dibangun adalah 38 perusahaan yang dipilih dengan purposive sampling. Analisis data menggunakan multiple regression untuk menguji hipotesis. Hasil menunjukkan bahwa proporsi dewan, kualitas audit, dan audit komite tidak signifikan mempengaruhi tax avoidance. Sementara itu, return on assets dan karakter eksekutif signifikan mempengaruhi tax avoidance.&quot;,&quot;author&quot;:[{&quot;dropping-particle&quot;:&quot;&quot;,&quot;family&quot;:&quot;Saputra&quot;,&quot;given&quot;:&quot;Muhammad Fajri&quot;,&quot;non-dropping-particle&quot;:&quot;&quot;,&quot;parse-names&quot;:false,&quot;suffix&quot;:&quot;&quot;},{&quot;dropping-particle&quot;:&quot;&quot;,&quot;family&quot;:&quot;Rifa&quot;,&quot;given&quot;:&quot;Dandes&quot;,&quot;non-dropping-particle&quot;:&quot;&quot;,&quot;parse-names&quot;:false,&quot;suffix&quot;:&quot;&quot;},{&quot;dropping-particle&quot;:&quot;&quot;,&quot;family&quot;:&quot;Rahmawati&quot;,&quot;given&quot;:&quot;Novia&quot;,&quot;non-dropping-particle&quot;:&quot;&quot;,&quot;parse-names&quot;:false,&quot;suffix&quot;:&quot;&quot;}],&quot;container-title&quot;:&quot;Jurnal Akuntansi &amp; Auditing Indonesia&quot;,&quot;id&quot;:&quot;6875fe3b-6cb6-5996-b5e2-d12e9e92462d&quot;,&quot;issue&quot;:&quot;1&quot;,&quot;issued&quot;:{&quot;date-parts&quot;:[[&quot;2015&quot;]]},&quot;page&quot;:&quot;1-12&quot;,&quot;title&quot;:&quot;Pengaruh corporate governance, profitabilitas dan karakter eksekutif terhadap tax avoidance pada perusahaan yang terdaftar di BEI&quot;,&quot;type&quot;:&quot;article-journal&quot;,&quot;volume&quot;:&quot;19&quot;},&quot;uris&quot;:[&quot;http://www.mendeley.com/documents/?uuid=30fbd64a-8454-4d8e-94cb-9baf17f1c904&quot;],&quot;isTemporary&quot;:false,&quot;legacyDesktopId&quot;:&quot;30fbd64a-8454-4d8e-94cb-9baf17f1c904&quot;}],&quot;properties&quot;:{&quot;noteIndex&quot;:0},&quot;isEdited&quot;:false,&quot;manualOverride&quot;:{&quot;citeprocText&quot;:&quot;(Saputra et al., 2015)&quot;,&quot;isManuallyOverridden&quot;:false,&quot;manualOverrideText&quot;:&quot;&quot;},&quot;citationTag&quot;:&quot;MENDELEY_CITATION_v3_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&quot;},{&quot;citationID&quot;:&quot;MENDELEY_CITATION_dbdd136f-8af3-4e4e-9248-0ebf6aa2fc4d&quot;,&quot;citationItems&quot;:[{&quot;id&quot;:&quot;3901a347-d8f4-5f24-96d6-e27ecc48d986&quot;,&quot;itemData&quot;:{&quot;ISSN&quot;:&quot;2623-0429&quot;,&quot;abstract&quot;:&quot;Analysis of decision support systems derived using a mathematical models with goodness-of-fit approach can confirm or produce the results of a goodness of fit concordance. This type of research is descriptive analytic with maximum likelihood estimation techniques using model of financial ratio's consists of financial liquidity ratio's such as current ratio's, acid test ratio's, cash ratio's and networking capital ratio's which are tested for validity and evaluation of goodness-of fit criteria. Decision support systems based on structural equation modeling (SEM) which are derived into mathematical models (quantitative) can explain the complexity of the relationship between the goodness-of fit using a structural equation modeling (SEM) based approach. Index Terms-Decision support systems, financial ratio's, goodness-of fit indices Abstrak-Analisis sistem penunjang keputusan yang diturunkan melalui model matematis dengan pendekatan goodness-of fit dapat mengkonfirmasi atau menghasilkan hasil uji kelayakan suatu model. Jenis penelitian ini merupakan deskriptif analitik dengan teknik estimasi kemungkinan maksimum menggunakan model pengukuran rasio keuangan likuiditas dengan indikator current ratio's, acid test ratio's, cash ratio's dan networking capital ratio's yang dilakukan pengujian validitas, evaluasi kriteria goodness-of fit. Sistem penunjang keputusan berbasis structural equation modeling (SEM) yang diturunkan ke dalam model matematis (kuantitatif) dapat menjelaskan kompleksitas hubungan antara kelayakan model (goodness-of fit  GOF) menggunakan pendekatan berbasis structural equation modeling (SEM). Kata Kunci-Goodness-of fit, rasio keuangan, sistem penunjang keputusan&quot;,&quot;author&quot;:[{&quot;dropping-particle&quot;:&quot;&quot;,&quot;family&quot;:&quot;Zailani&quot;,&quot;given&quot;:&quot;Achmad Udin&quot;,&quot;non-dropping-particle&quot;:&quot;&quot;,&quot;parse-names&quot;:false,&quot;suffix&quot;:&quot;&quot;},{&quot;dropping-particle&quot;:&quot;&quot;,&quot;family&quot;:&quot;Husain&quot;,&quot;given&quot;:&quot;T&quot;,&quot;non-dropping-particle&quot;:&quot;&quot;,&quot;parse-names&quot;:false,&quot;suffix&quot;:&quot;&quot;},{&quot;dropping-particle&quot;:&quot;&quot;,&quot;family&quot;:&quot;Budiyantara&quot;,&quot;given&quot;:&quot;Agus&quot;,&quot;non-dropping-particle&quot;:&quot;&quot;,&quot;parse-names&quot;:false,&quot;suffix&quot;:&quot;&quot;}],&quot;container-title&quot;:&quot;SMARTICS Journal&quot;,&quot;id&quot;:&quot;3901a347-d8f4-5f24-96d6-e27ecc48d986&quot;,&quot;issue&quot;:&quot;1&quot;,&quot;issued&quot;:{&quot;date-parts&quot;:[[&quot;2020&quot;]]},&quot;page&quot;:&quot;10-14&quot;,&quot;title&quot;:&quot;Analisis Simulasi Sistem Penunjang Keputusan: Model Matematis Dengan Pendekatan Goodness-of Fit Berbasis Structural Equation Model&quot;,&quot;type&quot;:&quot;article-journal&quot;,&quot;volume&quot;:&quot;6&quot;},&quot;uris&quot;:[&quot;http://www.mendeley.com/documents/?uuid=9288fe7c-e7cf-4d69-a482-4107437b8b11&quot;],&quot;isTemporary&quot;:false,&quot;legacyDesktopId&quot;:&quot;9288fe7c-e7cf-4d69-a482-4107437b8b11&quot;}],&quot;properties&quot;:{&quot;noteIndex&quot;:0},&quot;isEdited&quot;:false,&quot;manualOverride&quot;:{&quot;citeprocText&quot;:&quot;(Zailani et al., 2020)&quot;,&quot;isManuallyOverridden&quot;:false,&quot;manualOverrideText&quot;:&quot;&quot;},&quot;citationTag&quot;:&quot;MENDELEY_CITATION_v3_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ATnWT/5sBvk0V0g70GxrU+snA==">CgMxLjAyCGguZ2pkZ3hzMgloLjMwajB6bGwyCWguMWZvYjl0ZTIJaC4zem55c2g3OAByITFXRGpUc1BYc18teVNLRmZ1NlNSa1loMmhYc1IxaFZTUA==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904B59-EF83-4500-9C2F-DD2A4295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5856</Words>
  <Characters>33382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Arina S</dc:creator>
  <cp:lastModifiedBy>Arina Swandani</cp:lastModifiedBy>
  <cp:revision>58</cp:revision>
  <cp:lastPrinted>2024-01-09T02:33:00Z</cp:lastPrinted>
  <dcterms:created xsi:type="dcterms:W3CDTF">2023-12-20T01:36:00Z</dcterms:created>
  <dcterms:modified xsi:type="dcterms:W3CDTF">2024-01-09T02:33:00Z</dcterms:modified>
</cp:coreProperties>
</file>